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B6133" w14:textId="77777777" w:rsidR="00387C2D" w:rsidRPr="004D2019" w:rsidRDefault="00387C2D" w:rsidP="00387C2D">
      <w:pPr>
        <w:pStyle w:val="Title"/>
        <w:rPr>
          <w:rFonts w:asciiTheme="minorHAnsi" w:hAnsiTheme="minorHAnsi" w:cstheme="minorHAnsi"/>
        </w:rPr>
      </w:pPr>
      <w:r w:rsidRPr="004D2019">
        <w:rPr>
          <w:rFonts w:asciiTheme="minorHAnsi" w:hAnsiTheme="minorHAnsi" w:cstheme="minorHAnsi"/>
        </w:rPr>
        <w:t>UWM Biological Safety Training Record</w:t>
      </w:r>
    </w:p>
    <w:p w14:paraId="3C1CB393" w14:textId="77777777" w:rsidR="00387C2D" w:rsidRPr="004D2019" w:rsidRDefault="00387C2D" w:rsidP="00387C2D">
      <w:pPr>
        <w:jc w:val="center"/>
        <w:rPr>
          <w:rFonts w:asciiTheme="minorHAnsi" w:hAnsiTheme="minorHAnsi" w:cstheme="minorHAnsi"/>
        </w:rPr>
      </w:pPr>
    </w:p>
    <w:p w14:paraId="3421E445" w14:textId="77777777" w:rsidR="00387C2D" w:rsidRPr="004D2019" w:rsidRDefault="00387C2D" w:rsidP="00387C2D">
      <w:pPr>
        <w:rPr>
          <w:rFonts w:asciiTheme="minorHAnsi" w:hAnsiTheme="minorHAnsi" w:cstheme="minorHAnsi"/>
        </w:rPr>
      </w:pPr>
      <w:r w:rsidRPr="004D2019">
        <w:rPr>
          <w:rFonts w:asciiTheme="minorHAnsi" w:hAnsiTheme="minorHAnsi" w:cstheme="minorHAnsi"/>
          <w:b/>
        </w:rPr>
        <w:t>Name:</w:t>
      </w:r>
      <w:r w:rsidRPr="004D2019">
        <w:rPr>
          <w:rFonts w:asciiTheme="minorHAnsi" w:hAnsiTheme="minorHAnsi" w:cstheme="minorHAnsi"/>
        </w:rPr>
        <w:tab/>
      </w:r>
      <w:sdt>
        <w:sdtPr>
          <w:rPr>
            <w:rFonts w:asciiTheme="minorHAnsi" w:hAnsiTheme="minorHAnsi" w:cstheme="minorHAnsi"/>
          </w:rPr>
          <w:id w:val="781612675"/>
          <w:placeholder>
            <w:docPart w:val="DefaultPlaceholder_-1854013440"/>
          </w:placeholder>
          <w:showingPlcHdr/>
        </w:sdtPr>
        <w:sdtContent>
          <w:r w:rsidRPr="00FB274F">
            <w:rPr>
              <w:rStyle w:val="PlaceholderText"/>
              <w:rFonts w:eastAsiaTheme="minorHAnsi"/>
            </w:rPr>
            <w:t>Click or tap here to enter text.</w:t>
          </w:r>
        </w:sdtContent>
      </w:sdt>
    </w:p>
    <w:p w14:paraId="133F0B0D" w14:textId="77777777" w:rsidR="00387C2D" w:rsidRPr="004D2019" w:rsidRDefault="00387C2D" w:rsidP="00387C2D">
      <w:pPr>
        <w:rPr>
          <w:rFonts w:asciiTheme="minorHAnsi" w:hAnsiTheme="minorHAnsi" w:cstheme="minorHAnsi"/>
        </w:rPr>
      </w:pPr>
    </w:p>
    <w:p w14:paraId="7497BF58" w14:textId="77777777" w:rsidR="00387C2D" w:rsidRPr="004D2019" w:rsidRDefault="00387C2D" w:rsidP="00387C2D">
      <w:pPr>
        <w:rPr>
          <w:rFonts w:asciiTheme="minorHAnsi" w:hAnsiTheme="minorHAnsi" w:cstheme="minorHAnsi"/>
        </w:rPr>
      </w:pPr>
      <w:r w:rsidRPr="004D2019">
        <w:rPr>
          <w:rFonts w:asciiTheme="minorHAnsi" w:hAnsiTheme="minorHAnsi" w:cstheme="minorHAnsi"/>
          <w:b/>
        </w:rPr>
        <w:t>Start Date:</w:t>
      </w:r>
      <w:r>
        <w:rPr>
          <w:rFonts w:asciiTheme="minorHAnsi" w:hAnsiTheme="minorHAnsi" w:cstheme="minorHAnsi"/>
          <w:b/>
        </w:rPr>
        <w:t xml:space="preserve"> </w:t>
      </w:r>
      <w:sdt>
        <w:sdtPr>
          <w:rPr>
            <w:rFonts w:asciiTheme="minorHAnsi" w:hAnsiTheme="minorHAnsi" w:cstheme="minorHAnsi"/>
            <w:b/>
          </w:rPr>
          <w:id w:val="-998343139"/>
          <w:placeholder>
            <w:docPart w:val="DefaultPlaceholder_-1854013440"/>
          </w:placeholder>
          <w:showingPlcHdr/>
        </w:sdtPr>
        <w:sdtContent>
          <w:r w:rsidRPr="00FB274F">
            <w:rPr>
              <w:rStyle w:val="PlaceholderText"/>
              <w:rFonts w:eastAsiaTheme="minorHAnsi"/>
            </w:rPr>
            <w:t>Click or tap here to enter text.</w:t>
          </w:r>
        </w:sdtContent>
      </w:sdt>
      <w:r>
        <w:rPr>
          <w:rFonts w:asciiTheme="minorHAnsi" w:hAnsiTheme="minorHAnsi" w:cstheme="minorHAnsi"/>
        </w:rPr>
        <w:tab/>
      </w:r>
    </w:p>
    <w:p w14:paraId="7C949A10" w14:textId="77777777" w:rsidR="00387C2D" w:rsidRPr="004D2019" w:rsidRDefault="00387C2D" w:rsidP="00387C2D">
      <w:pPr>
        <w:rPr>
          <w:rFonts w:asciiTheme="minorHAnsi" w:hAnsiTheme="minorHAnsi" w:cstheme="minorHAnsi"/>
        </w:rPr>
      </w:pPr>
    </w:p>
    <w:p w14:paraId="6BE744D5" w14:textId="77777777" w:rsidR="00387C2D" w:rsidRPr="004D2019" w:rsidRDefault="00387C2D" w:rsidP="00387C2D">
      <w:pPr>
        <w:rPr>
          <w:rFonts w:asciiTheme="minorHAnsi" w:hAnsiTheme="minorHAnsi" w:cstheme="minorHAnsi"/>
        </w:rPr>
      </w:pPr>
      <w:r w:rsidRPr="004D2019">
        <w:rPr>
          <w:rFonts w:asciiTheme="minorHAnsi" w:hAnsiTheme="minorHAnsi" w:cstheme="minorHAnsi"/>
          <w:b/>
        </w:rPr>
        <w:t>Primary Investigator:</w:t>
      </w:r>
      <w:r w:rsidRPr="004D2019">
        <w:rPr>
          <w:rFonts w:asciiTheme="minorHAnsi" w:hAnsiTheme="minorHAnsi" w:cstheme="minorHAnsi"/>
        </w:rPr>
        <w:tab/>
      </w:r>
      <w:sdt>
        <w:sdtPr>
          <w:rPr>
            <w:rFonts w:asciiTheme="minorHAnsi" w:hAnsiTheme="minorHAnsi" w:cstheme="minorHAnsi"/>
          </w:rPr>
          <w:id w:val="2025821884"/>
          <w:placeholder>
            <w:docPart w:val="DefaultPlaceholder_-1854013440"/>
          </w:placeholder>
          <w:showingPlcHdr/>
        </w:sdtPr>
        <w:sdtContent>
          <w:r w:rsidRPr="00FB274F">
            <w:rPr>
              <w:rStyle w:val="PlaceholderText"/>
              <w:rFonts w:eastAsiaTheme="minorHAnsi"/>
            </w:rPr>
            <w:t>Click or tap here to enter text.</w:t>
          </w:r>
        </w:sdtContent>
      </w:sdt>
    </w:p>
    <w:p w14:paraId="2248844F" w14:textId="77777777" w:rsidR="00387C2D" w:rsidRPr="004D2019" w:rsidRDefault="00387C2D" w:rsidP="00387C2D">
      <w:pPr>
        <w:rPr>
          <w:rFonts w:asciiTheme="minorHAnsi" w:hAnsiTheme="minorHAnsi" w:cstheme="minorHAnsi"/>
        </w:rPr>
      </w:pPr>
    </w:p>
    <w:p w14:paraId="530897F3" w14:textId="77777777" w:rsidR="00387C2D" w:rsidRPr="004D2019" w:rsidRDefault="00387C2D" w:rsidP="00387C2D">
      <w:pPr>
        <w:pStyle w:val="BodyText"/>
        <w:ind w:firstLine="720"/>
        <w:rPr>
          <w:rFonts w:asciiTheme="minorHAnsi" w:hAnsiTheme="minorHAnsi" w:cstheme="minorHAnsi"/>
          <w:sz w:val="24"/>
        </w:rPr>
      </w:pPr>
      <w:r>
        <w:rPr>
          <w:rFonts w:asciiTheme="minorHAnsi" w:hAnsiTheme="minorHAnsi" w:cstheme="minorHAnsi"/>
          <w:sz w:val="24"/>
        </w:rPr>
        <w:t xml:space="preserve">It is required of all laboratory personnel handling biological agents to complete the appropriate safety training prior to commencing research. Biological Safety Training is required every three years in a face-to-face format. Additional training may be required dependent upon the nature of the research. </w:t>
      </w:r>
      <w:r w:rsidRPr="004D2019">
        <w:rPr>
          <w:rFonts w:asciiTheme="minorHAnsi" w:hAnsiTheme="minorHAnsi" w:cstheme="minorHAnsi"/>
          <w:sz w:val="24"/>
        </w:rPr>
        <w:t>Please fill in the completion date for each of the required actions and maintain this completed form with your training records for personnel.  Please note that all training requirements must be completed within 30 days of personnel beginning work in the laboratory.</w:t>
      </w:r>
    </w:p>
    <w:p w14:paraId="0BBA2989" w14:textId="77777777" w:rsidR="00387C2D" w:rsidRPr="004D2019" w:rsidRDefault="00387C2D" w:rsidP="00387C2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3160"/>
        <w:gridCol w:w="1421"/>
      </w:tblGrid>
      <w:tr w:rsidR="00387C2D" w:rsidRPr="004D2019" w14:paraId="71E1B87A" w14:textId="77777777" w:rsidTr="00387C2D">
        <w:tblPrEx>
          <w:tblCellMar>
            <w:top w:w="0" w:type="dxa"/>
            <w:bottom w:w="0" w:type="dxa"/>
          </w:tblCellMar>
        </w:tblPrEx>
        <w:tc>
          <w:tcPr>
            <w:tcW w:w="4769" w:type="dxa"/>
          </w:tcPr>
          <w:p w14:paraId="7FD82197" w14:textId="77777777" w:rsidR="00387C2D" w:rsidRPr="004D2019" w:rsidRDefault="00387C2D" w:rsidP="004C05B5">
            <w:pPr>
              <w:pStyle w:val="Heading1"/>
              <w:rPr>
                <w:rFonts w:asciiTheme="minorHAnsi" w:hAnsiTheme="minorHAnsi" w:cstheme="minorHAnsi"/>
                <w:sz w:val="24"/>
              </w:rPr>
            </w:pPr>
            <w:r w:rsidRPr="004D2019">
              <w:rPr>
                <w:rFonts w:asciiTheme="minorHAnsi" w:hAnsiTheme="minorHAnsi" w:cstheme="minorHAnsi"/>
                <w:sz w:val="24"/>
              </w:rPr>
              <w:t>Training Action</w:t>
            </w:r>
          </w:p>
        </w:tc>
        <w:tc>
          <w:tcPr>
            <w:tcW w:w="3160" w:type="dxa"/>
          </w:tcPr>
          <w:p w14:paraId="218DA03C" w14:textId="77777777" w:rsidR="00387C2D" w:rsidRPr="004D2019" w:rsidRDefault="00387C2D" w:rsidP="004C05B5">
            <w:pPr>
              <w:pStyle w:val="Heading1"/>
              <w:rPr>
                <w:rFonts w:asciiTheme="minorHAnsi" w:hAnsiTheme="minorHAnsi" w:cstheme="minorHAnsi"/>
                <w:sz w:val="24"/>
              </w:rPr>
            </w:pPr>
            <w:r w:rsidRPr="004D2019">
              <w:rPr>
                <w:rFonts w:asciiTheme="minorHAnsi" w:hAnsiTheme="minorHAnsi" w:cstheme="minorHAnsi"/>
                <w:sz w:val="24"/>
              </w:rPr>
              <w:t>Date Completed</w:t>
            </w:r>
          </w:p>
        </w:tc>
        <w:tc>
          <w:tcPr>
            <w:tcW w:w="1421" w:type="dxa"/>
          </w:tcPr>
          <w:p w14:paraId="5148D35F" w14:textId="77777777" w:rsidR="00387C2D" w:rsidRPr="004D2019" w:rsidRDefault="00387C2D" w:rsidP="004C05B5">
            <w:pPr>
              <w:pStyle w:val="Heading2"/>
              <w:rPr>
                <w:rFonts w:asciiTheme="minorHAnsi" w:hAnsiTheme="minorHAnsi" w:cstheme="minorHAnsi"/>
                <w:sz w:val="24"/>
              </w:rPr>
            </w:pPr>
            <w:r w:rsidRPr="004D2019">
              <w:rPr>
                <w:rFonts w:asciiTheme="minorHAnsi" w:hAnsiTheme="minorHAnsi" w:cstheme="minorHAnsi"/>
                <w:sz w:val="24"/>
              </w:rPr>
              <w:t>Not Applicable</w:t>
            </w:r>
          </w:p>
        </w:tc>
      </w:tr>
      <w:tr w:rsidR="00387C2D" w:rsidRPr="004D2019" w14:paraId="7481B606" w14:textId="77777777" w:rsidTr="00387C2D">
        <w:tblPrEx>
          <w:tblCellMar>
            <w:top w:w="0" w:type="dxa"/>
            <w:bottom w:w="0" w:type="dxa"/>
          </w:tblCellMar>
        </w:tblPrEx>
        <w:tc>
          <w:tcPr>
            <w:tcW w:w="4769" w:type="dxa"/>
          </w:tcPr>
          <w:p w14:paraId="7B6F1FC5" w14:textId="77777777" w:rsidR="00387C2D" w:rsidRPr="004D2019" w:rsidRDefault="00387C2D" w:rsidP="004C05B5">
            <w:pPr>
              <w:rPr>
                <w:rFonts w:asciiTheme="minorHAnsi" w:hAnsiTheme="minorHAnsi" w:cstheme="minorHAnsi"/>
              </w:rPr>
            </w:pPr>
            <w:r w:rsidRPr="004D2019">
              <w:rPr>
                <w:rFonts w:asciiTheme="minorHAnsi" w:hAnsiTheme="minorHAnsi" w:cstheme="minorHAnsi"/>
              </w:rPr>
              <w:t>Biological Safety Training</w:t>
            </w:r>
          </w:p>
        </w:tc>
        <w:sdt>
          <w:sdtPr>
            <w:rPr>
              <w:rFonts w:asciiTheme="minorHAnsi" w:hAnsiTheme="minorHAnsi" w:cstheme="minorHAnsi"/>
            </w:rPr>
            <w:id w:val="-479839323"/>
            <w:placeholder>
              <w:docPart w:val="DefaultPlaceholder_-1854013438"/>
            </w:placeholder>
            <w:showingPlcHdr/>
            <w:date>
              <w:dateFormat w:val="M/d/yyyy"/>
              <w:lid w:val="en-US"/>
              <w:storeMappedDataAs w:val="dateTime"/>
              <w:calendar w:val="gregorian"/>
            </w:date>
          </w:sdtPr>
          <w:sdtContent>
            <w:tc>
              <w:tcPr>
                <w:tcW w:w="3160" w:type="dxa"/>
              </w:tcPr>
              <w:p w14:paraId="7122C7B8" w14:textId="77777777" w:rsidR="00387C2D" w:rsidRPr="004D2019" w:rsidRDefault="00387C2D" w:rsidP="004C05B5">
                <w:pPr>
                  <w:rPr>
                    <w:rFonts w:asciiTheme="minorHAnsi" w:hAnsiTheme="minorHAnsi" w:cstheme="minorHAnsi"/>
                  </w:rPr>
                </w:pPr>
                <w:r w:rsidRPr="00FB274F">
                  <w:rPr>
                    <w:rStyle w:val="PlaceholderText"/>
                    <w:rFonts w:eastAsiaTheme="minorHAnsi"/>
                  </w:rPr>
                  <w:t>Click or tap to enter a date.</w:t>
                </w:r>
              </w:p>
            </w:tc>
          </w:sdtContent>
        </w:sdt>
        <w:sdt>
          <w:sdtPr>
            <w:rPr>
              <w:rFonts w:asciiTheme="minorHAnsi" w:hAnsiTheme="minorHAnsi" w:cstheme="minorHAnsi"/>
            </w:rPr>
            <w:id w:val="751011267"/>
            <w14:checkbox>
              <w14:checked w14:val="0"/>
              <w14:checkedState w14:val="2612" w14:font="MS Gothic"/>
              <w14:uncheckedState w14:val="2610" w14:font="MS Gothic"/>
            </w14:checkbox>
          </w:sdtPr>
          <w:sdtContent>
            <w:tc>
              <w:tcPr>
                <w:tcW w:w="1421" w:type="dxa"/>
              </w:tcPr>
              <w:p w14:paraId="5E54C11F" w14:textId="77777777" w:rsidR="00387C2D" w:rsidRPr="004D2019" w:rsidRDefault="00387C2D" w:rsidP="004C05B5">
                <w:pPr>
                  <w:jc w:val="center"/>
                  <w:rPr>
                    <w:rFonts w:asciiTheme="minorHAnsi" w:hAnsiTheme="minorHAnsi" w:cstheme="minorHAnsi"/>
                  </w:rPr>
                </w:pPr>
                <w:r>
                  <w:rPr>
                    <w:rFonts w:ascii="MS Gothic" w:eastAsia="MS Gothic" w:hAnsi="MS Gothic" w:cstheme="minorHAnsi" w:hint="eastAsia"/>
                  </w:rPr>
                  <w:t>☐</w:t>
                </w:r>
              </w:p>
            </w:tc>
          </w:sdtContent>
        </w:sdt>
      </w:tr>
      <w:tr w:rsidR="00387C2D" w:rsidRPr="004D2019" w14:paraId="59964B98" w14:textId="77777777" w:rsidTr="00387C2D">
        <w:tblPrEx>
          <w:tblCellMar>
            <w:top w:w="0" w:type="dxa"/>
            <w:bottom w:w="0" w:type="dxa"/>
          </w:tblCellMar>
        </w:tblPrEx>
        <w:tc>
          <w:tcPr>
            <w:tcW w:w="4769" w:type="dxa"/>
          </w:tcPr>
          <w:p w14:paraId="2F30F65F" w14:textId="77777777" w:rsidR="00387C2D" w:rsidRPr="004D2019" w:rsidRDefault="00387C2D" w:rsidP="00387C2D">
            <w:pPr>
              <w:rPr>
                <w:rFonts w:asciiTheme="minorHAnsi" w:hAnsiTheme="minorHAnsi" w:cstheme="minorHAnsi"/>
              </w:rPr>
            </w:pPr>
            <w:r>
              <w:rPr>
                <w:rFonts w:asciiTheme="minorHAnsi" w:hAnsiTheme="minorHAnsi" w:cstheme="minorHAnsi"/>
              </w:rPr>
              <w:t xml:space="preserve">NIH Guidelines for Research Involving Recombinant DNA and Synthetic Nucleic Acid Molecules Training </w:t>
            </w:r>
          </w:p>
        </w:tc>
        <w:sdt>
          <w:sdtPr>
            <w:rPr>
              <w:rFonts w:asciiTheme="minorHAnsi" w:hAnsiTheme="minorHAnsi" w:cstheme="minorHAnsi"/>
            </w:rPr>
            <w:id w:val="863477950"/>
            <w:placeholder>
              <w:docPart w:val="ADD26FB7C4DB43AB85C692427CEB321F"/>
            </w:placeholder>
            <w:showingPlcHdr/>
            <w:date>
              <w:dateFormat w:val="M/d/yyyy"/>
              <w:lid w:val="en-US"/>
              <w:storeMappedDataAs w:val="dateTime"/>
              <w:calendar w:val="gregorian"/>
            </w:date>
          </w:sdtPr>
          <w:sdtContent>
            <w:tc>
              <w:tcPr>
                <w:tcW w:w="3160" w:type="dxa"/>
              </w:tcPr>
              <w:p w14:paraId="04686D76" w14:textId="77777777" w:rsidR="00387C2D" w:rsidRPr="004D2019" w:rsidRDefault="00387C2D" w:rsidP="00387C2D">
                <w:pPr>
                  <w:rPr>
                    <w:rFonts w:asciiTheme="minorHAnsi" w:hAnsiTheme="minorHAnsi" w:cstheme="minorHAnsi"/>
                  </w:rPr>
                </w:pPr>
                <w:r w:rsidRPr="00FB274F">
                  <w:rPr>
                    <w:rStyle w:val="PlaceholderText"/>
                    <w:rFonts w:eastAsiaTheme="minorHAnsi"/>
                  </w:rPr>
                  <w:t>Click or tap to enter a date.</w:t>
                </w:r>
              </w:p>
            </w:tc>
          </w:sdtContent>
        </w:sdt>
        <w:sdt>
          <w:sdtPr>
            <w:rPr>
              <w:rFonts w:asciiTheme="minorHAnsi" w:hAnsiTheme="minorHAnsi" w:cstheme="minorHAnsi"/>
            </w:rPr>
            <w:id w:val="-89234676"/>
            <w14:checkbox>
              <w14:checked w14:val="0"/>
              <w14:checkedState w14:val="2612" w14:font="MS Gothic"/>
              <w14:uncheckedState w14:val="2610" w14:font="MS Gothic"/>
            </w14:checkbox>
          </w:sdtPr>
          <w:sdtContent>
            <w:tc>
              <w:tcPr>
                <w:tcW w:w="1421" w:type="dxa"/>
              </w:tcPr>
              <w:p w14:paraId="353BFE44" w14:textId="77777777" w:rsidR="00387C2D" w:rsidRPr="004D2019" w:rsidRDefault="00387C2D" w:rsidP="00387C2D">
                <w:pPr>
                  <w:jc w:val="center"/>
                  <w:rPr>
                    <w:rFonts w:asciiTheme="minorHAnsi" w:hAnsiTheme="minorHAnsi" w:cstheme="minorHAnsi"/>
                  </w:rPr>
                </w:pPr>
                <w:r>
                  <w:rPr>
                    <w:rFonts w:ascii="MS Gothic" w:eastAsia="MS Gothic" w:hAnsi="MS Gothic" w:cstheme="minorHAnsi" w:hint="eastAsia"/>
                  </w:rPr>
                  <w:t>☐</w:t>
                </w:r>
              </w:p>
            </w:tc>
          </w:sdtContent>
        </w:sdt>
      </w:tr>
      <w:tr w:rsidR="00387C2D" w:rsidRPr="004D2019" w14:paraId="67DF56B1" w14:textId="77777777" w:rsidTr="00387C2D">
        <w:tblPrEx>
          <w:tblCellMar>
            <w:top w:w="0" w:type="dxa"/>
            <w:bottom w:w="0" w:type="dxa"/>
          </w:tblCellMar>
        </w:tblPrEx>
        <w:tc>
          <w:tcPr>
            <w:tcW w:w="4769" w:type="dxa"/>
          </w:tcPr>
          <w:p w14:paraId="75DEFEB3" w14:textId="77777777" w:rsidR="00387C2D" w:rsidRPr="004D2019" w:rsidRDefault="00387C2D" w:rsidP="00387C2D">
            <w:pPr>
              <w:rPr>
                <w:rFonts w:asciiTheme="minorHAnsi" w:hAnsiTheme="minorHAnsi" w:cstheme="minorHAnsi"/>
              </w:rPr>
            </w:pPr>
            <w:r w:rsidRPr="004D2019">
              <w:rPr>
                <w:rFonts w:asciiTheme="minorHAnsi" w:hAnsiTheme="minorHAnsi" w:cstheme="minorHAnsi"/>
              </w:rPr>
              <w:t>Bloodborne Pathogens Training</w:t>
            </w:r>
          </w:p>
        </w:tc>
        <w:sdt>
          <w:sdtPr>
            <w:rPr>
              <w:rFonts w:asciiTheme="minorHAnsi" w:hAnsiTheme="minorHAnsi" w:cstheme="minorHAnsi"/>
            </w:rPr>
            <w:id w:val="-689993077"/>
            <w:placeholder>
              <w:docPart w:val="BB92A2B951364D33868D354FFF6F6962"/>
            </w:placeholder>
            <w:showingPlcHdr/>
            <w:date>
              <w:dateFormat w:val="M/d/yyyy"/>
              <w:lid w:val="en-US"/>
              <w:storeMappedDataAs w:val="dateTime"/>
              <w:calendar w:val="gregorian"/>
            </w:date>
          </w:sdtPr>
          <w:sdtContent>
            <w:tc>
              <w:tcPr>
                <w:tcW w:w="3160" w:type="dxa"/>
              </w:tcPr>
              <w:p w14:paraId="06DE1C3B" w14:textId="77777777" w:rsidR="00387C2D" w:rsidRPr="004D2019" w:rsidRDefault="00387C2D" w:rsidP="00387C2D">
                <w:pPr>
                  <w:rPr>
                    <w:rFonts w:asciiTheme="minorHAnsi" w:hAnsiTheme="minorHAnsi" w:cstheme="minorHAnsi"/>
                  </w:rPr>
                </w:pPr>
                <w:r w:rsidRPr="00FB274F">
                  <w:rPr>
                    <w:rStyle w:val="PlaceholderText"/>
                    <w:rFonts w:eastAsiaTheme="minorHAnsi"/>
                  </w:rPr>
                  <w:t>Click or tap to enter a date.</w:t>
                </w:r>
              </w:p>
            </w:tc>
          </w:sdtContent>
        </w:sdt>
        <w:sdt>
          <w:sdtPr>
            <w:rPr>
              <w:rFonts w:asciiTheme="minorHAnsi" w:hAnsiTheme="minorHAnsi" w:cstheme="minorHAnsi"/>
            </w:rPr>
            <w:id w:val="1516342792"/>
            <w14:checkbox>
              <w14:checked w14:val="0"/>
              <w14:checkedState w14:val="2612" w14:font="MS Gothic"/>
              <w14:uncheckedState w14:val="2610" w14:font="MS Gothic"/>
            </w14:checkbox>
          </w:sdtPr>
          <w:sdtContent>
            <w:tc>
              <w:tcPr>
                <w:tcW w:w="1421" w:type="dxa"/>
              </w:tcPr>
              <w:p w14:paraId="11EDB903" w14:textId="77777777" w:rsidR="00387C2D" w:rsidRPr="004D2019" w:rsidRDefault="00387C2D" w:rsidP="00387C2D">
                <w:pPr>
                  <w:jc w:val="center"/>
                  <w:rPr>
                    <w:rFonts w:asciiTheme="minorHAnsi" w:hAnsiTheme="minorHAnsi" w:cstheme="minorHAnsi"/>
                  </w:rPr>
                </w:pPr>
                <w:r>
                  <w:rPr>
                    <w:rFonts w:ascii="MS Gothic" w:eastAsia="MS Gothic" w:hAnsi="MS Gothic" w:cstheme="minorHAnsi" w:hint="eastAsia"/>
                  </w:rPr>
                  <w:t>☐</w:t>
                </w:r>
              </w:p>
            </w:tc>
          </w:sdtContent>
        </w:sdt>
      </w:tr>
      <w:tr w:rsidR="00387C2D" w:rsidRPr="004D2019" w14:paraId="6F4EB82A" w14:textId="77777777" w:rsidTr="00387C2D">
        <w:tblPrEx>
          <w:tblCellMar>
            <w:top w:w="0" w:type="dxa"/>
            <w:bottom w:w="0" w:type="dxa"/>
          </w:tblCellMar>
        </w:tblPrEx>
        <w:tc>
          <w:tcPr>
            <w:tcW w:w="4769" w:type="dxa"/>
          </w:tcPr>
          <w:p w14:paraId="7E0DC3C0" w14:textId="77777777" w:rsidR="00387C2D" w:rsidRPr="004D2019" w:rsidRDefault="00387C2D" w:rsidP="00387C2D">
            <w:pPr>
              <w:rPr>
                <w:rFonts w:asciiTheme="minorHAnsi" w:hAnsiTheme="minorHAnsi" w:cstheme="minorHAnsi"/>
              </w:rPr>
            </w:pPr>
            <w:r>
              <w:rPr>
                <w:rFonts w:asciiTheme="minorHAnsi" w:hAnsiTheme="minorHAnsi" w:cstheme="minorHAnsi"/>
              </w:rPr>
              <w:t xml:space="preserve">Biosafety and Biosecurity </w:t>
            </w:r>
            <w:proofErr w:type="gramStart"/>
            <w:r>
              <w:rPr>
                <w:rFonts w:asciiTheme="minorHAnsi" w:hAnsiTheme="minorHAnsi" w:cstheme="minorHAnsi"/>
              </w:rPr>
              <w:t>In</w:t>
            </w:r>
            <w:proofErr w:type="gramEnd"/>
            <w:r>
              <w:rPr>
                <w:rFonts w:asciiTheme="minorHAnsi" w:hAnsiTheme="minorHAnsi" w:cstheme="minorHAnsi"/>
              </w:rPr>
              <w:t xml:space="preserve"> Teaching Laboratories </w:t>
            </w:r>
          </w:p>
        </w:tc>
        <w:sdt>
          <w:sdtPr>
            <w:rPr>
              <w:rFonts w:asciiTheme="minorHAnsi" w:hAnsiTheme="minorHAnsi" w:cstheme="minorHAnsi"/>
            </w:rPr>
            <w:id w:val="560982576"/>
            <w:placeholder>
              <w:docPart w:val="33E72481D3CC4184BD0EA78152A62EB0"/>
            </w:placeholder>
            <w:showingPlcHdr/>
            <w:date>
              <w:dateFormat w:val="M/d/yyyy"/>
              <w:lid w:val="en-US"/>
              <w:storeMappedDataAs w:val="dateTime"/>
              <w:calendar w:val="gregorian"/>
            </w:date>
          </w:sdtPr>
          <w:sdtContent>
            <w:tc>
              <w:tcPr>
                <w:tcW w:w="3160" w:type="dxa"/>
              </w:tcPr>
              <w:p w14:paraId="711B9BD3" w14:textId="77777777" w:rsidR="00387C2D" w:rsidRPr="004D2019" w:rsidRDefault="00387C2D" w:rsidP="00387C2D">
                <w:pPr>
                  <w:rPr>
                    <w:rFonts w:asciiTheme="minorHAnsi" w:hAnsiTheme="minorHAnsi" w:cstheme="minorHAnsi"/>
                  </w:rPr>
                </w:pPr>
                <w:r w:rsidRPr="00FB274F">
                  <w:rPr>
                    <w:rStyle w:val="PlaceholderText"/>
                    <w:rFonts w:eastAsiaTheme="minorHAnsi"/>
                  </w:rPr>
                  <w:t>Click or tap to enter a date.</w:t>
                </w:r>
              </w:p>
            </w:tc>
          </w:sdtContent>
        </w:sdt>
        <w:sdt>
          <w:sdtPr>
            <w:rPr>
              <w:rFonts w:asciiTheme="minorHAnsi" w:hAnsiTheme="minorHAnsi" w:cstheme="minorHAnsi"/>
            </w:rPr>
            <w:id w:val="168232642"/>
            <w14:checkbox>
              <w14:checked w14:val="0"/>
              <w14:checkedState w14:val="2612" w14:font="MS Gothic"/>
              <w14:uncheckedState w14:val="2610" w14:font="MS Gothic"/>
            </w14:checkbox>
          </w:sdtPr>
          <w:sdtContent>
            <w:tc>
              <w:tcPr>
                <w:tcW w:w="1421" w:type="dxa"/>
              </w:tcPr>
              <w:p w14:paraId="4B35F041" w14:textId="77777777" w:rsidR="00387C2D" w:rsidRPr="004D2019" w:rsidRDefault="00387C2D" w:rsidP="00387C2D">
                <w:pPr>
                  <w:jc w:val="center"/>
                  <w:rPr>
                    <w:rFonts w:asciiTheme="minorHAnsi" w:hAnsiTheme="minorHAnsi" w:cstheme="minorHAnsi"/>
                  </w:rPr>
                </w:pPr>
                <w:r>
                  <w:rPr>
                    <w:rFonts w:ascii="MS Gothic" w:eastAsia="MS Gothic" w:hAnsi="MS Gothic" w:cstheme="minorHAnsi" w:hint="eastAsia"/>
                  </w:rPr>
                  <w:t>☐</w:t>
                </w:r>
              </w:p>
            </w:tc>
          </w:sdtContent>
        </w:sdt>
      </w:tr>
      <w:tr w:rsidR="00387C2D" w:rsidRPr="004D2019" w14:paraId="4EC604E8" w14:textId="77777777" w:rsidTr="00387C2D">
        <w:tblPrEx>
          <w:tblCellMar>
            <w:top w:w="0" w:type="dxa"/>
            <w:bottom w:w="0" w:type="dxa"/>
          </w:tblCellMar>
        </w:tblPrEx>
        <w:tc>
          <w:tcPr>
            <w:tcW w:w="4769" w:type="dxa"/>
          </w:tcPr>
          <w:p w14:paraId="39FC1932" w14:textId="77777777" w:rsidR="00387C2D" w:rsidRPr="004D2019" w:rsidRDefault="00387C2D" w:rsidP="00387C2D">
            <w:pPr>
              <w:rPr>
                <w:rFonts w:asciiTheme="minorHAnsi" w:hAnsiTheme="minorHAnsi" w:cstheme="minorHAnsi"/>
              </w:rPr>
            </w:pPr>
            <w:r w:rsidRPr="004D2019">
              <w:rPr>
                <w:rFonts w:asciiTheme="minorHAnsi" w:hAnsiTheme="minorHAnsi" w:cstheme="minorHAnsi"/>
              </w:rPr>
              <w:t>Biological Material Shipping and Transport</w:t>
            </w:r>
          </w:p>
        </w:tc>
        <w:sdt>
          <w:sdtPr>
            <w:rPr>
              <w:rFonts w:asciiTheme="minorHAnsi" w:hAnsiTheme="minorHAnsi" w:cstheme="minorHAnsi"/>
            </w:rPr>
            <w:id w:val="1101375256"/>
            <w:placeholder>
              <w:docPart w:val="A68FD0A6BDED40DAB5C026A5089D6648"/>
            </w:placeholder>
            <w:showingPlcHdr/>
            <w:date>
              <w:dateFormat w:val="M/d/yyyy"/>
              <w:lid w:val="en-US"/>
              <w:storeMappedDataAs w:val="dateTime"/>
              <w:calendar w:val="gregorian"/>
            </w:date>
          </w:sdtPr>
          <w:sdtContent>
            <w:tc>
              <w:tcPr>
                <w:tcW w:w="3160" w:type="dxa"/>
              </w:tcPr>
              <w:p w14:paraId="175F6969" w14:textId="77777777" w:rsidR="00387C2D" w:rsidRPr="004D2019" w:rsidRDefault="00387C2D" w:rsidP="00387C2D">
                <w:pPr>
                  <w:rPr>
                    <w:rFonts w:asciiTheme="minorHAnsi" w:hAnsiTheme="minorHAnsi" w:cstheme="minorHAnsi"/>
                  </w:rPr>
                </w:pPr>
                <w:r w:rsidRPr="00FB274F">
                  <w:rPr>
                    <w:rStyle w:val="PlaceholderText"/>
                    <w:rFonts w:eastAsiaTheme="minorHAnsi"/>
                  </w:rPr>
                  <w:t>Click or tap to enter a date.</w:t>
                </w:r>
              </w:p>
            </w:tc>
          </w:sdtContent>
        </w:sdt>
        <w:sdt>
          <w:sdtPr>
            <w:rPr>
              <w:rFonts w:asciiTheme="minorHAnsi" w:hAnsiTheme="minorHAnsi" w:cstheme="minorHAnsi"/>
            </w:rPr>
            <w:id w:val="2033607521"/>
            <w14:checkbox>
              <w14:checked w14:val="0"/>
              <w14:checkedState w14:val="2612" w14:font="MS Gothic"/>
              <w14:uncheckedState w14:val="2610" w14:font="MS Gothic"/>
            </w14:checkbox>
          </w:sdtPr>
          <w:sdtContent>
            <w:tc>
              <w:tcPr>
                <w:tcW w:w="1421" w:type="dxa"/>
              </w:tcPr>
              <w:p w14:paraId="425B973E" w14:textId="77777777" w:rsidR="00387C2D" w:rsidRPr="004D2019" w:rsidRDefault="00387C2D" w:rsidP="00387C2D">
                <w:pPr>
                  <w:jc w:val="center"/>
                  <w:rPr>
                    <w:rFonts w:asciiTheme="minorHAnsi" w:hAnsiTheme="minorHAnsi" w:cstheme="minorHAnsi"/>
                  </w:rPr>
                </w:pPr>
                <w:r>
                  <w:rPr>
                    <w:rFonts w:ascii="MS Gothic" w:eastAsia="MS Gothic" w:hAnsi="MS Gothic" w:cstheme="minorHAnsi" w:hint="eastAsia"/>
                  </w:rPr>
                  <w:t>☐</w:t>
                </w:r>
              </w:p>
            </w:tc>
          </w:sdtContent>
        </w:sdt>
      </w:tr>
      <w:tr w:rsidR="00387C2D" w:rsidRPr="004D2019" w14:paraId="565675EE" w14:textId="77777777" w:rsidTr="00387C2D">
        <w:tblPrEx>
          <w:tblCellMar>
            <w:top w:w="0" w:type="dxa"/>
            <w:bottom w:w="0" w:type="dxa"/>
          </w:tblCellMar>
        </w:tblPrEx>
        <w:tc>
          <w:tcPr>
            <w:tcW w:w="4769" w:type="dxa"/>
          </w:tcPr>
          <w:p w14:paraId="1DB71AE4" w14:textId="77777777" w:rsidR="00387C2D" w:rsidRPr="004D2019" w:rsidRDefault="00387C2D" w:rsidP="00387C2D">
            <w:pPr>
              <w:rPr>
                <w:rFonts w:asciiTheme="minorHAnsi" w:hAnsiTheme="minorHAnsi" w:cstheme="minorHAnsi"/>
              </w:rPr>
            </w:pPr>
            <w:r>
              <w:rPr>
                <w:rFonts w:asciiTheme="minorHAnsi" w:hAnsiTheme="minorHAnsi" w:cstheme="minorHAnsi"/>
              </w:rPr>
              <w:t>Viral Vector Training</w:t>
            </w:r>
          </w:p>
        </w:tc>
        <w:sdt>
          <w:sdtPr>
            <w:rPr>
              <w:rFonts w:asciiTheme="minorHAnsi" w:hAnsiTheme="minorHAnsi" w:cstheme="minorHAnsi"/>
            </w:rPr>
            <w:id w:val="363876159"/>
            <w:placeholder>
              <w:docPart w:val="374F3B596327460C89DF2AF02F494AF9"/>
            </w:placeholder>
            <w:showingPlcHdr/>
            <w:date>
              <w:dateFormat w:val="M/d/yyyy"/>
              <w:lid w:val="en-US"/>
              <w:storeMappedDataAs w:val="dateTime"/>
              <w:calendar w:val="gregorian"/>
            </w:date>
          </w:sdtPr>
          <w:sdtContent>
            <w:tc>
              <w:tcPr>
                <w:tcW w:w="3160" w:type="dxa"/>
              </w:tcPr>
              <w:p w14:paraId="148F51CE" w14:textId="77777777" w:rsidR="00387C2D" w:rsidRPr="004D2019" w:rsidRDefault="00387C2D" w:rsidP="00387C2D">
                <w:pPr>
                  <w:rPr>
                    <w:rFonts w:asciiTheme="minorHAnsi" w:hAnsiTheme="minorHAnsi" w:cstheme="minorHAnsi"/>
                  </w:rPr>
                </w:pPr>
                <w:r w:rsidRPr="00FB274F">
                  <w:rPr>
                    <w:rStyle w:val="PlaceholderText"/>
                    <w:rFonts w:eastAsiaTheme="minorHAnsi"/>
                  </w:rPr>
                  <w:t>Click or tap to enter a date.</w:t>
                </w:r>
              </w:p>
            </w:tc>
          </w:sdtContent>
        </w:sdt>
        <w:sdt>
          <w:sdtPr>
            <w:rPr>
              <w:rFonts w:asciiTheme="minorHAnsi" w:hAnsiTheme="minorHAnsi" w:cstheme="minorHAnsi"/>
            </w:rPr>
            <w:id w:val="631521780"/>
            <w14:checkbox>
              <w14:checked w14:val="0"/>
              <w14:checkedState w14:val="2612" w14:font="MS Gothic"/>
              <w14:uncheckedState w14:val="2610" w14:font="MS Gothic"/>
            </w14:checkbox>
          </w:sdtPr>
          <w:sdtContent>
            <w:tc>
              <w:tcPr>
                <w:tcW w:w="1421" w:type="dxa"/>
              </w:tcPr>
              <w:p w14:paraId="59420F6C" w14:textId="77777777" w:rsidR="00387C2D" w:rsidRPr="004D2019" w:rsidRDefault="00387C2D" w:rsidP="00387C2D">
                <w:pPr>
                  <w:jc w:val="center"/>
                  <w:rPr>
                    <w:rFonts w:asciiTheme="minorHAnsi" w:hAnsiTheme="minorHAnsi" w:cstheme="minorHAnsi"/>
                  </w:rPr>
                </w:pPr>
                <w:r>
                  <w:rPr>
                    <w:rFonts w:ascii="MS Gothic" w:eastAsia="MS Gothic" w:hAnsi="MS Gothic" w:cstheme="minorHAnsi" w:hint="eastAsia"/>
                  </w:rPr>
                  <w:t>☐</w:t>
                </w:r>
              </w:p>
            </w:tc>
          </w:sdtContent>
        </w:sdt>
      </w:tr>
      <w:tr w:rsidR="00387C2D" w:rsidRPr="004D2019" w14:paraId="1D3642F4" w14:textId="77777777" w:rsidTr="00387C2D">
        <w:tblPrEx>
          <w:tblCellMar>
            <w:top w:w="0" w:type="dxa"/>
            <w:bottom w:w="0" w:type="dxa"/>
          </w:tblCellMar>
        </w:tblPrEx>
        <w:tc>
          <w:tcPr>
            <w:tcW w:w="4769" w:type="dxa"/>
          </w:tcPr>
          <w:p w14:paraId="4DF7012E" w14:textId="77777777" w:rsidR="00387C2D" w:rsidRPr="004D2019" w:rsidRDefault="00387C2D" w:rsidP="00387C2D">
            <w:pPr>
              <w:rPr>
                <w:rFonts w:asciiTheme="minorHAnsi" w:hAnsiTheme="minorHAnsi" w:cstheme="minorHAnsi"/>
              </w:rPr>
            </w:pPr>
            <w:r>
              <w:rPr>
                <w:rFonts w:asciiTheme="minorHAnsi" w:hAnsiTheme="minorHAnsi" w:cstheme="minorHAnsi"/>
              </w:rPr>
              <w:t xml:space="preserve">Site-Specific Laboratory Biosafety Manual- Read and Understand Requirements </w:t>
            </w:r>
          </w:p>
        </w:tc>
        <w:sdt>
          <w:sdtPr>
            <w:rPr>
              <w:rFonts w:asciiTheme="minorHAnsi" w:hAnsiTheme="minorHAnsi" w:cstheme="minorHAnsi"/>
            </w:rPr>
            <w:id w:val="2037388604"/>
            <w:placeholder>
              <w:docPart w:val="00112B35602A42F5A9038828EC0475C7"/>
            </w:placeholder>
            <w:showingPlcHdr/>
            <w:date>
              <w:dateFormat w:val="M/d/yyyy"/>
              <w:lid w:val="en-US"/>
              <w:storeMappedDataAs w:val="dateTime"/>
              <w:calendar w:val="gregorian"/>
            </w:date>
          </w:sdtPr>
          <w:sdtContent>
            <w:tc>
              <w:tcPr>
                <w:tcW w:w="3160" w:type="dxa"/>
              </w:tcPr>
              <w:p w14:paraId="17F513C3" w14:textId="77777777" w:rsidR="00387C2D" w:rsidRPr="004D2019" w:rsidRDefault="00387C2D" w:rsidP="00387C2D">
                <w:pPr>
                  <w:rPr>
                    <w:rFonts w:asciiTheme="minorHAnsi" w:hAnsiTheme="minorHAnsi" w:cstheme="minorHAnsi"/>
                  </w:rPr>
                </w:pPr>
                <w:r w:rsidRPr="00FB274F">
                  <w:rPr>
                    <w:rStyle w:val="PlaceholderText"/>
                    <w:rFonts w:eastAsiaTheme="minorHAnsi"/>
                  </w:rPr>
                  <w:t>Click or tap to enter a date.</w:t>
                </w:r>
              </w:p>
            </w:tc>
          </w:sdtContent>
        </w:sdt>
        <w:sdt>
          <w:sdtPr>
            <w:rPr>
              <w:rFonts w:asciiTheme="minorHAnsi" w:hAnsiTheme="minorHAnsi" w:cstheme="minorHAnsi"/>
            </w:rPr>
            <w:id w:val="-2013907633"/>
            <w14:checkbox>
              <w14:checked w14:val="0"/>
              <w14:checkedState w14:val="2612" w14:font="MS Gothic"/>
              <w14:uncheckedState w14:val="2610" w14:font="MS Gothic"/>
            </w14:checkbox>
          </w:sdtPr>
          <w:sdtContent>
            <w:tc>
              <w:tcPr>
                <w:tcW w:w="1421" w:type="dxa"/>
              </w:tcPr>
              <w:p w14:paraId="3003CF58" w14:textId="77777777" w:rsidR="00387C2D" w:rsidRPr="004D2019" w:rsidRDefault="00387C2D" w:rsidP="00387C2D">
                <w:pPr>
                  <w:jc w:val="center"/>
                  <w:rPr>
                    <w:rFonts w:asciiTheme="minorHAnsi" w:hAnsiTheme="minorHAnsi" w:cstheme="minorHAnsi"/>
                  </w:rPr>
                </w:pPr>
                <w:r>
                  <w:rPr>
                    <w:rFonts w:ascii="MS Gothic" w:eastAsia="MS Gothic" w:hAnsi="MS Gothic" w:cstheme="minorHAnsi" w:hint="eastAsia"/>
                  </w:rPr>
                  <w:t>☐</w:t>
                </w:r>
              </w:p>
            </w:tc>
          </w:sdtContent>
        </w:sdt>
      </w:tr>
      <w:tr w:rsidR="00387C2D" w:rsidRPr="004D2019" w14:paraId="54F838F3" w14:textId="77777777" w:rsidTr="00387C2D">
        <w:tblPrEx>
          <w:tblCellMar>
            <w:top w:w="0" w:type="dxa"/>
            <w:bottom w:w="0" w:type="dxa"/>
          </w:tblCellMar>
        </w:tblPrEx>
        <w:tc>
          <w:tcPr>
            <w:tcW w:w="4769" w:type="dxa"/>
          </w:tcPr>
          <w:p w14:paraId="45B35844" w14:textId="77777777" w:rsidR="00387C2D" w:rsidRDefault="00387C2D" w:rsidP="00387C2D">
            <w:pPr>
              <w:rPr>
                <w:rFonts w:asciiTheme="minorHAnsi" w:hAnsiTheme="minorHAnsi" w:cstheme="minorHAnsi"/>
              </w:rPr>
            </w:pPr>
            <w:r>
              <w:rPr>
                <w:rFonts w:asciiTheme="minorHAnsi" w:hAnsiTheme="minorHAnsi" w:cstheme="minorHAnsi"/>
              </w:rPr>
              <w:t xml:space="preserve">Other: </w:t>
            </w:r>
            <w:sdt>
              <w:sdtPr>
                <w:rPr>
                  <w:rFonts w:asciiTheme="minorHAnsi" w:hAnsiTheme="minorHAnsi" w:cstheme="minorHAnsi"/>
                </w:rPr>
                <w:id w:val="1755316108"/>
                <w:placeholder>
                  <w:docPart w:val="DefaultPlaceholder_-1854013440"/>
                </w:placeholder>
                <w:showingPlcHdr/>
              </w:sdtPr>
              <w:sdtContent>
                <w:r w:rsidRPr="00FB274F">
                  <w:rPr>
                    <w:rStyle w:val="PlaceholderText"/>
                    <w:rFonts w:eastAsiaTheme="minorHAnsi"/>
                  </w:rPr>
                  <w:t>Click or tap here to enter text.</w:t>
                </w:r>
              </w:sdtContent>
            </w:sdt>
          </w:p>
        </w:tc>
        <w:tc>
          <w:tcPr>
            <w:tcW w:w="3160" w:type="dxa"/>
          </w:tcPr>
          <w:p w14:paraId="0C4E0970" w14:textId="77777777" w:rsidR="00387C2D" w:rsidRDefault="00387C2D" w:rsidP="00387C2D">
            <w:pPr>
              <w:rPr>
                <w:rFonts w:asciiTheme="minorHAnsi" w:hAnsiTheme="minorHAnsi" w:cstheme="minorHAnsi"/>
              </w:rPr>
            </w:pPr>
          </w:p>
        </w:tc>
        <w:tc>
          <w:tcPr>
            <w:tcW w:w="1421" w:type="dxa"/>
          </w:tcPr>
          <w:p w14:paraId="28CCD446" w14:textId="77777777" w:rsidR="00387C2D" w:rsidRDefault="00387C2D" w:rsidP="00387C2D">
            <w:pPr>
              <w:jc w:val="center"/>
              <w:rPr>
                <w:rFonts w:ascii="MS Gothic" w:eastAsia="MS Gothic" w:hAnsi="MS Gothic" w:cstheme="minorHAnsi" w:hint="eastAsia"/>
              </w:rPr>
            </w:pPr>
          </w:p>
        </w:tc>
      </w:tr>
      <w:tr w:rsidR="00387C2D" w:rsidRPr="004D2019" w14:paraId="132E4608" w14:textId="77777777" w:rsidTr="00387C2D">
        <w:tblPrEx>
          <w:tblCellMar>
            <w:top w:w="0" w:type="dxa"/>
            <w:bottom w:w="0" w:type="dxa"/>
          </w:tblCellMar>
        </w:tblPrEx>
        <w:tc>
          <w:tcPr>
            <w:tcW w:w="4769" w:type="dxa"/>
          </w:tcPr>
          <w:p w14:paraId="51ADB2F8" w14:textId="77777777" w:rsidR="00387C2D" w:rsidRDefault="00387C2D" w:rsidP="00387C2D">
            <w:pPr>
              <w:rPr>
                <w:rFonts w:asciiTheme="minorHAnsi" w:hAnsiTheme="minorHAnsi" w:cstheme="minorHAnsi"/>
              </w:rPr>
            </w:pPr>
            <w:r>
              <w:rPr>
                <w:rFonts w:asciiTheme="minorHAnsi" w:hAnsiTheme="minorHAnsi" w:cstheme="minorHAnsi"/>
              </w:rPr>
              <w:t xml:space="preserve">Other: </w:t>
            </w:r>
            <w:sdt>
              <w:sdtPr>
                <w:rPr>
                  <w:rFonts w:asciiTheme="minorHAnsi" w:hAnsiTheme="minorHAnsi" w:cstheme="minorHAnsi"/>
                </w:rPr>
                <w:id w:val="-536740584"/>
                <w:placeholder>
                  <w:docPart w:val="CF75AB27E9C342809717A80EF263148B"/>
                </w:placeholder>
                <w:showingPlcHdr/>
              </w:sdtPr>
              <w:sdtContent>
                <w:r w:rsidRPr="00FB274F">
                  <w:rPr>
                    <w:rStyle w:val="PlaceholderText"/>
                    <w:rFonts w:eastAsiaTheme="minorHAnsi"/>
                  </w:rPr>
                  <w:t>Click or tap here to enter text.</w:t>
                </w:r>
              </w:sdtContent>
            </w:sdt>
          </w:p>
        </w:tc>
        <w:tc>
          <w:tcPr>
            <w:tcW w:w="3160" w:type="dxa"/>
          </w:tcPr>
          <w:p w14:paraId="0FB7B521" w14:textId="77777777" w:rsidR="00387C2D" w:rsidRDefault="00387C2D" w:rsidP="00387C2D">
            <w:pPr>
              <w:rPr>
                <w:rFonts w:asciiTheme="minorHAnsi" w:hAnsiTheme="minorHAnsi" w:cstheme="minorHAnsi"/>
              </w:rPr>
            </w:pPr>
          </w:p>
        </w:tc>
        <w:tc>
          <w:tcPr>
            <w:tcW w:w="1421" w:type="dxa"/>
          </w:tcPr>
          <w:p w14:paraId="15AC6F15" w14:textId="77777777" w:rsidR="00387C2D" w:rsidRDefault="00387C2D" w:rsidP="00387C2D">
            <w:pPr>
              <w:jc w:val="center"/>
              <w:rPr>
                <w:rFonts w:ascii="MS Gothic" w:eastAsia="MS Gothic" w:hAnsi="MS Gothic" w:cstheme="minorHAnsi" w:hint="eastAsia"/>
              </w:rPr>
            </w:pPr>
          </w:p>
        </w:tc>
      </w:tr>
    </w:tbl>
    <w:p w14:paraId="71416CBB" w14:textId="77777777" w:rsidR="00387C2D" w:rsidRPr="004D2019" w:rsidRDefault="00387C2D" w:rsidP="00387C2D">
      <w:pPr>
        <w:rPr>
          <w:rFonts w:asciiTheme="minorHAnsi" w:hAnsiTheme="minorHAnsi" w:cstheme="minorHAnsi"/>
        </w:rPr>
      </w:pPr>
    </w:p>
    <w:p w14:paraId="75F53B3D" w14:textId="77777777" w:rsidR="00387C2D" w:rsidRPr="004D2019" w:rsidRDefault="00387C2D" w:rsidP="00387C2D">
      <w:pPr>
        <w:pStyle w:val="Heading1"/>
        <w:rPr>
          <w:rFonts w:asciiTheme="minorHAnsi" w:hAnsiTheme="minorHAnsi" w:cstheme="minorHAnsi"/>
          <w:b w:val="0"/>
          <w:bCs w:val="0"/>
          <w:sz w:val="24"/>
        </w:rPr>
      </w:pPr>
      <w:r w:rsidRPr="004D2019">
        <w:rPr>
          <w:rFonts w:asciiTheme="minorHAnsi" w:hAnsiTheme="minorHAnsi" w:cstheme="minorHAnsi"/>
          <w:sz w:val="24"/>
        </w:rPr>
        <w:t>Site-Specific Training Checklist</w:t>
      </w:r>
    </w:p>
    <w:p w14:paraId="5BEE965C" w14:textId="77777777" w:rsidR="00387C2D" w:rsidRPr="004D2019" w:rsidRDefault="00387C2D" w:rsidP="00387C2D">
      <w:pPr>
        <w:pStyle w:val="BodyText"/>
        <w:rPr>
          <w:rFonts w:asciiTheme="minorHAnsi" w:hAnsiTheme="minorHAnsi" w:cstheme="minorHAnsi"/>
          <w:sz w:val="24"/>
        </w:rPr>
      </w:pPr>
      <w:r>
        <w:rPr>
          <w:rFonts w:asciiTheme="minorHAnsi" w:hAnsiTheme="minorHAnsi" w:cstheme="minorHAnsi"/>
          <w:sz w:val="24"/>
        </w:rPr>
        <w:t xml:space="preserve">Every year, review the following with laboratory personnel. They are required to complete all training and to periodically review the laboratory biosafety manual. Good laboratory practices will be evaluated in annual biosafety inspections as part of the inspection. </w:t>
      </w:r>
    </w:p>
    <w:p w14:paraId="6B0B235B" w14:textId="77777777" w:rsidR="00387C2D" w:rsidRPr="004D2019" w:rsidRDefault="00387C2D" w:rsidP="00387C2D">
      <w:pPr>
        <w:pStyle w:val="Heading1"/>
        <w:rPr>
          <w:rFonts w:asciiTheme="minorHAnsi" w:hAnsiTheme="minorHAnsi" w:cstheme="minorHAnsi"/>
          <w:sz w:val="24"/>
        </w:rPr>
      </w:pPr>
    </w:p>
    <w:p w14:paraId="25585564" w14:textId="77777777" w:rsidR="00387C2D" w:rsidRPr="004D2019" w:rsidRDefault="00387C2D" w:rsidP="00387C2D">
      <w:pPr>
        <w:pStyle w:val="Heading1"/>
        <w:rPr>
          <w:rFonts w:asciiTheme="minorHAnsi" w:hAnsiTheme="minorHAnsi" w:cstheme="minorHAnsi"/>
          <w:b w:val="0"/>
          <w:bCs w:val="0"/>
          <w:sz w:val="24"/>
        </w:rPr>
      </w:pPr>
      <w:r>
        <w:rPr>
          <w:rFonts w:asciiTheme="minorHAnsi" w:hAnsiTheme="minorHAnsi" w:cstheme="minorHAnsi"/>
          <w:sz w:val="24"/>
        </w:rPr>
        <w:t xml:space="preserve">Good Lab Practice </w:t>
      </w:r>
    </w:p>
    <w:p w14:paraId="48D0B691" w14:textId="77777777" w:rsidR="00387C2D" w:rsidRDefault="00387C2D" w:rsidP="00387C2D">
      <w:pPr>
        <w:rPr>
          <w:rFonts w:asciiTheme="minorHAnsi" w:hAnsiTheme="minorHAnsi" w:cstheme="minorHAnsi"/>
        </w:rPr>
      </w:pPr>
      <w:sdt>
        <w:sdtPr>
          <w:rPr>
            <w:rFonts w:asciiTheme="minorHAnsi" w:hAnsiTheme="minorHAnsi" w:cstheme="minorHAnsi"/>
          </w:rPr>
          <w:id w:val="-19298781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Discuss each procedure and how to properly use the equipment involved in the procedure in a manner that minimizes the risk of aerosol generation, accidental release, and accidental exposure. </w:t>
      </w:r>
    </w:p>
    <w:p w14:paraId="09F8BF55" w14:textId="77777777" w:rsidR="00387C2D" w:rsidRDefault="00387C2D" w:rsidP="00387C2D">
      <w:pPr>
        <w:rPr>
          <w:rFonts w:asciiTheme="minorHAnsi" w:hAnsiTheme="minorHAnsi" w:cstheme="minorHAnsi"/>
        </w:rPr>
      </w:pPr>
      <w:sdt>
        <w:sdtPr>
          <w:rPr>
            <w:rFonts w:asciiTheme="minorHAnsi" w:hAnsiTheme="minorHAnsi" w:cstheme="minorHAnsi"/>
          </w:rPr>
          <w:id w:val="-11824359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Maintain written procedures in a laboratory-specific biosafety manual for researchers to review and refer to in the lab facility. </w:t>
      </w:r>
    </w:p>
    <w:p w14:paraId="26D0CD83" w14:textId="77777777" w:rsidR="00387C2D" w:rsidRDefault="00387C2D" w:rsidP="00387C2D">
      <w:pPr>
        <w:rPr>
          <w:rFonts w:asciiTheme="minorHAnsi" w:hAnsiTheme="minorHAnsi" w:cstheme="minorHAnsi"/>
          <w:bCs/>
        </w:rPr>
      </w:pPr>
      <w:sdt>
        <w:sdtPr>
          <w:rPr>
            <w:rFonts w:asciiTheme="minorHAnsi" w:hAnsiTheme="minorHAnsi" w:cstheme="minorHAnsi"/>
            <w:b/>
            <w:bCs/>
          </w:rPr>
          <w:id w:val="-15021738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asciiTheme="minorHAnsi" w:hAnsiTheme="minorHAnsi" w:cstheme="minorHAnsi"/>
          <w:b/>
          <w:bCs/>
        </w:rPr>
        <w:t xml:space="preserve"> </w:t>
      </w:r>
      <w:r>
        <w:rPr>
          <w:rFonts w:asciiTheme="minorHAnsi" w:hAnsiTheme="minorHAnsi" w:cstheme="minorHAnsi"/>
          <w:bCs/>
        </w:rPr>
        <w:t xml:space="preserve">Identify the types of PPE available in the lab facility, what types of PPE are appropriate for each procedure, how to store PPE, how to obtain more PPE, and how to maintain PPE. </w:t>
      </w:r>
    </w:p>
    <w:p w14:paraId="3368E5D2" w14:textId="77777777" w:rsidR="00387C2D" w:rsidRDefault="00387C2D" w:rsidP="00387C2D">
      <w:pPr>
        <w:rPr>
          <w:rFonts w:asciiTheme="minorHAnsi" w:hAnsiTheme="minorHAnsi" w:cstheme="minorHAnsi"/>
          <w:bCs/>
        </w:rPr>
      </w:pPr>
    </w:p>
    <w:p w14:paraId="5A456ADA" w14:textId="77777777" w:rsidR="00387C2D" w:rsidRDefault="00387C2D" w:rsidP="00387C2D">
      <w:pPr>
        <w:rPr>
          <w:rFonts w:asciiTheme="minorHAnsi" w:hAnsiTheme="minorHAnsi" w:cstheme="minorHAnsi"/>
        </w:rPr>
      </w:pPr>
      <w:sdt>
        <w:sdtPr>
          <w:rPr>
            <w:rFonts w:asciiTheme="minorHAnsi" w:hAnsiTheme="minorHAnsi" w:cstheme="minorHAnsi"/>
          </w:rPr>
          <w:id w:val="-16394085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Identify the location of </w:t>
      </w:r>
      <w:proofErr w:type="gramStart"/>
      <w:r>
        <w:rPr>
          <w:rFonts w:asciiTheme="minorHAnsi" w:hAnsiTheme="minorHAnsi" w:cstheme="minorHAnsi"/>
        </w:rPr>
        <w:t>all of</w:t>
      </w:r>
      <w:proofErr w:type="gramEnd"/>
      <w:r>
        <w:rPr>
          <w:rFonts w:asciiTheme="minorHAnsi" w:hAnsiTheme="minorHAnsi" w:cstheme="minorHAnsi"/>
        </w:rPr>
        <w:t xml:space="preserve"> the safety equipment in the laboratory, and explain how to use it to personnel. Keep record of safety equipment in the laboratory biosafety manual. </w:t>
      </w:r>
    </w:p>
    <w:p w14:paraId="34210490" w14:textId="77777777" w:rsidR="00387C2D" w:rsidRDefault="00387C2D" w:rsidP="00387C2D">
      <w:pPr>
        <w:rPr>
          <w:rFonts w:asciiTheme="minorHAnsi" w:hAnsiTheme="minorHAnsi" w:cstheme="minorHAnsi"/>
        </w:rPr>
      </w:pPr>
    </w:p>
    <w:p w14:paraId="71B8DA35" w14:textId="77777777" w:rsidR="00387C2D" w:rsidRDefault="00387C2D" w:rsidP="00387C2D">
      <w:pPr>
        <w:rPr>
          <w:rFonts w:asciiTheme="minorHAnsi" w:hAnsiTheme="minorHAnsi" w:cstheme="minorHAnsi"/>
        </w:rPr>
      </w:pPr>
      <w:sdt>
        <w:sdtPr>
          <w:rPr>
            <w:rFonts w:asciiTheme="minorHAnsi" w:hAnsiTheme="minorHAnsi" w:cstheme="minorHAnsi"/>
          </w:rPr>
          <w:id w:val="-2480424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Explain the proper use of all equipment used for processing, containment and analyzing biological materials. </w:t>
      </w:r>
      <w:r w:rsidR="00BA7E06">
        <w:rPr>
          <w:rFonts w:asciiTheme="minorHAnsi" w:hAnsiTheme="minorHAnsi" w:cstheme="minorHAnsi"/>
        </w:rPr>
        <w:t xml:space="preserve">These include: </w:t>
      </w:r>
    </w:p>
    <w:p w14:paraId="5B98118C" w14:textId="77777777" w:rsidR="00BA7E06" w:rsidRDefault="00BA7E06" w:rsidP="00387C2D">
      <w:pPr>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4078519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Biosafety Cabinet</w:t>
      </w:r>
    </w:p>
    <w:p w14:paraId="73E61015" w14:textId="77777777" w:rsidR="00BA7E06" w:rsidRDefault="00BA7E06" w:rsidP="00387C2D">
      <w:pPr>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8705997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Centrifuge</w:t>
      </w:r>
    </w:p>
    <w:p w14:paraId="5C03E8DE" w14:textId="77777777" w:rsidR="00BA7E06" w:rsidRDefault="00BA7E06" w:rsidP="00387C2D">
      <w:pPr>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3783682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Microtome</w:t>
      </w:r>
    </w:p>
    <w:p w14:paraId="1D097494" w14:textId="77777777" w:rsidR="00BA7E06" w:rsidRDefault="00BA7E06" w:rsidP="00387C2D">
      <w:pPr>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6054650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Flow Cytometry</w:t>
      </w:r>
    </w:p>
    <w:p w14:paraId="0ECA02C6" w14:textId="77777777" w:rsidR="00BA7E06" w:rsidRDefault="00BA7E06" w:rsidP="00387C2D">
      <w:pPr>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6537141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Other means of cell sorting/ counting</w:t>
      </w:r>
    </w:p>
    <w:p w14:paraId="76D91176" w14:textId="77777777" w:rsidR="00BA7E06" w:rsidRDefault="00BA7E06" w:rsidP="00387C2D">
      <w:pPr>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1034999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Automated sampling devices</w:t>
      </w:r>
    </w:p>
    <w:p w14:paraId="007FCA2A" w14:textId="77777777" w:rsidR="00BA7E06" w:rsidRDefault="00BA7E06" w:rsidP="00387C2D">
      <w:pPr>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0051743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Incubators</w:t>
      </w:r>
    </w:p>
    <w:p w14:paraId="417B6F1F" w14:textId="77777777" w:rsidR="00BA7E06" w:rsidRDefault="00BA7E06" w:rsidP="00387C2D">
      <w:pPr>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5887401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Vacuum/ suction systems</w:t>
      </w:r>
    </w:p>
    <w:p w14:paraId="3762C524" w14:textId="77777777" w:rsidR="00BA7E06" w:rsidRPr="004D2019" w:rsidRDefault="00BA7E06" w:rsidP="00387C2D">
      <w:pPr>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20212327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Autoclaves </w:t>
      </w:r>
    </w:p>
    <w:p w14:paraId="6331C2F4" w14:textId="77777777" w:rsidR="00387C2D" w:rsidRPr="004D2019" w:rsidRDefault="00387C2D" w:rsidP="00387C2D">
      <w:pPr>
        <w:rPr>
          <w:rFonts w:asciiTheme="minorHAnsi" w:hAnsiTheme="minorHAnsi" w:cstheme="minorHAnsi"/>
        </w:rPr>
      </w:pPr>
    </w:p>
    <w:p w14:paraId="0710F26C" w14:textId="77777777" w:rsidR="00387C2D" w:rsidRDefault="00BA7E06" w:rsidP="00387C2D">
      <w:pPr>
        <w:rPr>
          <w:rFonts w:asciiTheme="minorHAnsi" w:hAnsiTheme="minorHAnsi" w:cstheme="minorHAnsi"/>
        </w:rPr>
      </w:pPr>
      <w:sdt>
        <w:sdtPr>
          <w:rPr>
            <w:rFonts w:asciiTheme="minorHAnsi" w:hAnsiTheme="minorHAnsi" w:cstheme="minorHAnsi"/>
          </w:rPr>
          <w:id w:val="8380409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Explain how biohazardous waste is stored, transported, decontaminated and disposed of </w:t>
      </w:r>
      <w:proofErr w:type="gramStart"/>
      <w:r>
        <w:rPr>
          <w:rFonts w:asciiTheme="minorHAnsi" w:hAnsiTheme="minorHAnsi" w:cstheme="minorHAnsi"/>
        </w:rPr>
        <w:t>according to</w:t>
      </w:r>
      <w:proofErr w:type="gramEnd"/>
      <w:r>
        <w:rPr>
          <w:rFonts w:asciiTheme="minorHAnsi" w:hAnsiTheme="minorHAnsi" w:cstheme="minorHAnsi"/>
        </w:rPr>
        <w:t xml:space="preserve"> local, state, and federal regulations. </w:t>
      </w:r>
    </w:p>
    <w:p w14:paraId="3030BC4D" w14:textId="77777777" w:rsidR="00BA7E06" w:rsidRDefault="00BA7E06" w:rsidP="00387C2D">
      <w:pPr>
        <w:rPr>
          <w:rFonts w:asciiTheme="minorHAnsi" w:hAnsiTheme="minorHAnsi" w:cstheme="minorHAnsi"/>
        </w:rPr>
      </w:pPr>
    </w:p>
    <w:p w14:paraId="58B4B01C" w14:textId="77777777" w:rsidR="00BA7E06" w:rsidRDefault="00BA7E06" w:rsidP="00387C2D">
      <w:pPr>
        <w:rPr>
          <w:rFonts w:asciiTheme="minorHAnsi" w:hAnsiTheme="minorHAnsi" w:cstheme="minorHAnsi"/>
        </w:rPr>
      </w:pPr>
      <w:sdt>
        <w:sdtPr>
          <w:rPr>
            <w:rFonts w:asciiTheme="minorHAnsi" w:hAnsiTheme="minorHAnsi" w:cstheme="minorHAnsi"/>
          </w:rPr>
          <w:id w:val="597584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Discuss means for decontaminating work spaces and cleaning up spills. Written procedures should be included in the laboratory biosafety manual. </w:t>
      </w:r>
    </w:p>
    <w:p w14:paraId="26D50FB8" w14:textId="77777777" w:rsidR="00BA7E06" w:rsidRDefault="00BA7E06" w:rsidP="00387C2D">
      <w:pPr>
        <w:rPr>
          <w:rFonts w:asciiTheme="minorHAnsi" w:hAnsiTheme="minorHAnsi" w:cstheme="minorHAnsi"/>
        </w:rPr>
      </w:pPr>
    </w:p>
    <w:p w14:paraId="56C8CEBF" w14:textId="77777777" w:rsidR="00BA7E06" w:rsidRDefault="00BA7E06" w:rsidP="00387C2D">
      <w:pPr>
        <w:rPr>
          <w:rFonts w:asciiTheme="minorHAnsi" w:hAnsiTheme="minorHAnsi" w:cstheme="minorHAnsi"/>
        </w:rPr>
      </w:pPr>
      <w:sdt>
        <w:sdtPr>
          <w:rPr>
            <w:rFonts w:asciiTheme="minorHAnsi" w:hAnsiTheme="minorHAnsi" w:cstheme="minorHAnsi"/>
          </w:rPr>
          <w:id w:val="-14961015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Explain the procedure for biological exposure and how to report to the PI and the biological safety program. </w:t>
      </w:r>
    </w:p>
    <w:p w14:paraId="70B06B79" w14:textId="77777777" w:rsidR="00BA7E06" w:rsidRPr="004D2019" w:rsidRDefault="00BA7E06" w:rsidP="00387C2D">
      <w:pPr>
        <w:rPr>
          <w:rFonts w:asciiTheme="minorHAnsi" w:hAnsiTheme="minorHAnsi" w:cstheme="minorHAnsi"/>
        </w:rPr>
      </w:pPr>
    </w:p>
    <w:p w14:paraId="3B17E4FD" w14:textId="77777777" w:rsidR="00387C2D" w:rsidRPr="004D2019" w:rsidRDefault="00387C2D" w:rsidP="00387C2D">
      <w:pPr>
        <w:rPr>
          <w:rFonts w:asciiTheme="minorHAnsi" w:hAnsiTheme="minorHAnsi" w:cstheme="minorHAnsi"/>
          <w:b/>
          <w:bCs/>
        </w:rPr>
      </w:pPr>
      <w:r w:rsidRPr="004D2019">
        <w:rPr>
          <w:rFonts w:asciiTheme="minorHAnsi" w:hAnsiTheme="minorHAnsi" w:cstheme="minorHAnsi"/>
          <w:b/>
          <w:bCs/>
        </w:rPr>
        <w:t>Verification of Training:</w:t>
      </w:r>
    </w:p>
    <w:p w14:paraId="1EB88445" w14:textId="77777777" w:rsidR="00387C2D" w:rsidRPr="004D2019" w:rsidRDefault="00387C2D" w:rsidP="00387C2D">
      <w:pPr>
        <w:rPr>
          <w:rFonts w:asciiTheme="minorHAnsi" w:hAnsiTheme="minorHAnsi" w:cstheme="minorHAnsi"/>
          <w:b/>
          <w:bCs/>
        </w:rPr>
      </w:pPr>
    </w:p>
    <w:p w14:paraId="27B7140C" w14:textId="77777777" w:rsidR="00387C2D" w:rsidRPr="004D2019" w:rsidRDefault="00387C2D" w:rsidP="00387C2D">
      <w:pPr>
        <w:pStyle w:val="BodyText"/>
        <w:rPr>
          <w:rFonts w:asciiTheme="minorHAnsi" w:hAnsiTheme="minorHAnsi" w:cstheme="minorHAnsi"/>
          <w:sz w:val="24"/>
        </w:rPr>
      </w:pPr>
      <w:r w:rsidRPr="004D2019">
        <w:rPr>
          <w:rFonts w:asciiTheme="minorHAnsi" w:hAnsiTheme="minorHAnsi" w:cstheme="minorHAnsi"/>
          <w:sz w:val="24"/>
        </w:rPr>
        <w:t>I certify that the site-specific training items were reviews and understood.</w:t>
      </w:r>
    </w:p>
    <w:p w14:paraId="3588E70D" w14:textId="77777777" w:rsidR="00387C2D" w:rsidRPr="004D2019" w:rsidRDefault="00387C2D" w:rsidP="00387C2D">
      <w:pPr>
        <w:rPr>
          <w:rFonts w:asciiTheme="minorHAnsi" w:hAnsiTheme="minorHAnsi" w:cstheme="minorHAnsi"/>
        </w:rPr>
      </w:pPr>
    </w:p>
    <w:p w14:paraId="6014BDA1" w14:textId="77777777" w:rsidR="00387C2D" w:rsidRPr="004D2019" w:rsidRDefault="00387C2D" w:rsidP="00387C2D">
      <w:pPr>
        <w:rPr>
          <w:rFonts w:asciiTheme="minorHAnsi" w:hAnsiTheme="minorHAnsi" w:cstheme="minorHAnsi"/>
        </w:rPr>
      </w:pPr>
    </w:p>
    <w:p w14:paraId="16BBB683" w14:textId="77777777" w:rsidR="00387C2D" w:rsidRPr="004D2019" w:rsidRDefault="00387C2D" w:rsidP="00387C2D">
      <w:pPr>
        <w:rPr>
          <w:rFonts w:asciiTheme="minorHAnsi" w:hAnsiTheme="minorHAnsi" w:cstheme="minorHAnsi"/>
        </w:rPr>
      </w:pPr>
      <w:r w:rsidRPr="004D20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6DEDB73" wp14:editId="7E9581FF">
                <wp:simplePos x="0" y="0"/>
                <wp:positionH relativeFrom="column">
                  <wp:posOffset>3429000</wp:posOffset>
                </wp:positionH>
                <wp:positionV relativeFrom="paragraph">
                  <wp:posOffset>95250</wp:posOffset>
                </wp:positionV>
                <wp:extent cx="26670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CEE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5pt" to="4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R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s9pS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"/>
            </w:pict>
          </mc:Fallback>
        </mc:AlternateContent>
      </w:r>
      <w:r w:rsidRPr="004D201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8A90ED2" wp14:editId="18AA5972">
                <wp:simplePos x="0" y="0"/>
                <wp:positionH relativeFrom="column">
                  <wp:posOffset>0</wp:posOffset>
                </wp:positionH>
                <wp:positionV relativeFrom="paragraph">
                  <wp:posOffset>95250</wp:posOffset>
                </wp:positionV>
                <wp:extent cx="28956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3C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2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S+ms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"/>
            </w:pict>
          </mc:Fallback>
        </mc:AlternateContent>
      </w:r>
    </w:p>
    <w:p w14:paraId="3A557E15" w14:textId="77777777" w:rsidR="00387C2D" w:rsidRPr="004D2019" w:rsidRDefault="00387C2D" w:rsidP="00387C2D">
      <w:pPr>
        <w:rPr>
          <w:rFonts w:asciiTheme="minorHAnsi" w:hAnsiTheme="minorHAnsi" w:cstheme="minorHAnsi"/>
        </w:rPr>
      </w:pPr>
      <w:r w:rsidRPr="004D2019">
        <w:rPr>
          <w:rFonts w:asciiTheme="minorHAnsi" w:hAnsiTheme="minorHAnsi" w:cstheme="minorHAnsi"/>
        </w:rPr>
        <w:t>Principle Investigator Signature/Date</w:t>
      </w:r>
      <w:r w:rsidRPr="004D2019">
        <w:rPr>
          <w:rFonts w:asciiTheme="minorHAnsi" w:hAnsiTheme="minorHAnsi" w:cstheme="minorHAnsi"/>
        </w:rPr>
        <w:tab/>
      </w:r>
      <w:r w:rsidRPr="004D2019">
        <w:rPr>
          <w:rFonts w:asciiTheme="minorHAnsi" w:hAnsiTheme="minorHAnsi" w:cstheme="minorHAnsi"/>
        </w:rPr>
        <w:tab/>
      </w:r>
      <w:r w:rsidRPr="004D2019">
        <w:rPr>
          <w:rFonts w:asciiTheme="minorHAnsi" w:hAnsiTheme="minorHAnsi" w:cstheme="minorHAnsi"/>
        </w:rPr>
        <w:tab/>
      </w:r>
      <w:r w:rsidRPr="004D2019">
        <w:rPr>
          <w:rFonts w:asciiTheme="minorHAnsi" w:hAnsiTheme="minorHAnsi" w:cstheme="minorHAnsi"/>
        </w:rPr>
        <w:tab/>
        <w:t>Employee Signature – Date</w:t>
      </w:r>
    </w:p>
    <w:p w14:paraId="7CD2B1D5" w14:textId="77777777" w:rsidR="00387C2D" w:rsidRPr="004D2019" w:rsidRDefault="00387C2D" w:rsidP="00387C2D">
      <w:pPr>
        <w:rPr>
          <w:rFonts w:asciiTheme="minorHAnsi" w:hAnsiTheme="minorHAnsi" w:cstheme="minorHAnsi"/>
        </w:rPr>
      </w:pPr>
    </w:p>
    <w:p w14:paraId="39FD4026" w14:textId="77777777" w:rsidR="00387C2D" w:rsidRPr="004D2019" w:rsidRDefault="00387C2D" w:rsidP="00387C2D">
      <w:pPr>
        <w:rPr>
          <w:rFonts w:asciiTheme="minorHAnsi" w:hAnsiTheme="minorHAnsi" w:cstheme="minorHAnsi"/>
        </w:rPr>
      </w:pPr>
    </w:p>
    <w:p w14:paraId="4392D0BD" w14:textId="77777777" w:rsidR="00387C2D" w:rsidRPr="004D2019" w:rsidRDefault="00387C2D" w:rsidP="00387C2D">
      <w:pPr>
        <w:rPr>
          <w:rFonts w:asciiTheme="minorHAnsi" w:hAnsiTheme="minorHAnsi" w:cstheme="minorHAnsi"/>
        </w:rPr>
      </w:pPr>
    </w:p>
    <w:p w14:paraId="725EC1D1" w14:textId="77777777" w:rsidR="00387C2D" w:rsidRPr="004D2019" w:rsidRDefault="00387C2D" w:rsidP="00387C2D">
      <w:pPr>
        <w:rPr>
          <w:rFonts w:asciiTheme="minorHAnsi" w:hAnsiTheme="minorHAnsi" w:cstheme="minorHAnsi"/>
        </w:rPr>
      </w:pPr>
    </w:p>
    <w:p w14:paraId="383E62FE" w14:textId="77777777" w:rsidR="00387C2D" w:rsidRPr="004D2019" w:rsidRDefault="00387C2D" w:rsidP="00387C2D">
      <w:pPr>
        <w:rPr>
          <w:rFonts w:asciiTheme="minorHAnsi" w:hAnsiTheme="minorHAnsi" w:cstheme="minorHAnsi"/>
        </w:rPr>
      </w:pPr>
      <w:bookmarkStart w:id="0" w:name="_GoBack"/>
      <w:bookmarkEnd w:id="0"/>
    </w:p>
    <w:p w14:paraId="4C686BAF" w14:textId="77777777" w:rsidR="00387C2D" w:rsidRPr="004D2019" w:rsidRDefault="00387C2D" w:rsidP="00387C2D">
      <w:pPr>
        <w:rPr>
          <w:rFonts w:asciiTheme="minorHAnsi" w:hAnsiTheme="minorHAnsi" w:cstheme="minorHAnsi"/>
        </w:rPr>
      </w:pPr>
    </w:p>
    <w:p w14:paraId="5CF8085E" w14:textId="77777777" w:rsidR="00387C2D" w:rsidRPr="004D2019" w:rsidRDefault="00BA7E06" w:rsidP="00387C2D">
      <w:pPr>
        <w:jc w:val="center"/>
        <w:rPr>
          <w:rFonts w:asciiTheme="minorHAnsi" w:hAnsiTheme="minorHAnsi" w:cstheme="minorHAnsi"/>
          <w:b/>
        </w:rPr>
      </w:pPr>
      <w:r w:rsidRPr="00BA7E06">
        <w:rPr>
          <w:rFonts w:asciiTheme="minorHAnsi" w:hAnsiTheme="minorHAnsi" w:cstheme="minorHAnsi"/>
          <w:b/>
          <w:highlight w:val="yellow"/>
        </w:rPr>
        <w:t>This copy should be placed in the laboratory biosafety manual and available upon request to the biosafety officer.</w:t>
      </w:r>
      <w:r>
        <w:rPr>
          <w:rFonts w:asciiTheme="minorHAnsi" w:hAnsiTheme="minorHAnsi" w:cstheme="minorHAnsi"/>
          <w:b/>
        </w:rPr>
        <w:t xml:space="preserve"> </w:t>
      </w:r>
    </w:p>
    <w:p w14:paraId="3265D84A" w14:textId="77777777" w:rsidR="00387C2D" w:rsidRPr="004D2019" w:rsidRDefault="00387C2D" w:rsidP="00387C2D">
      <w:pPr>
        <w:jc w:val="center"/>
        <w:rPr>
          <w:rFonts w:asciiTheme="minorHAnsi" w:hAnsiTheme="minorHAnsi" w:cstheme="minorHAnsi"/>
          <w:b/>
        </w:rPr>
      </w:pPr>
    </w:p>
    <w:p w14:paraId="08275612" w14:textId="77777777" w:rsidR="00091338" w:rsidRDefault="00BA7E06"/>
    <w:sectPr w:rsidR="0009133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2D"/>
    <w:rsid w:val="00387C2D"/>
    <w:rsid w:val="00442D66"/>
    <w:rsid w:val="007B6188"/>
    <w:rsid w:val="00BA7E06"/>
    <w:rsid w:val="00C8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369936"/>
  <w15:chartTrackingRefBased/>
  <w15:docId w15:val="{FF2ADD1F-2C28-45E1-900F-2ACE2B0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C2D"/>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qFormat/>
    <w:rsid w:val="00387C2D"/>
    <w:pPr>
      <w:keepNext/>
      <w:outlineLvl w:val="0"/>
    </w:pPr>
    <w:rPr>
      <w:rFonts w:ascii="Arial" w:hAnsi="Arial"/>
      <w:b/>
      <w:bCs/>
      <w:sz w:val="20"/>
    </w:rPr>
  </w:style>
  <w:style w:type="paragraph" w:styleId="Heading2">
    <w:name w:val="heading 2"/>
    <w:basedOn w:val="Normal"/>
    <w:next w:val="Normal"/>
    <w:link w:val="Heading2Char"/>
    <w:qFormat/>
    <w:rsid w:val="00387C2D"/>
    <w:pPr>
      <w:keepNext/>
      <w:jc w:val="center"/>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2D"/>
    <w:rPr>
      <w:rFonts w:ascii="Arial" w:eastAsia="Times New Roman" w:hAnsi="Arial" w:cs="Arial"/>
      <w:b/>
      <w:bCs/>
      <w:sz w:val="20"/>
      <w:szCs w:val="24"/>
    </w:rPr>
  </w:style>
  <w:style w:type="character" w:customStyle="1" w:styleId="Heading2Char">
    <w:name w:val="Heading 2 Char"/>
    <w:basedOn w:val="DefaultParagraphFont"/>
    <w:link w:val="Heading2"/>
    <w:rsid w:val="00387C2D"/>
    <w:rPr>
      <w:rFonts w:ascii="Arial" w:eastAsia="Times New Roman" w:hAnsi="Arial" w:cs="Arial"/>
      <w:b/>
      <w:bCs/>
      <w:sz w:val="20"/>
      <w:szCs w:val="24"/>
    </w:rPr>
  </w:style>
  <w:style w:type="paragraph" w:styleId="Title">
    <w:name w:val="Title"/>
    <w:basedOn w:val="Normal"/>
    <w:link w:val="TitleChar"/>
    <w:qFormat/>
    <w:rsid w:val="00387C2D"/>
    <w:pPr>
      <w:jc w:val="center"/>
    </w:pPr>
    <w:rPr>
      <w:rFonts w:ascii="Arial" w:hAnsi="Arial"/>
      <w:b/>
      <w:bCs/>
      <w:u w:val="single"/>
    </w:rPr>
  </w:style>
  <w:style w:type="character" w:customStyle="1" w:styleId="TitleChar">
    <w:name w:val="Title Char"/>
    <w:basedOn w:val="DefaultParagraphFont"/>
    <w:link w:val="Title"/>
    <w:rsid w:val="00387C2D"/>
    <w:rPr>
      <w:rFonts w:ascii="Arial" w:eastAsia="Times New Roman" w:hAnsi="Arial" w:cs="Arial"/>
      <w:b/>
      <w:bCs/>
      <w:sz w:val="24"/>
      <w:szCs w:val="24"/>
      <w:u w:val="single"/>
    </w:rPr>
  </w:style>
  <w:style w:type="paragraph" w:styleId="BodyText">
    <w:name w:val="Body Text"/>
    <w:basedOn w:val="Normal"/>
    <w:link w:val="BodyTextChar"/>
    <w:rsid w:val="00387C2D"/>
    <w:rPr>
      <w:rFonts w:ascii="Arial" w:hAnsi="Arial"/>
      <w:sz w:val="20"/>
    </w:rPr>
  </w:style>
  <w:style w:type="character" w:customStyle="1" w:styleId="BodyTextChar">
    <w:name w:val="Body Text Char"/>
    <w:basedOn w:val="DefaultParagraphFont"/>
    <w:link w:val="BodyText"/>
    <w:rsid w:val="00387C2D"/>
    <w:rPr>
      <w:rFonts w:ascii="Arial" w:eastAsia="Times New Roman" w:hAnsi="Arial" w:cs="Arial"/>
      <w:sz w:val="20"/>
      <w:szCs w:val="24"/>
    </w:rPr>
  </w:style>
  <w:style w:type="character" w:styleId="PlaceholderText">
    <w:name w:val="Placeholder Text"/>
    <w:basedOn w:val="DefaultParagraphFont"/>
    <w:uiPriority w:val="99"/>
    <w:semiHidden/>
    <w:rsid w:val="00387C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D02F113-BA49-4203-AB28-ECE2A6BB0B54}"/>
      </w:docPartPr>
      <w:docPartBody>
        <w:p w:rsidR="00000000" w:rsidRDefault="00D04C85">
          <w:r w:rsidRPr="00FB274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223D615-991F-4880-86CA-44380D6741F1}"/>
      </w:docPartPr>
      <w:docPartBody>
        <w:p w:rsidR="00000000" w:rsidRDefault="00D04C85">
          <w:r w:rsidRPr="00FB274F">
            <w:rPr>
              <w:rStyle w:val="PlaceholderText"/>
            </w:rPr>
            <w:t>Click or tap to enter a date.</w:t>
          </w:r>
        </w:p>
      </w:docPartBody>
    </w:docPart>
    <w:docPart>
      <w:docPartPr>
        <w:name w:val="ADD26FB7C4DB43AB85C692427CEB321F"/>
        <w:category>
          <w:name w:val="General"/>
          <w:gallery w:val="placeholder"/>
        </w:category>
        <w:types>
          <w:type w:val="bbPlcHdr"/>
        </w:types>
        <w:behaviors>
          <w:behavior w:val="content"/>
        </w:behaviors>
        <w:guid w:val="{343A7B32-2D24-48E5-9C85-23ADBE8496E4}"/>
      </w:docPartPr>
      <w:docPartBody>
        <w:p w:rsidR="00000000" w:rsidRDefault="00D04C85" w:rsidP="00D04C85">
          <w:pPr>
            <w:pStyle w:val="ADD26FB7C4DB43AB85C692427CEB321F"/>
          </w:pPr>
          <w:r w:rsidRPr="00FB274F">
            <w:rPr>
              <w:rStyle w:val="PlaceholderText"/>
            </w:rPr>
            <w:t>Click or tap to enter a date.</w:t>
          </w:r>
        </w:p>
      </w:docPartBody>
    </w:docPart>
    <w:docPart>
      <w:docPartPr>
        <w:name w:val="BB92A2B951364D33868D354FFF6F6962"/>
        <w:category>
          <w:name w:val="General"/>
          <w:gallery w:val="placeholder"/>
        </w:category>
        <w:types>
          <w:type w:val="bbPlcHdr"/>
        </w:types>
        <w:behaviors>
          <w:behavior w:val="content"/>
        </w:behaviors>
        <w:guid w:val="{EE518E97-345C-48D4-8FBD-E61D6DF27BF8}"/>
      </w:docPartPr>
      <w:docPartBody>
        <w:p w:rsidR="00000000" w:rsidRDefault="00D04C85" w:rsidP="00D04C85">
          <w:pPr>
            <w:pStyle w:val="BB92A2B951364D33868D354FFF6F6962"/>
          </w:pPr>
          <w:r w:rsidRPr="00FB274F">
            <w:rPr>
              <w:rStyle w:val="PlaceholderText"/>
            </w:rPr>
            <w:t>Click or tap to enter a date.</w:t>
          </w:r>
        </w:p>
      </w:docPartBody>
    </w:docPart>
    <w:docPart>
      <w:docPartPr>
        <w:name w:val="33E72481D3CC4184BD0EA78152A62EB0"/>
        <w:category>
          <w:name w:val="General"/>
          <w:gallery w:val="placeholder"/>
        </w:category>
        <w:types>
          <w:type w:val="bbPlcHdr"/>
        </w:types>
        <w:behaviors>
          <w:behavior w:val="content"/>
        </w:behaviors>
        <w:guid w:val="{C51CCA6E-4A4E-4E67-9CF9-F6DBAAD00005}"/>
      </w:docPartPr>
      <w:docPartBody>
        <w:p w:rsidR="00000000" w:rsidRDefault="00D04C85" w:rsidP="00D04C85">
          <w:pPr>
            <w:pStyle w:val="33E72481D3CC4184BD0EA78152A62EB0"/>
          </w:pPr>
          <w:r w:rsidRPr="00FB274F">
            <w:rPr>
              <w:rStyle w:val="PlaceholderText"/>
            </w:rPr>
            <w:t>Click or tap to enter a date.</w:t>
          </w:r>
        </w:p>
      </w:docPartBody>
    </w:docPart>
    <w:docPart>
      <w:docPartPr>
        <w:name w:val="A68FD0A6BDED40DAB5C026A5089D6648"/>
        <w:category>
          <w:name w:val="General"/>
          <w:gallery w:val="placeholder"/>
        </w:category>
        <w:types>
          <w:type w:val="bbPlcHdr"/>
        </w:types>
        <w:behaviors>
          <w:behavior w:val="content"/>
        </w:behaviors>
        <w:guid w:val="{BDEFF775-8B6A-42F1-91EA-461CD5BDA7F9}"/>
      </w:docPartPr>
      <w:docPartBody>
        <w:p w:rsidR="00000000" w:rsidRDefault="00D04C85" w:rsidP="00D04C85">
          <w:pPr>
            <w:pStyle w:val="A68FD0A6BDED40DAB5C026A5089D6648"/>
          </w:pPr>
          <w:r w:rsidRPr="00FB274F">
            <w:rPr>
              <w:rStyle w:val="PlaceholderText"/>
            </w:rPr>
            <w:t>Click or tap to enter a date.</w:t>
          </w:r>
        </w:p>
      </w:docPartBody>
    </w:docPart>
    <w:docPart>
      <w:docPartPr>
        <w:name w:val="374F3B596327460C89DF2AF02F494AF9"/>
        <w:category>
          <w:name w:val="General"/>
          <w:gallery w:val="placeholder"/>
        </w:category>
        <w:types>
          <w:type w:val="bbPlcHdr"/>
        </w:types>
        <w:behaviors>
          <w:behavior w:val="content"/>
        </w:behaviors>
        <w:guid w:val="{40494ACF-E767-422E-BC1E-C301D9AB2C06}"/>
      </w:docPartPr>
      <w:docPartBody>
        <w:p w:rsidR="00000000" w:rsidRDefault="00D04C85" w:rsidP="00D04C85">
          <w:pPr>
            <w:pStyle w:val="374F3B596327460C89DF2AF02F494AF9"/>
          </w:pPr>
          <w:r w:rsidRPr="00FB274F">
            <w:rPr>
              <w:rStyle w:val="PlaceholderText"/>
            </w:rPr>
            <w:t>Click or tap to enter a date.</w:t>
          </w:r>
        </w:p>
      </w:docPartBody>
    </w:docPart>
    <w:docPart>
      <w:docPartPr>
        <w:name w:val="00112B35602A42F5A9038828EC0475C7"/>
        <w:category>
          <w:name w:val="General"/>
          <w:gallery w:val="placeholder"/>
        </w:category>
        <w:types>
          <w:type w:val="bbPlcHdr"/>
        </w:types>
        <w:behaviors>
          <w:behavior w:val="content"/>
        </w:behaviors>
        <w:guid w:val="{F5042667-5929-4224-99D0-DA6CFBC92FDC}"/>
      </w:docPartPr>
      <w:docPartBody>
        <w:p w:rsidR="00000000" w:rsidRDefault="00D04C85" w:rsidP="00D04C85">
          <w:pPr>
            <w:pStyle w:val="00112B35602A42F5A9038828EC0475C7"/>
          </w:pPr>
          <w:r w:rsidRPr="00FB274F">
            <w:rPr>
              <w:rStyle w:val="PlaceholderText"/>
            </w:rPr>
            <w:t>Click or tap to enter a date.</w:t>
          </w:r>
        </w:p>
      </w:docPartBody>
    </w:docPart>
    <w:docPart>
      <w:docPartPr>
        <w:name w:val="CF75AB27E9C342809717A80EF263148B"/>
        <w:category>
          <w:name w:val="General"/>
          <w:gallery w:val="placeholder"/>
        </w:category>
        <w:types>
          <w:type w:val="bbPlcHdr"/>
        </w:types>
        <w:behaviors>
          <w:behavior w:val="content"/>
        </w:behaviors>
        <w:guid w:val="{9F7C61E3-C81A-4438-BDA6-5036838ED8C8}"/>
      </w:docPartPr>
      <w:docPartBody>
        <w:p w:rsidR="00000000" w:rsidRDefault="00D04C85" w:rsidP="00D04C85">
          <w:pPr>
            <w:pStyle w:val="CF75AB27E9C342809717A80EF263148B"/>
          </w:pPr>
          <w:r w:rsidRPr="00FB27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85"/>
    <w:rsid w:val="00D0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C85"/>
    <w:rPr>
      <w:color w:val="808080"/>
    </w:rPr>
  </w:style>
  <w:style w:type="paragraph" w:customStyle="1" w:styleId="03054E5DECBE445F8A26B8CAE35F450B">
    <w:name w:val="03054E5DECBE445F8A26B8CAE35F450B"/>
    <w:rsid w:val="00D04C85"/>
  </w:style>
  <w:style w:type="paragraph" w:customStyle="1" w:styleId="A3EF36893DD64CF087DE7B58C31123EF">
    <w:name w:val="A3EF36893DD64CF087DE7B58C31123EF"/>
    <w:rsid w:val="00D04C85"/>
  </w:style>
  <w:style w:type="paragraph" w:customStyle="1" w:styleId="53751AF47C584277B47995E7558EDCA6">
    <w:name w:val="53751AF47C584277B47995E7558EDCA6"/>
    <w:rsid w:val="00D04C85"/>
  </w:style>
  <w:style w:type="paragraph" w:customStyle="1" w:styleId="45EA885EA1FB43BAB4DFF3AF6F2F2C69">
    <w:name w:val="45EA885EA1FB43BAB4DFF3AF6F2F2C69"/>
    <w:rsid w:val="00D04C85"/>
  </w:style>
  <w:style w:type="paragraph" w:customStyle="1" w:styleId="5CE3C9AA9F40419B88AE3786DC8C631A">
    <w:name w:val="5CE3C9AA9F40419B88AE3786DC8C631A"/>
    <w:rsid w:val="00D04C85"/>
  </w:style>
  <w:style w:type="paragraph" w:customStyle="1" w:styleId="0FCAD606C51741089070A0E76C83796E">
    <w:name w:val="0FCAD606C51741089070A0E76C83796E"/>
    <w:rsid w:val="00D04C85"/>
  </w:style>
  <w:style w:type="paragraph" w:customStyle="1" w:styleId="ADD26FB7C4DB43AB85C692427CEB321F">
    <w:name w:val="ADD26FB7C4DB43AB85C692427CEB321F"/>
    <w:rsid w:val="00D04C85"/>
  </w:style>
  <w:style w:type="paragraph" w:customStyle="1" w:styleId="BB92A2B951364D33868D354FFF6F6962">
    <w:name w:val="BB92A2B951364D33868D354FFF6F6962"/>
    <w:rsid w:val="00D04C85"/>
  </w:style>
  <w:style w:type="paragraph" w:customStyle="1" w:styleId="33E72481D3CC4184BD0EA78152A62EB0">
    <w:name w:val="33E72481D3CC4184BD0EA78152A62EB0"/>
    <w:rsid w:val="00D04C85"/>
  </w:style>
  <w:style w:type="paragraph" w:customStyle="1" w:styleId="A68FD0A6BDED40DAB5C026A5089D6648">
    <w:name w:val="A68FD0A6BDED40DAB5C026A5089D6648"/>
    <w:rsid w:val="00D04C85"/>
  </w:style>
  <w:style w:type="paragraph" w:customStyle="1" w:styleId="374F3B596327460C89DF2AF02F494AF9">
    <w:name w:val="374F3B596327460C89DF2AF02F494AF9"/>
    <w:rsid w:val="00D04C85"/>
  </w:style>
  <w:style w:type="paragraph" w:customStyle="1" w:styleId="00112B35602A42F5A9038828EC0475C7">
    <w:name w:val="00112B35602A42F5A9038828EC0475C7"/>
    <w:rsid w:val="00D04C85"/>
  </w:style>
  <w:style w:type="paragraph" w:customStyle="1" w:styleId="CF75AB27E9C342809717A80EF263148B">
    <w:name w:val="CF75AB27E9C342809717A80EF263148B"/>
    <w:rsid w:val="00D04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1E224-5AF9-4292-852B-D980DA2BA5F5}"/>
</file>

<file path=customXml/itemProps2.xml><?xml version="1.0" encoding="utf-8"?>
<ds:datastoreItem xmlns:ds="http://schemas.openxmlformats.org/officeDocument/2006/customXml" ds:itemID="{F81D4464-AF07-443C-AACC-3F4989C68A81}"/>
</file>

<file path=customXml/itemProps3.xml><?xml version="1.0" encoding="utf-8"?>
<ds:datastoreItem xmlns:ds="http://schemas.openxmlformats.org/officeDocument/2006/customXml" ds:itemID="{E59CBEA2-511A-44FD-84AB-56289BEF14BE}"/>
</file>

<file path=docProps/app.xml><?xml version="1.0" encoding="utf-8"?>
<Properties xmlns="http://schemas.openxmlformats.org/officeDocument/2006/extended-properties" xmlns:vt="http://schemas.openxmlformats.org/officeDocument/2006/docPropsVTypes">
  <Template>Normal.dotm</Template>
  <TotalTime>15</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Danielle Alexis Rintala</cp:lastModifiedBy>
  <cp:revision>1</cp:revision>
  <dcterms:created xsi:type="dcterms:W3CDTF">2017-07-31T14:43:00Z</dcterms:created>
  <dcterms:modified xsi:type="dcterms:W3CDTF">2017-07-31T14:58:00Z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