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A0CF8" w14:textId="77777777" w:rsidR="00FD66DB" w:rsidRDefault="39D6C0E1" w:rsidP="39D6C0E1">
      <w:pPr>
        <w:spacing w:after="0" w:line="240" w:lineRule="auto"/>
        <w:rPr>
          <w:rFonts w:ascii="Arial" w:eastAsia="Times New Roman" w:hAnsi="Arial" w:cs="Arial"/>
          <w:b/>
          <w:bCs/>
          <w:sz w:val="32"/>
          <w:szCs w:val="32"/>
        </w:rPr>
      </w:pPr>
      <w:bookmarkStart w:id="0" w:name="_GoBack"/>
      <w:bookmarkEnd w:id="0"/>
      <w:r w:rsidRPr="39D6C0E1">
        <w:rPr>
          <w:rFonts w:ascii="Arial" w:eastAsia="Times New Roman" w:hAnsi="Arial" w:cs="Arial"/>
          <w:b/>
          <w:bCs/>
          <w:sz w:val="32"/>
          <w:szCs w:val="32"/>
        </w:rPr>
        <w:t>Mental Health Concerns Impacting Students:</w:t>
      </w:r>
    </w:p>
    <w:p w14:paraId="0C806D33" w14:textId="77777777" w:rsidR="006B7E6D" w:rsidRPr="00FD66DB" w:rsidRDefault="00F94F7E" w:rsidP="39D6C0E1">
      <w:pPr>
        <w:tabs>
          <w:tab w:val="left" w:pos="7313"/>
        </w:tabs>
        <w:spacing w:after="0" w:line="240" w:lineRule="auto"/>
        <w:rPr>
          <w:rFonts w:ascii="Arial" w:eastAsia="Times New Roman" w:hAnsi="Arial" w:cs="Arial"/>
          <w:b/>
          <w:bCs/>
          <w:sz w:val="32"/>
          <w:szCs w:val="32"/>
        </w:rPr>
      </w:pPr>
      <w:r>
        <w:rPr>
          <w:rFonts w:ascii="Arial" w:eastAsia="Times New Roman" w:hAnsi="Arial" w:cs="Arial"/>
          <w:b/>
          <w:bCs/>
          <w:sz w:val="32"/>
          <w:szCs w:val="32"/>
        </w:rPr>
        <w:t>Guidelines</w:t>
      </w:r>
      <w:r w:rsidR="00547D8E">
        <w:rPr>
          <w:rFonts w:ascii="Arial" w:eastAsia="Times New Roman" w:hAnsi="Arial" w:cs="Arial"/>
          <w:b/>
          <w:bCs/>
          <w:sz w:val="32"/>
          <w:szCs w:val="32"/>
        </w:rPr>
        <w:t xml:space="preserve"> </w:t>
      </w:r>
      <w:r w:rsidR="006B7E6D" w:rsidRPr="006B7E6D">
        <w:rPr>
          <w:rFonts w:ascii="Arial" w:eastAsia="Times New Roman" w:hAnsi="Arial" w:cs="Arial"/>
          <w:b/>
          <w:bCs/>
          <w:sz w:val="32"/>
          <w:szCs w:val="32"/>
        </w:rPr>
        <w:t>for Faculty and Staff</w:t>
      </w:r>
      <w:r w:rsidR="00CC458F">
        <w:rPr>
          <w:rFonts w:ascii="Arial" w:eastAsia="Times New Roman" w:hAnsi="Arial" w:cs="Arial"/>
          <w:b/>
          <w:bCs/>
          <w:sz w:val="32"/>
          <w:szCs w:val="32"/>
        </w:rPr>
        <w:tab/>
      </w:r>
    </w:p>
    <w:p w14:paraId="6A73892C" w14:textId="77777777" w:rsidR="0049112A" w:rsidRPr="0049112A" w:rsidRDefault="39D6C0E1" w:rsidP="39D6C0E1">
      <w:pPr>
        <w:spacing w:after="0" w:line="240" w:lineRule="auto"/>
        <w:rPr>
          <w:rFonts w:ascii="Arial" w:eastAsia="Times New Roman" w:hAnsi="Arial" w:cs="Arial"/>
          <w:sz w:val="24"/>
          <w:szCs w:val="24"/>
        </w:rPr>
      </w:pPr>
      <w:r w:rsidRPr="39D6C0E1">
        <w:rPr>
          <w:rFonts w:ascii="Arial" w:eastAsia="Times New Roman" w:hAnsi="Arial" w:cs="Arial"/>
          <w:sz w:val="24"/>
          <w:szCs w:val="24"/>
        </w:rPr>
        <w:t> </w:t>
      </w:r>
    </w:p>
    <w:p w14:paraId="6D624728" w14:textId="77777777" w:rsidR="0049112A" w:rsidRPr="0049112A" w:rsidRDefault="39D6C0E1" w:rsidP="39D6C0E1">
      <w:pPr>
        <w:spacing w:after="0" w:line="240" w:lineRule="auto"/>
        <w:rPr>
          <w:rFonts w:ascii="Arial" w:eastAsia="Times New Roman" w:hAnsi="Arial" w:cs="Arial"/>
          <w:sz w:val="24"/>
          <w:szCs w:val="24"/>
        </w:rPr>
      </w:pPr>
      <w:r w:rsidRPr="39D6C0E1">
        <w:rPr>
          <w:rFonts w:ascii="Arial" w:eastAsia="Times New Roman" w:hAnsi="Arial" w:cs="Arial"/>
          <w:b/>
          <w:bCs/>
          <w:sz w:val="24"/>
          <w:szCs w:val="24"/>
        </w:rPr>
        <w:t>Purpose:</w:t>
      </w:r>
    </w:p>
    <w:p w14:paraId="6E50B221" w14:textId="77777777" w:rsidR="00CC6775" w:rsidRPr="0049112A" w:rsidRDefault="39D6C0E1" w:rsidP="39D6C0E1">
      <w:pPr>
        <w:spacing w:after="150" w:line="240" w:lineRule="auto"/>
        <w:rPr>
          <w:rFonts w:ascii="Arial" w:eastAsia="Times New Roman" w:hAnsi="Arial" w:cs="Arial"/>
          <w:sz w:val="24"/>
          <w:szCs w:val="24"/>
        </w:rPr>
      </w:pPr>
      <w:r w:rsidRPr="39D6C0E1">
        <w:rPr>
          <w:rFonts w:ascii="Arial" w:eastAsia="Times New Roman" w:hAnsi="Arial" w:cs="Arial"/>
          <w:sz w:val="24"/>
          <w:szCs w:val="24"/>
        </w:rPr>
        <w:t xml:space="preserve">This document </w:t>
      </w:r>
      <w:proofErr w:type="gramStart"/>
      <w:r w:rsidRPr="39D6C0E1">
        <w:rPr>
          <w:rFonts w:ascii="Arial" w:eastAsia="Times New Roman" w:hAnsi="Arial" w:cs="Arial"/>
          <w:sz w:val="24"/>
          <w:szCs w:val="24"/>
        </w:rPr>
        <w:t>is intended</w:t>
      </w:r>
      <w:proofErr w:type="gramEnd"/>
      <w:r w:rsidRPr="39D6C0E1">
        <w:rPr>
          <w:rFonts w:ascii="Arial" w:eastAsia="Times New Roman" w:hAnsi="Arial" w:cs="Arial"/>
          <w:sz w:val="24"/>
          <w:szCs w:val="24"/>
        </w:rPr>
        <w:t> to assist faculty and staff in the event they encounter a student experiencing emotional distress and/or mental health issues. As key members of UW-Milwaukee’s caring community, faculty and staff are encouraged to be supportive of students experiencing emotional distress and/or mental health issues. The wellbeing of UWM students is every faculty and staff member's concern.  These guidelines provide options for faculty and staff to support students in distress, and to help students connect with appropriate resources and services.</w:t>
      </w:r>
    </w:p>
    <w:p w14:paraId="28CE8BB5" w14:textId="77777777" w:rsidR="00CC6775" w:rsidRDefault="39D6C0E1" w:rsidP="39D6C0E1">
      <w:pPr>
        <w:spacing w:after="150" w:line="240" w:lineRule="auto"/>
        <w:rPr>
          <w:rFonts w:ascii="Arial" w:eastAsia="Times New Roman" w:hAnsi="Arial" w:cs="Arial"/>
          <w:b/>
          <w:bCs/>
          <w:sz w:val="24"/>
          <w:szCs w:val="24"/>
        </w:rPr>
      </w:pPr>
      <w:r w:rsidRPr="39D6C0E1">
        <w:rPr>
          <w:rFonts w:ascii="Arial" w:eastAsia="Times New Roman" w:hAnsi="Arial" w:cs="Arial"/>
          <w:b/>
          <w:bCs/>
          <w:sz w:val="24"/>
          <w:szCs w:val="24"/>
        </w:rPr>
        <w:t>Definitions:</w:t>
      </w:r>
    </w:p>
    <w:p w14:paraId="16D27201" w14:textId="77777777" w:rsidR="00640C88" w:rsidRDefault="39D6C0E1" w:rsidP="39D6C0E1">
      <w:pPr>
        <w:spacing w:after="0" w:line="240" w:lineRule="auto"/>
        <w:rPr>
          <w:rFonts w:ascii="Arial" w:eastAsia="Times New Roman" w:hAnsi="Arial" w:cs="Arial"/>
          <w:b/>
          <w:bCs/>
          <w:sz w:val="24"/>
          <w:szCs w:val="24"/>
        </w:rPr>
      </w:pPr>
      <w:r w:rsidRPr="39D6C0E1">
        <w:rPr>
          <w:rFonts w:ascii="Arial" w:eastAsia="Times New Roman" w:hAnsi="Arial" w:cs="Arial"/>
          <w:b/>
          <w:bCs/>
          <w:sz w:val="24"/>
          <w:szCs w:val="24"/>
        </w:rPr>
        <w:t>Mental Health</w:t>
      </w:r>
      <w:r w:rsidRPr="39D6C0E1">
        <w:rPr>
          <w:rFonts w:ascii="Arial" w:eastAsia="Times New Roman" w:hAnsi="Arial" w:cs="Arial"/>
          <w:sz w:val="24"/>
          <w:szCs w:val="24"/>
        </w:rPr>
        <w:t xml:space="preserve">:  Mental health is a state of well-being in which an individual realizes his or her own abilities, can cope with the normal stresses of life, can work productively and is able to </w:t>
      </w:r>
      <w:proofErr w:type="gramStart"/>
      <w:r w:rsidRPr="39D6C0E1">
        <w:rPr>
          <w:rFonts w:ascii="Arial" w:eastAsia="Times New Roman" w:hAnsi="Arial" w:cs="Arial"/>
          <w:sz w:val="24"/>
          <w:szCs w:val="24"/>
        </w:rPr>
        <w:t>make a contribution</w:t>
      </w:r>
      <w:proofErr w:type="gramEnd"/>
      <w:r w:rsidRPr="39D6C0E1">
        <w:rPr>
          <w:rFonts w:ascii="Arial" w:eastAsia="Times New Roman" w:hAnsi="Arial" w:cs="Arial"/>
          <w:sz w:val="24"/>
          <w:szCs w:val="24"/>
        </w:rPr>
        <w:t xml:space="preserve"> to his or her community. In this positive sense, mental health is the foundation for individual well-being and the effective functioning of a community. Multiple social, psychological, and biological factors determine the level of mental health of a person at any point of time. (World Health Organization)</w:t>
      </w:r>
    </w:p>
    <w:p w14:paraId="226C3C46" w14:textId="77777777" w:rsidR="00CC6775" w:rsidRPr="00CC6775" w:rsidRDefault="00CC6775" w:rsidP="00CC6775">
      <w:pPr>
        <w:spacing w:after="0" w:line="240" w:lineRule="auto"/>
        <w:rPr>
          <w:rFonts w:ascii="Arial" w:eastAsia="Times New Roman" w:hAnsi="Arial" w:cs="Arial"/>
          <w:b/>
          <w:bCs/>
          <w:sz w:val="24"/>
          <w:szCs w:val="24"/>
        </w:rPr>
      </w:pPr>
    </w:p>
    <w:p w14:paraId="2D510DD7" w14:textId="77777777" w:rsidR="0049112A" w:rsidRDefault="39D6C0E1" w:rsidP="39D6C0E1">
      <w:pPr>
        <w:spacing w:before="75" w:after="0" w:line="240" w:lineRule="auto"/>
        <w:rPr>
          <w:rFonts w:ascii="Arial" w:eastAsia="Times New Roman" w:hAnsi="Arial" w:cs="Arial"/>
          <w:sz w:val="24"/>
          <w:szCs w:val="24"/>
        </w:rPr>
      </w:pPr>
      <w:r w:rsidRPr="39D6C0E1">
        <w:rPr>
          <w:rFonts w:ascii="Arial" w:eastAsia="Times New Roman" w:hAnsi="Arial" w:cs="Arial"/>
          <w:b/>
          <w:bCs/>
          <w:sz w:val="24"/>
          <w:szCs w:val="24"/>
        </w:rPr>
        <w:t>Mental Health Issue</w:t>
      </w:r>
      <w:r w:rsidRPr="39D6C0E1">
        <w:rPr>
          <w:rFonts w:ascii="Arial" w:eastAsia="Times New Roman" w:hAnsi="Arial" w:cs="Arial"/>
          <w:sz w:val="24"/>
          <w:szCs w:val="24"/>
        </w:rPr>
        <w:t xml:space="preserve">:  A concern that affects the state of well-being of an individual, as noted above. This concern </w:t>
      </w:r>
      <w:proofErr w:type="gramStart"/>
      <w:r w:rsidRPr="39D6C0E1">
        <w:rPr>
          <w:rFonts w:ascii="Arial" w:eastAsia="Times New Roman" w:hAnsi="Arial" w:cs="Arial"/>
          <w:sz w:val="24"/>
          <w:szCs w:val="24"/>
        </w:rPr>
        <w:t>may be caused</w:t>
      </w:r>
      <w:proofErr w:type="gramEnd"/>
      <w:r w:rsidRPr="39D6C0E1">
        <w:rPr>
          <w:rFonts w:ascii="Arial" w:eastAsia="Times New Roman" w:hAnsi="Arial" w:cs="Arial"/>
          <w:sz w:val="24"/>
          <w:szCs w:val="24"/>
        </w:rPr>
        <w:t xml:space="preserve"> by individual or combined social, psychological, and biological factors.</w:t>
      </w:r>
    </w:p>
    <w:p w14:paraId="198CC4BA" w14:textId="77777777" w:rsidR="00640C88" w:rsidRPr="0049112A" w:rsidRDefault="00640C88" w:rsidP="0049112A">
      <w:pPr>
        <w:spacing w:before="75" w:after="75" w:line="240" w:lineRule="auto"/>
        <w:rPr>
          <w:rFonts w:ascii="Arial" w:eastAsia="Times New Roman" w:hAnsi="Arial" w:cs="Arial"/>
          <w:sz w:val="24"/>
          <w:szCs w:val="24"/>
        </w:rPr>
      </w:pPr>
    </w:p>
    <w:p w14:paraId="4863E252" w14:textId="77777777" w:rsidR="0049112A" w:rsidRDefault="39D6C0E1" w:rsidP="39D6C0E1">
      <w:pPr>
        <w:spacing w:before="75" w:after="0" w:line="240" w:lineRule="auto"/>
        <w:rPr>
          <w:rFonts w:ascii="Arial" w:eastAsia="Times New Roman" w:hAnsi="Arial" w:cs="Arial"/>
          <w:sz w:val="24"/>
          <w:szCs w:val="24"/>
        </w:rPr>
      </w:pPr>
      <w:r w:rsidRPr="39D6C0E1">
        <w:rPr>
          <w:rFonts w:ascii="Arial" w:eastAsia="Times New Roman" w:hAnsi="Arial" w:cs="Arial"/>
          <w:b/>
          <w:bCs/>
          <w:sz w:val="24"/>
          <w:szCs w:val="24"/>
        </w:rPr>
        <w:t>Emotional Distress: </w:t>
      </w:r>
      <w:r w:rsidRPr="39D6C0E1">
        <w:rPr>
          <w:rFonts w:ascii="Arial" w:eastAsia="Times New Roman" w:hAnsi="Arial" w:cs="Arial"/>
          <w:sz w:val="24"/>
          <w:szCs w:val="24"/>
        </w:rPr>
        <w:t>A negative emotional reaction that may include fear, anger, anxiety, and suffering.</w:t>
      </w:r>
      <w:r w:rsidRPr="39D6C0E1">
        <w:rPr>
          <w:rFonts w:ascii="Arial" w:eastAsia="Times New Roman" w:hAnsi="Arial" w:cs="Arial"/>
          <w:b/>
          <w:bCs/>
          <w:sz w:val="24"/>
          <w:szCs w:val="24"/>
        </w:rPr>
        <w:t> </w:t>
      </w:r>
      <w:r w:rsidRPr="39D6C0E1">
        <w:rPr>
          <w:rFonts w:ascii="Arial" w:eastAsia="Times New Roman" w:hAnsi="Arial" w:cs="Arial"/>
          <w:sz w:val="24"/>
          <w:szCs w:val="24"/>
        </w:rPr>
        <w:t>(Emotional distress. (</w:t>
      </w:r>
      <w:proofErr w:type="spellStart"/>
      <w:r w:rsidRPr="39D6C0E1">
        <w:rPr>
          <w:rFonts w:ascii="Arial" w:eastAsia="Times New Roman" w:hAnsi="Arial" w:cs="Arial"/>
          <w:sz w:val="24"/>
          <w:szCs w:val="24"/>
        </w:rPr>
        <w:t>n.d.</w:t>
      </w:r>
      <w:proofErr w:type="spellEnd"/>
      <w:r w:rsidRPr="39D6C0E1">
        <w:rPr>
          <w:rFonts w:ascii="Arial" w:eastAsia="Times New Roman" w:hAnsi="Arial" w:cs="Arial"/>
          <w:sz w:val="24"/>
          <w:szCs w:val="24"/>
        </w:rPr>
        <w:t xml:space="preserve">). Retrieved April 5th, 2012, from </w:t>
      </w:r>
      <w:hyperlink r:id="rId8">
        <w:r w:rsidRPr="39D6C0E1">
          <w:rPr>
            <w:rFonts w:ascii="Arial" w:eastAsia="Times New Roman" w:hAnsi="Arial" w:cs="Arial"/>
            <w:color w:val="0000FF"/>
            <w:sz w:val="24"/>
            <w:szCs w:val="24"/>
            <w:u w:val="single"/>
          </w:rPr>
          <w:t>http://law.yourdictionary.com/emotional-distress</w:t>
        </w:r>
      </w:hyperlink>
      <w:r w:rsidRPr="39D6C0E1">
        <w:rPr>
          <w:rFonts w:ascii="Arial" w:eastAsia="Times New Roman" w:hAnsi="Arial" w:cs="Arial"/>
          <w:sz w:val="24"/>
          <w:szCs w:val="24"/>
        </w:rPr>
        <w:t>)</w:t>
      </w:r>
    </w:p>
    <w:p w14:paraId="3AEE39F5" w14:textId="77777777" w:rsidR="00640C88" w:rsidRDefault="00640C88" w:rsidP="00640C88">
      <w:pPr>
        <w:spacing w:before="75" w:after="0" w:line="240" w:lineRule="auto"/>
        <w:rPr>
          <w:rFonts w:ascii="Arial" w:eastAsia="Times New Roman" w:hAnsi="Arial" w:cs="Arial"/>
          <w:sz w:val="24"/>
          <w:szCs w:val="24"/>
        </w:rPr>
      </w:pPr>
    </w:p>
    <w:p w14:paraId="6032417F" w14:textId="77777777" w:rsidR="00016DAA" w:rsidRDefault="39D6C0E1" w:rsidP="39D6C0E1">
      <w:pPr>
        <w:spacing w:after="0" w:line="240" w:lineRule="auto"/>
        <w:rPr>
          <w:rFonts w:ascii="Arial" w:eastAsia="Times New Roman" w:hAnsi="Arial" w:cs="Arial"/>
          <w:sz w:val="24"/>
          <w:szCs w:val="24"/>
        </w:rPr>
      </w:pPr>
      <w:r w:rsidRPr="39D6C0E1">
        <w:rPr>
          <w:rFonts w:ascii="Arial" w:eastAsia="Times New Roman" w:hAnsi="Arial" w:cs="Arial"/>
          <w:b/>
          <w:bCs/>
          <w:sz w:val="24"/>
          <w:szCs w:val="24"/>
        </w:rPr>
        <w:t>General Signs of Emotional Distress:</w:t>
      </w:r>
      <w:r w:rsidRPr="39D6C0E1">
        <w:rPr>
          <w:rFonts w:ascii="Arial" w:eastAsia="Times New Roman" w:hAnsi="Arial" w:cs="Arial"/>
          <w:sz w:val="24"/>
          <w:szCs w:val="24"/>
        </w:rPr>
        <w:t xml:space="preserve"> </w:t>
      </w:r>
    </w:p>
    <w:p w14:paraId="030788A5" w14:textId="77777777" w:rsidR="0058222A" w:rsidRDefault="39D6C0E1" w:rsidP="39D6C0E1">
      <w:pPr>
        <w:spacing w:after="0" w:line="240" w:lineRule="auto"/>
        <w:rPr>
          <w:rFonts w:ascii="Arial" w:eastAsia="Times New Roman" w:hAnsi="Arial" w:cs="Arial"/>
          <w:sz w:val="24"/>
          <w:szCs w:val="24"/>
        </w:rPr>
      </w:pPr>
      <w:proofErr w:type="gramStart"/>
      <w:r w:rsidRPr="39D6C0E1">
        <w:rPr>
          <w:rFonts w:ascii="Arial" w:eastAsia="Times New Roman" w:hAnsi="Arial" w:cs="Arial"/>
          <w:sz w:val="24"/>
          <w:szCs w:val="24"/>
        </w:rPr>
        <w:t>May include infrequent class attendance, dramatic decrease in academic function, lack of enthusiasm for various aspects of student life, lack of energy or falling asleep in class, sadness, tearfulness, marked change in personal hygiene, alcohol and/or drug use, high levels of irritability, including undue aggressive or abrasive behavior, bizarre or strange behavior, expressed thoughts of death/suicide, or suicide attempts.</w:t>
      </w:r>
      <w:proofErr w:type="gramEnd"/>
    </w:p>
    <w:p w14:paraId="5311DDCF" w14:textId="77777777" w:rsidR="00640C88" w:rsidRPr="0049112A" w:rsidRDefault="00640C88" w:rsidP="0049112A">
      <w:pPr>
        <w:spacing w:before="75" w:after="75" w:line="240" w:lineRule="auto"/>
        <w:rPr>
          <w:rFonts w:ascii="Arial" w:eastAsia="Times New Roman" w:hAnsi="Arial" w:cs="Arial"/>
          <w:sz w:val="24"/>
          <w:szCs w:val="24"/>
        </w:rPr>
      </w:pPr>
    </w:p>
    <w:p w14:paraId="6F772D0F" w14:textId="77777777" w:rsidR="00E637F6" w:rsidRDefault="39D6C0E1" w:rsidP="39D6C0E1">
      <w:pPr>
        <w:spacing w:before="75" w:after="75" w:line="240" w:lineRule="auto"/>
        <w:rPr>
          <w:rFonts w:ascii="Arial" w:eastAsia="Times New Roman" w:hAnsi="Arial" w:cs="Arial"/>
          <w:sz w:val="24"/>
          <w:szCs w:val="24"/>
        </w:rPr>
      </w:pPr>
      <w:r w:rsidRPr="39D6C0E1">
        <w:rPr>
          <w:rFonts w:ascii="Arial" w:eastAsia="Times New Roman" w:hAnsi="Arial" w:cs="Arial"/>
          <w:b/>
          <w:bCs/>
          <w:sz w:val="24"/>
          <w:szCs w:val="24"/>
        </w:rPr>
        <w:t>Support:</w:t>
      </w:r>
      <w:r w:rsidRPr="39D6C0E1">
        <w:rPr>
          <w:rFonts w:ascii="Arial" w:eastAsia="Times New Roman" w:hAnsi="Arial" w:cs="Arial"/>
          <w:sz w:val="24"/>
          <w:szCs w:val="24"/>
        </w:rPr>
        <w:t> Providing encouragement, reassurance, and/or help or additional information in a caring and sympathetic manner.</w:t>
      </w:r>
    </w:p>
    <w:p w14:paraId="4A0887A4" w14:textId="77777777" w:rsidR="0049112A" w:rsidRDefault="39D6C0E1" w:rsidP="39D6C0E1">
      <w:pPr>
        <w:spacing w:before="75" w:after="75" w:line="240" w:lineRule="auto"/>
        <w:rPr>
          <w:rFonts w:ascii="Arial" w:eastAsia="Times New Roman" w:hAnsi="Arial" w:cs="Arial"/>
          <w:b/>
          <w:bCs/>
          <w:sz w:val="24"/>
          <w:szCs w:val="24"/>
        </w:rPr>
      </w:pPr>
      <w:r w:rsidRPr="39D6C0E1">
        <w:rPr>
          <w:rFonts w:ascii="Arial" w:eastAsia="Times New Roman" w:hAnsi="Arial" w:cs="Arial"/>
          <w:b/>
          <w:bCs/>
          <w:sz w:val="24"/>
          <w:szCs w:val="24"/>
        </w:rPr>
        <w:lastRenderedPageBreak/>
        <w:t>What should faculty/staff do to show they care when they experience students who show emotional distress or mental health issues? There are a number of options:</w:t>
      </w:r>
    </w:p>
    <w:p w14:paraId="4BEC5D84" w14:textId="77777777" w:rsidR="008F6BC2" w:rsidRPr="00E637F6" w:rsidRDefault="008F6BC2" w:rsidP="009E2A26">
      <w:pPr>
        <w:spacing w:before="75" w:after="75" w:line="240" w:lineRule="auto"/>
        <w:rPr>
          <w:rFonts w:ascii="Arial" w:eastAsia="Times New Roman" w:hAnsi="Arial" w:cs="Arial"/>
          <w:sz w:val="24"/>
          <w:szCs w:val="24"/>
        </w:rPr>
      </w:pPr>
    </w:p>
    <w:p w14:paraId="44488DB2" w14:textId="77777777" w:rsidR="008A0C27" w:rsidRPr="0027617E" w:rsidRDefault="39D6C0E1" w:rsidP="39D6C0E1">
      <w:pPr>
        <w:spacing w:after="150" w:line="240" w:lineRule="auto"/>
        <w:rPr>
          <w:rFonts w:ascii="Arial" w:eastAsia="Times New Roman" w:hAnsi="Arial" w:cs="Arial"/>
          <w:i/>
          <w:iCs/>
          <w:sz w:val="28"/>
          <w:szCs w:val="28"/>
        </w:rPr>
      </w:pPr>
      <w:r w:rsidRPr="39D6C0E1">
        <w:rPr>
          <w:rFonts w:ascii="Arial" w:eastAsia="Times New Roman" w:hAnsi="Arial" w:cs="Arial"/>
          <w:b/>
          <w:bCs/>
          <w:i/>
          <w:iCs/>
          <w:sz w:val="28"/>
          <w:szCs w:val="28"/>
        </w:rPr>
        <w:t>1. For Students who are ACUTELY DISTRESSED and/or SUICIDAL</w:t>
      </w:r>
      <w:r w:rsidRPr="39D6C0E1">
        <w:rPr>
          <w:rFonts w:ascii="Arial" w:eastAsia="Times New Roman" w:hAnsi="Arial" w:cs="Arial"/>
          <w:i/>
          <w:iCs/>
          <w:sz w:val="28"/>
          <w:szCs w:val="28"/>
        </w:rPr>
        <w:t>:</w:t>
      </w:r>
    </w:p>
    <w:p w14:paraId="2E70CDD1" w14:textId="77777777" w:rsidR="00A640E1" w:rsidRPr="00F6447A" w:rsidRDefault="39D6C0E1" w:rsidP="39D6C0E1">
      <w:pPr>
        <w:pStyle w:val="ListParagraph"/>
        <w:spacing w:after="0"/>
        <w:ind w:left="0"/>
        <w:rPr>
          <w:rFonts w:ascii="Arial" w:hAnsi="Arial" w:cs="Arial"/>
          <w:b/>
          <w:bCs/>
          <w:sz w:val="24"/>
          <w:szCs w:val="24"/>
          <w:u w:val="single"/>
        </w:rPr>
      </w:pPr>
      <w:r w:rsidRPr="39D6C0E1">
        <w:rPr>
          <w:rFonts w:ascii="Arial" w:hAnsi="Arial" w:cs="Arial"/>
          <w:b/>
          <w:bCs/>
          <w:sz w:val="24"/>
          <w:szCs w:val="24"/>
          <w:u w:val="single"/>
        </w:rPr>
        <w:t xml:space="preserve">Is there an imminent risk of self-harm?  </w:t>
      </w:r>
    </w:p>
    <w:p w14:paraId="389490D6" w14:textId="77777777" w:rsidR="00A640E1" w:rsidRPr="00F6447A" w:rsidRDefault="39D6C0E1" w:rsidP="39D6C0E1">
      <w:pPr>
        <w:pStyle w:val="ListParagraph"/>
        <w:spacing w:after="0"/>
        <w:ind w:left="0"/>
        <w:rPr>
          <w:rFonts w:ascii="Arial" w:hAnsi="Arial" w:cs="Arial"/>
          <w:b/>
          <w:bCs/>
          <w:i/>
          <w:iCs/>
          <w:sz w:val="24"/>
          <w:szCs w:val="24"/>
        </w:rPr>
      </w:pPr>
      <w:r w:rsidRPr="39D6C0E1">
        <w:rPr>
          <w:rFonts w:ascii="Arial" w:hAnsi="Arial" w:cs="Arial"/>
          <w:i/>
          <w:iCs/>
          <w:sz w:val="24"/>
          <w:szCs w:val="24"/>
        </w:rPr>
        <w:t>(The individual is threatening immediate harm to self; and/or the individual has engaged in a behavior that requires medical attention)</w:t>
      </w:r>
    </w:p>
    <w:p w14:paraId="36852747" w14:textId="77777777" w:rsidR="00A640E1" w:rsidRPr="008F6BC2" w:rsidRDefault="00A640E1" w:rsidP="00A640E1">
      <w:pPr>
        <w:spacing w:after="0"/>
        <w:ind w:left="1440"/>
        <w:rPr>
          <w:rFonts w:ascii="Arial" w:hAnsi="Arial" w:cs="Arial"/>
          <w:b/>
          <w:sz w:val="20"/>
          <w:szCs w:val="20"/>
        </w:rPr>
      </w:pPr>
    </w:p>
    <w:p w14:paraId="2D4097D9" w14:textId="77777777" w:rsidR="00A640E1" w:rsidRPr="00F6447A" w:rsidRDefault="39D6C0E1" w:rsidP="39D6C0E1">
      <w:pPr>
        <w:spacing w:after="0"/>
        <w:rPr>
          <w:rFonts w:ascii="Arial" w:hAnsi="Arial" w:cs="Arial"/>
          <w:b/>
          <w:bCs/>
          <w:sz w:val="24"/>
          <w:szCs w:val="24"/>
        </w:rPr>
      </w:pPr>
      <w:r w:rsidRPr="39D6C0E1">
        <w:rPr>
          <w:rFonts w:ascii="Arial" w:hAnsi="Arial" w:cs="Arial"/>
          <w:b/>
          <w:bCs/>
          <w:sz w:val="24"/>
          <w:szCs w:val="24"/>
        </w:rPr>
        <w:t xml:space="preserve">IF YES – </w:t>
      </w:r>
    </w:p>
    <w:p w14:paraId="220E3D7F" w14:textId="77777777" w:rsidR="00A640E1" w:rsidRPr="008F6BC2" w:rsidRDefault="00A640E1" w:rsidP="00A640E1">
      <w:pPr>
        <w:spacing w:after="0"/>
        <w:ind w:left="1440"/>
        <w:rPr>
          <w:rFonts w:ascii="Arial" w:hAnsi="Arial" w:cs="Arial"/>
          <w:sz w:val="20"/>
          <w:szCs w:val="20"/>
        </w:rPr>
      </w:pPr>
    </w:p>
    <w:p w14:paraId="1759E690" w14:textId="77777777" w:rsidR="00E637F6" w:rsidRDefault="39D6C0E1" w:rsidP="39D6C0E1">
      <w:pPr>
        <w:spacing w:after="0"/>
        <w:ind w:firstLine="720"/>
        <w:rPr>
          <w:rFonts w:ascii="Arial" w:hAnsi="Arial" w:cs="Arial"/>
          <w:sz w:val="24"/>
          <w:szCs w:val="24"/>
        </w:rPr>
      </w:pPr>
      <w:r w:rsidRPr="39D6C0E1">
        <w:rPr>
          <w:rFonts w:ascii="Arial" w:hAnsi="Arial" w:cs="Arial"/>
          <w:b/>
          <w:bCs/>
          <w:sz w:val="24"/>
          <w:szCs w:val="24"/>
        </w:rPr>
        <w:t>CALL</w:t>
      </w:r>
      <w:r w:rsidRPr="39D6C0E1">
        <w:rPr>
          <w:rFonts w:ascii="Arial" w:hAnsi="Arial" w:cs="Arial"/>
          <w:sz w:val="24"/>
          <w:szCs w:val="24"/>
        </w:rPr>
        <w:t xml:space="preserve"> University Police at 9-911 from a University phone or </w:t>
      </w:r>
    </w:p>
    <w:p w14:paraId="6EEEE958" w14:textId="3E0A8704" w:rsidR="00A640E1" w:rsidRPr="00F6447A" w:rsidRDefault="39D6C0E1" w:rsidP="39D6C0E1">
      <w:pPr>
        <w:spacing w:after="0"/>
        <w:ind w:left="720"/>
        <w:rPr>
          <w:rFonts w:ascii="Arial" w:hAnsi="Arial" w:cs="Arial"/>
          <w:sz w:val="24"/>
          <w:szCs w:val="24"/>
        </w:rPr>
      </w:pPr>
      <w:r w:rsidRPr="39D6C0E1">
        <w:rPr>
          <w:rFonts w:ascii="Arial" w:hAnsi="Arial" w:cs="Arial"/>
          <w:sz w:val="24"/>
          <w:szCs w:val="24"/>
        </w:rPr>
        <w:t>(414)229-9911 from a cell or other phone. Stay with the student until the police arrive.</w:t>
      </w:r>
    </w:p>
    <w:p w14:paraId="5E7AB64D" w14:textId="77777777" w:rsidR="00F6447A" w:rsidRPr="008F6BC2" w:rsidRDefault="00F6447A" w:rsidP="00F6447A">
      <w:pPr>
        <w:pStyle w:val="ListParagraph"/>
        <w:ind w:left="1440"/>
        <w:rPr>
          <w:rFonts w:ascii="Arial" w:eastAsia="Times New Roman" w:hAnsi="Arial" w:cs="Arial"/>
          <w:b/>
          <w:sz w:val="20"/>
          <w:szCs w:val="20"/>
          <w:u w:val="single"/>
        </w:rPr>
      </w:pPr>
    </w:p>
    <w:p w14:paraId="24B08004" w14:textId="77777777" w:rsidR="00F6447A" w:rsidRPr="00F6447A" w:rsidRDefault="39D6C0E1" w:rsidP="39D6C0E1">
      <w:pPr>
        <w:pStyle w:val="ListParagraph"/>
        <w:ind w:left="0"/>
        <w:rPr>
          <w:rFonts w:ascii="Arial" w:hAnsi="Arial" w:cs="Arial"/>
          <w:b/>
          <w:bCs/>
          <w:sz w:val="24"/>
          <w:szCs w:val="24"/>
          <w:u w:val="single"/>
        </w:rPr>
      </w:pPr>
      <w:r w:rsidRPr="39D6C0E1">
        <w:rPr>
          <w:rFonts w:ascii="Arial" w:hAnsi="Arial" w:cs="Arial"/>
          <w:b/>
          <w:bCs/>
          <w:sz w:val="24"/>
          <w:szCs w:val="24"/>
          <w:u w:val="single"/>
        </w:rPr>
        <w:t>Is this student acutely distressed or suicidal?</w:t>
      </w:r>
    </w:p>
    <w:p w14:paraId="222BDD57" w14:textId="77777777" w:rsidR="00F6447A" w:rsidRPr="00F6447A" w:rsidRDefault="39D6C0E1" w:rsidP="39D6C0E1">
      <w:pPr>
        <w:pStyle w:val="ListParagraph"/>
        <w:ind w:left="0"/>
        <w:rPr>
          <w:rFonts w:ascii="Arial" w:hAnsi="Arial" w:cs="Arial"/>
          <w:sz w:val="24"/>
          <w:szCs w:val="24"/>
          <w:u w:val="single"/>
        </w:rPr>
      </w:pPr>
      <w:r w:rsidRPr="39D6C0E1">
        <w:rPr>
          <w:rFonts w:ascii="Arial" w:hAnsi="Arial" w:cs="Arial"/>
          <w:sz w:val="24"/>
          <w:szCs w:val="24"/>
        </w:rPr>
        <w:t>(</w:t>
      </w:r>
      <w:r w:rsidRPr="39D6C0E1">
        <w:rPr>
          <w:rFonts w:ascii="Arial" w:hAnsi="Arial" w:cs="Arial"/>
          <w:i/>
          <w:iCs/>
          <w:sz w:val="24"/>
          <w:szCs w:val="24"/>
        </w:rPr>
        <w:t>In non-emergency but urgent situations, there is a clear risk but no evidence that suggests the student will be taking action at that moment)</w:t>
      </w:r>
    </w:p>
    <w:p w14:paraId="07D71BD0" w14:textId="77777777" w:rsidR="00F6447A" w:rsidRPr="00F6447A" w:rsidRDefault="39D6C0E1" w:rsidP="39D6C0E1">
      <w:pPr>
        <w:spacing w:after="0"/>
        <w:rPr>
          <w:rFonts w:ascii="Arial" w:hAnsi="Arial" w:cs="Arial"/>
          <w:sz w:val="24"/>
          <w:szCs w:val="24"/>
        </w:rPr>
      </w:pPr>
      <w:r w:rsidRPr="39D6C0E1">
        <w:rPr>
          <w:rFonts w:ascii="Arial" w:hAnsi="Arial" w:cs="Arial"/>
          <w:b/>
          <w:bCs/>
          <w:sz w:val="24"/>
          <w:szCs w:val="24"/>
        </w:rPr>
        <w:t>IF YES</w:t>
      </w:r>
      <w:r w:rsidRPr="39D6C0E1">
        <w:rPr>
          <w:rFonts w:ascii="Arial" w:hAnsi="Arial" w:cs="Arial"/>
          <w:sz w:val="24"/>
          <w:szCs w:val="24"/>
        </w:rPr>
        <w:t>– This student requires immediate assistance</w:t>
      </w:r>
    </w:p>
    <w:p w14:paraId="6252BFCB" w14:textId="77777777" w:rsidR="00F6447A" w:rsidRPr="008F6BC2" w:rsidRDefault="00F6447A" w:rsidP="00F6447A">
      <w:pPr>
        <w:spacing w:after="0"/>
        <w:ind w:left="720" w:firstLine="720"/>
        <w:rPr>
          <w:rFonts w:ascii="Arial" w:hAnsi="Arial" w:cs="Arial"/>
          <w:sz w:val="20"/>
          <w:szCs w:val="20"/>
          <w:u w:val="single"/>
        </w:rPr>
      </w:pPr>
    </w:p>
    <w:p w14:paraId="1B94C8A8" w14:textId="34EA6DA9" w:rsidR="00F6447A" w:rsidRPr="00F6447A" w:rsidRDefault="39D6C0E1" w:rsidP="39D6C0E1">
      <w:pPr>
        <w:spacing w:after="0"/>
        <w:rPr>
          <w:rFonts w:ascii="Arial" w:hAnsi="Arial" w:cs="Arial"/>
          <w:sz w:val="24"/>
          <w:szCs w:val="24"/>
        </w:rPr>
      </w:pPr>
      <w:r w:rsidRPr="39D6C0E1">
        <w:rPr>
          <w:rFonts w:ascii="Arial" w:hAnsi="Arial" w:cs="Arial"/>
          <w:b/>
          <w:bCs/>
          <w:sz w:val="24"/>
          <w:szCs w:val="24"/>
        </w:rPr>
        <w:t xml:space="preserve">Act </w:t>
      </w:r>
      <w:proofErr w:type="gramStart"/>
      <w:r w:rsidRPr="39D6C0E1">
        <w:rPr>
          <w:rFonts w:ascii="Arial" w:hAnsi="Arial" w:cs="Arial"/>
          <w:b/>
          <w:bCs/>
          <w:sz w:val="24"/>
          <w:szCs w:val="24"/>
        </w:rPr>
        <w:t>Now</w:t>
      </w:r>
      <w:proofErr w:type="gramEnd"/>
      <w:r w:rsidRPr="39D6C0E1">
        <w:rPr>
          <w:rFonts w:ascii="Arial" w:hAnsi="Arial" w:cs="Arial"/>
          <w:b/>
          <w:bCs/>
          <w:sz w:val="24"/>
          <w:szCs w:val="24"/>
        </w:rPr>
        <w:t xml:space="preserve"> and Refer</w:t>
      </w:r>
      <w:r w:rsidRPr="39D6C0E1">
        <w:rPr>
          <w:rFonts w:ascii="Arial" w:hAnsi="Arial" w:cs="Arial"/>
          <w:sz w:val="24"/>
          <w:szCs w:val="24"/>
        </w:rPr>
        <w:t xml:space="preserve"> the student to one of the following resources:</w:t>
      </w:r>
    </w:p>
    <w:p w14:paraId="35E29CD0" w14:textId="41503B94" w:rsidR="00F6447A" w:rsidRPr="00F6447A" w:rsidRDefault="39D6C0E1" w:rsidP="39D6C0E1">
      <w:pPr>
        <w:pStyle w:val="ListParagraph"/>
        <w:numPr>
          <w:ilvl w:val="0"/>
          <w:numId w:val="26"/>
        </w:numPr>
        <w:spacing w:after="0"/>
        <w:ind w:left="1080"/>
        <w:rPr>
          <w:rFonts w:ascii="Arial" w:hAnsi="Arial" w:cs="Arial"/>
          <w:sz w:val="24"/>
          <w:szCs w:val="24"/>
        </w:rPr>
      </w:pPr>
      <w:r w:rsidRPr="39D6C0E1">
        <w:rPr>
          <w:rFonts w:ascii="Arial" w:hAnsi="Arial" w:cs="Arial"/>
          <w:sz w:val="24"/>
          <w:szCs w:val="24"/>
        </w:rPr>
        <w:t>University Counseling of the Norris Health Center at (414)229-4716</w:t>
      </w:r>
    </w:p>
    <w:p w14:paraId="51A6B1DA" w14:textId="77777777" w:rsidR="00C92984" w:rsidRDefault="39D6C0E1" w:rsidP="39D6C0E1">
      <w:pPr>
        <w:pStyle w:val="ListParagraph"/>
        <w:numPr>
          <w:ilvl w:val="0"/>
          <w:numId w:val="26"/>
        </w:numPr>
        <w:spacing w:after="0"/>
        <w:ind w:left="1080"/>
        <w:rPr>
          <w:rFonts w:ascii="Arial" w:hAnsi="Arial" w:cs="Arial"/>
          <w:sz w:val="24"/>
          <w:szCs w:val="24"/>
        </w:rPr>
      </w:pPr>
      <w:r w:rsidRPr="39D6C0E1">
        <w:rPr>
          <w:rFonts w:ascii="Arial" w:hAnsi="Arial" w:cs="Arial"/>
          <w:sz w:val="24"/>
          <w:szCs w:val="24"/>
        </w:rPr>
        <w:t xml:space="preserve">National Suicide Prevention Lifeline 800-273-8255 </w:t>
      </w:r>
    </w:p>
    <w:p w14:paraId="0301CD51" w14:textId="77777777" w:rsidR="00F6447A" w:rsidRDefault="39D6C0E1" w:rsidP="39D6C0E1">
      <w:pPr>
        <w:pStyle w:val="ListParagraph"/>
        <w:numPr>
          <w:ilvl w:val="0"/>
          <w:numId w:val="26"/>
        </w:numPr>
        <w:spacing w:after="0"/>
        <w:ind w:left="1080"/>
        <w:rPr>
          <w:rFonts w:ascii="Arial" w:hAnsi="Arial" w:cs="Arial"/>
          <w:sz w:val="24"/>
          <w:szCs w:val="24"/>
        </w:rPr>
      </w:pPr>
      <w:r w:rsidRPr="39D6C0E1">
        <w:rPr>
          <w:rFonts w:ascii="Arial" w:hAnsi="Arial" w:cs="Arial"/>
          <w:sz w:val="24"/>
          <w:szCs w:val="24"/>
        </w:rPr>
        <w:t xml:space="preserve">Columbia-St. Mary’s Hospital Emergency Room  </w:t>
      </w:r>
    </w:p>
    <w:p w14:paraId="772E5D16" w14:textId="77777777" w:rsidR="00F6447A" w:rsidRPr="00F6447A" w:rsidRDefault="39D6C0E1" w:rsidP="39D6C0E1">
      <w:pPr>
        <w:pStyle w:val="ListParagraph"/>
        <w:spacing w:after="0"/>
        <w:ind w:left="1080"/>
        <w:rPr>
          <w:rFonts w:ascii="Arial" w:hAnsi="Arial" w:cs="Arial"/>
          <w:sz w:val="24"/>
          <w:szCs w:val="24"/>
        </w:rPr>
      </w:pPr>
      <w:r w:rsidRPr="39D6C0E1">
        <w:rPr>
          <w:rFonts w:ascii="Arial" w:hAnsi="Arial" w:cs="Arial"/>
          <w:sz w:val="24"/>
          <w:szCs w:val="24"/>
        </w:rPr>
        <w:t>(414)291-1200</w:t>
      </w:r>
    </w:p>
    <w:p w14:paraId="2D7A53C0" w14:textId="77777777" w:rsidR="008F6BC2" w:rsidRDefault="39D6C0E1" w:rsidP="39D6C0E1">
      <w:pPr>
        <w:pStyle w:val="ListParagraph"/>
        <w:numPr>
          <w:ilvl w:val="0"/>
          <w:numId w:val="26"/>
        </w:numPr>
        <w:spacing w:after="0"/>
        <w:ind w:left="1080"/>
        <w:rPr>
          <w:rFonts w:ascii="Arial" w:hAnsi="Arial" w:cs="Arial"/>
          <w:sz w:val="24"/>
          <w:szCs w:val="24"/>
        </w:rPr>
      </w:pPr>
      <w:r w:rsidRPr="39D6C0E1">
        <w:rPr>
          <w:rFonts w:ascii="Arial" w:hAnsi="Arial" w:cs="Arial"/>
          <w:sz w:val="24"/>
          <w:szCs w:val="24"/>
        </w:rPr>
        <w:t>Milwaukee County Crisis Line  (414)257-7222</w:t>
      </w:r>
    </w:p>
    <w:p w14:paraId="4F316142" w14:textId="77777777" w:rsidR="008F6BC2" w:rsidRDefault="008F6BC2" w:rsidP="008F6BC2">
      <w:pPr>
        <w:spacing w:after="0"/>
        <w:rPr>
          <w:rFonts w:ascii="Arial" w:hAnsi="Arial" w:cs="Arial"/>
          <w:sz w:val="24"/>
          <w:szCs w:val="24"/>
          <w:u w:val="single"/>
        </w:rPr>
      </w:pPr>
    </w:p>
    <w:p w14:paraId="762E4BE8" w14:textId="77777777" w:rsidR="008F6BC2" w:rsidRPr="008F6BC2" w:rsidRDefault="39D6C0E1" w:rsidP="39D6C0E1">
      <w:pPr>
        <w:spacing w:after="0"/>
        <w:rPr>
          <w:rFonts w:ascii="Arial" w:hAnsi="Arial" w:cs="Arial"/>
          <w:sz w:val="24"/>
          <w:szCs w:val="24"/>
        </w:rPr>
      </w:pPr>
      <w:r w:rsidRPr="39D6C0E1">
        <w:rPr>
          <w:rFonts w:ascii="Arial" w:hAnsi="Arial" w:cs="Arial"/>
          <w:sz w:val="24"/>
          <w:szCs w:val="24"/>
          <w:u w:val="single"/>
        </w:rPr>
        <w:t>If you are uncertain about how to proceed or need further consultation</w:t>
      </w:r>
      <w:r w:rsidRPr="39D6C0E1">
        <w:rPr>
          <w:rFonts w:ascii="Arial" w:hAnsi="Arial" w:cs="Arial"/>
          <w:sz w:val="24"/>
          <w:szCs w:val="24"/>
        </w:rPr>
        <w:t>:</w:t>
      </w:r>
    </w:p>
    <w:p w14:paraId="21D7EAAE" w14:textId="77777777" w:rsidR="008F6BC2" w:rsidRDefault="39D6C0E1" w:rsidP="39D6C0E1">
      <w:pPr>
        <w:pStyle w:val="ListParagraph"/>
        <w:numPr>
          <w:ilvl w:val="0"/>
          <w:numId w:val="26"/>
        </w:numPr>
        <w:spacing w:after="0"/>
        <w:ind w:left="1080"/>
        <w:rPr>
          <w:rFonts w:ascii="Arial" w:hAnsi="Arial" w:cs="Arial"/>
          <w:sz w:val="24"/>
          <w:szCs w:val="24"/>
        </w:rPr>
      </w:pPr>
      <w:r w:rsidRPr="39D6C0E1">
        <w:rPr>
          <w:rFonts w:ascii="Arial" w:hAnsi="Arial" w:cs="Arial"/>
          <w:sz w:val="24"/>
          <w:szCs w:val="24"/>
        </w:rPr>
        <w:t>Consultation services are available through University Counseling at (414)229-4716</w:t>
      </w:r>
    </w:p>
    <w:p w14:paraId="6A0A0FD8" w14:textId="7352D4BF" w:rsidR="00F6447A" w:rsidRPr="008F6BC2" w:rsidRDefault="39D6C0E1" w:rsidP="39D6C0E1">
      <w:pPr>
        <w:pStyle w:val="ListParagraph"/>
        <w:numPr>
          <w:ilvl w:val="0"/>
          <w:numId w:val="26"/>
        </w:numPr>
        <w:spacing w:after="0"/>
        <w:ind w:left="1080"/>
        <w:rPr>
          <w:rFonts w:ascii="Arial" w:hAnsi="Arial" w:cs="Arial"/>
          <w:sz w:val="24"/>
          <w:szCs w:val="24"/>
        </w:rPr>
      </w:pPr>
      <w:r w:rsidRPr="39D6C0E1">
        <w:rPr>
          <w:rFonts w:ascii="Arial" w:hAnsi="Arial" w:cs="Arial"/>
          <w:sz w:val="24"/>
          <w:szCs w:val="24"/>
        </w:rPr>
        <w:t>After business hours, you may call one of the referral numbers above for further consultation</w:t>
      </w:r>
    </w:p>
    <w:p w14:paraId="1F0EBEA4" w14:textId="77777777" w:rsidR="00500560" w:rsidRPr="008F6BC2" w:rsidRDefault="00500560" w:rsidP="009226A9">
      <w:pPr>
        <w:spacing w:after="0"/>
        <w:rPr>
          <w:rFonts w:ascii="Arial" w:hAnsi="Arial" w:cs="Arial"/>
          <w:sz w:val="20"/>
          <w:szCs w:val="20"/>
        </w:rPr>
      </w:pPr>
    </w:p>
    <w:p w14:paraId="13B46602" w14:textId="77777777" w:rsidR="00E62C4E" w:rsidRPr="008F6BC2" w:rsidRDefault="39D6C0E1" w:rsidP="39D6C0E1">
      <w:pPr>
        <w:spacing w:after="0"/>
        <w:rPr>
          <w:rFonts w:ascii="Arial" w:hAnsi="Arial" w:cs="Arial"/>
          <w:b/>
          <w:bCs/>
          <w:sz w:val="24"/>
          <w:szCs w:val="24"/>
        </w:rPr>
      </w:pPr>
      <w:r w:rsidRPr="39D6C0E1">
        <w:rPr>
          <w:rFonts w:ascii="Arial" w:hAnsi="Arial" w:cs="Arial"/>
          <w:b/>
          <w:bCs/>
          <w:sz w:val="24"/>
          <w:szCs w:val="24"/>
        </w:rPr>
        <w:t xml:space="preserve">Take responsibility to ensure that the link </w:t>
      </w:r>
      <w:proofErr w:type="gramStart"/>
      <w:r w:rsidRPr="39D6C0E1">
        <w:rPr>
          <w:rFonts w:ascii="Arial" w:hAnsi="Arial" w:cs="Arial"/>
          <w:b/>
          <w:bCs/>
          <w:sz w:val="24"/>
          <w:szCs w:val="24"/>
        </w:rPr>
        <w:t>is made</w:t>
      </w:r>
      <w:proofErr w:type="gramEnd"/>
      <w:r w:rsidRPr="39D6C0E1">
        <w:rPr>
          <w:rFonts w:ascii="Arial" w:hAnsi="Arial" w:cs="Arial"/>
          <w:b/>
          <w:bCs/>
          <w:sz w:val="24"/>
          <w:szCs w:val="24"/>
        </w:rPr>
        <w:t xml:space="preserve"> between the student and an appropriate resource for help.</w:t>
      </w:r>
    </w:p>
    <w:p w14:paraId="0ABA18B2" w14:textId="77777777" w:rsidR="00A66915" w:rsidRPr="008F6BC2" w:rsidRDefault="00A66915" w:rsidP="00A66915">
      <w:pPr>
        <w:spacing w:after="0"/>
        <w:rPr>
          <w:rFonts w:ascii="Arial" w:hAnsi="Arial" w:cs="Arial"/>
          <w:sz w:val="20"/>
          <w:szCs w:val="20"/>
          <w:u w:val="single"/>
        </w:rPr>
      </w:pPr>
    </w:p>
    <w:p w14:paraId="20522076" w14:textId="08BD210C" w:rsidR="00E62C4E" w:rsidRPr="0027617E" w:rsidRDefault="39D6C0E1" w:rsidP="39D6C0E1">
      <w:pPr>
        <w:pStyle w:val="ListParagraph"/>
        <w:numPr>
          <w:ilvl w:val="0"/>
          <w:numId w:val="34"/>
        </w:numPr>
        <w:tabs>
          <w:tab w:val="left" w:pos="1440"/>
        </w:tabs>
        <w:ind w:left="1080"/>
        <w:rPr>
          <w:rFonts w:ascii="Arial" w:hAnsi="Arial" w:cs="Arial"/>
          <w:sz w:val="24"/>
          <w:szCs w:val="24"/>
        </w:rPr>
      </w:pPr>
      <w:r w:rsidRPr="39D6C0E1">
        <w:rPr>
          <w:rFonts w:ascii="Arial" w:hAnsi="Arial" w:cs="Arial"/>
          <w:sz w:val="24"/>
          <w:szCs w:val="24"/>
        </w:rPr>
        <w:t>Connect the student in crisis with the University Counseling crisis counselor (414)229-4716, or another mental health professional</w:t>
      </w:r>
    </w:p>
    <w:p w14:paraId="09B40066" w14:textId="2BED3D86" w:rsidR="00E62C4E" w:rsidRPr="0027617E" w:rsidRDefault="39D6C0E1" w:rsidP="39D6C0E1">
      <w:pPr>
        <w:pStyle w:val="ListParagraph"/>
        <w:numPr>
          <w:ilvl w:val="0"/>
          <w:numId w:val="34"/>
        </w:numPr>
        <w:tabs>
          <w:tab w:val="left" w:pos="1440"/>
        </w:tabs>
        <w:ind w:left="1080"/>
        <w:rPr>
          <w:rFonts w:ascii="Arial" w:hAnsi="Arial" w:cs="Arial"/>
          <w:sz w:val="24"/>
          <w:szCs w:val="24"/>
        </w:rPr>
      </w:pPr>
      <w:r w:rsidRPr="39D6C0E1">
        <w:rPr>
          <w:rFonts w:ascii="Arial" w:hAnsi="Arial" w:cs="Arial"/>
          <w:sz w:val="24"/>
          <w:szCs w:val="24"/>
        </w:rPr>
        <w:t>If the student is agreeable to meeting with someone at the counseling center, consider walking the student to University Counseling.</w:t>
      </w:r>
    </w:p>
    <w:p w14:paraId="597FFF00" w14:textId="4F2DA740" w:rsidR="00E62C4E" w:rsidRPr="0027617E" w:rsidRDefault="39D6C0E1" w:rsidP="39D6C0E1">
      <w:pPr>
        <w:pStyle w:val="ListParagraph"/>
        <w:numPr>
          <w:ilvl w:val="0"/>
          <w:numId w:val="34"/>
        </w:numPr>
        <w:tabs>
          <w:tab w:val="left" w:pos="1440"/>
        </w:tabs>
        <w:ind w:left="1080"/>
        <w:rPr>
          <w:rFonts w:ascii="Arial" w:hAnsi="Arial" w:cs="Arial"/>
          <w:sz w:val="24"/>
          <w:szCs w:val="24"/>
        </w:rPr>
      </w:pPr>
      <w:r w:rsidRPr="39D6C0E1">
        <w:rPr>
          <w:rFonts w:ascii="Arial" w:hAnsi="Arial" w:cs="Arial"/>
          <w:sz w:val="24"/>
          <w:szCs w:val="24"/>
        </w:rPr>
        <w:lastRenderedPageBreak/>
        <w:t xml:space="preserve">If the student is reluctant to get help, consider calling the University Counseling crisis </w:t>
      </w:r>
      <w:proofErr w:type="gramStart"/>
      <w:r w:rsidRPr="39D6C0E1">
        <w:rPr>
          <w:rFonts w:ascii="Arial" w:hAnsi="Arial" w:cs="Arial"/>
          <w:sz w:val="24"/>
          <w:szCs w:val="24"/>
        </w:rPr>
        <w:t>counselor,</w:t>
      </w:r>
      <w:proofErr w:type="gramEnd"/>
      <w:r w:rsidRPr="39D6C0E1">
        <w:rPr>
          <w:rFonts w:ascii="Arial" w:hAnsi="Arial" w:cs="Arial"/>
          <w:sz w:val="24"/>
          <w:szCs w:val="24"/>
        </w:rPr>
        <w:t xml:space="preserve"> or other crisis line in the student’s presence, and put the student on the phone with a mental health professional.</w:t>
      </w:r>
    </w:p>
    <w:p w14:paraId="1E669AD0" w14:textId="77777777" w:rsidR="00E62C4E" w:rsidRPr="008F6BC2" w:rsidRDefault="39D6C0E1" w:rsidP="39D6C0E1">
      <w:pPr>
        <w:tabs>
          <w:tab w:val="left" w:pos="5202"/>
        </w:tabs>
        <w:spacing w:after="0"/>
        <w:rPr>
          <w:rFonts w:ascii="Arial" w:hAnsi="Arial" w:cs="Arial"/>
          <w:b/>
          <w:bCs/>
          <w:sz w:val="24"/>
          <w:szCs w:val="24"/>
        </w:rPr>
      </w:pPr>
      <w:r w:rsidRPr="39D6C0E1">
        <w:rPr>
          <w:rFonts w:ascii="Arial" w:hAnsi="Arial" w:cs="Arial"/>
          <w:b/>
          <w:bCs/>
          <w:sz w:val="24"/>
          <w:szCs w:val="24"/>
        </w:rPr>
        <w:t>Immediately following emergency and urgent situations, faculty or staff members should:</w:t>
      </w:r>
    </w:p>
    <w:p w14:paraId="4D4FCD23" w14:textId="77777777" w:rsidR="008F6BC2" w:rsidRPr="003133F7" w:rsidRDefault="008F6BC2" w:rsidP="00A66915">
      <w:pPr>
        <w:tabs>
          <w:tab w:val="left" w:pos="5202"/>
        </w:tabs>
        <w:spacing w:after="0"/>
        <w:rPr>
          <w:rFonts w:ascii="Arial" w:hAnsi="Arial" w:cs="Arial"/>
          <w:b/>
          <w:sz w:val="24"/>
          <w:szCs w:val="24"/>
          <w:u w:val="single"/>
        </w:rPr>
      </w:pPr>
    </w:p>
    <w:p w14:paraId="614DE20C" w14:textId="55EE6BEA" w:rsidR="00924515" w:rsidRDefault="39D6C0E1" w:rsidP="39D6C0E1">
      <w:pPr>
        <w:pStyle w:val="ListParagraph"/>
        <w:numPr>
          <w:ilvl w:val="0"/>
          <w:numId w:val="28"/>
        </w:numPr>
        <w:spacing w:after="0"/>
        <w:rPr>
          <w:rFonts w:ascii="Arial" w:hAnsi="Arial" w:cs="Arial"/>
          <w:sz w:val="24"/>
          <w:szCs w:val="24"/>
        </w:rPr>
      </w:pPr>
      <w:r w:rsidRPr="39D6C0E1">
        <w:rPr>
          <w:rFonts w:ascii="Arial" w:hAnsi="Arial" w:cs="Arial"/>
          <w:sz w:val="24"/>
          <w:szCs w:val="24"/>
        </w:rPr>
        <w:t>Share the information regarding the suicidal student with someone, which could be a mental health consultant (e.g. Crisis Counselor at University Counseling), a supervisor, Dean, etc.</w:t>
      </w:r>
    </w:p>
    <w:p w14:paraId="70B67BBC" w14:textId="30F31946" w:rsidR="271F87CD" w:rsidRDefault="39D6C0E1" w:rsidP="39D6C0E1">
      <w:pPr>
        <w:pStyle w:val="ListParagraph"/>
        <w:numPr>
          <w:ilvl w:val="0"/>
          <w:numId w:val="28"/>
        </w:numPr>
        <w:rPr>
          <w:sz w:val="24"/>
          <w:szCs w:val="24"/>
        </w:rPr>
      </w:pPr>
      <w:r w:rsidRPr="39D6C0E1">
        <w:rPr>
          <w:rFonts w:ascii="Arial" w:hAnsi="Arial" w:cs="Arial"/>
          <w:sz w:val="24"/>
          <w:szCs w:val="24"/>
        </w:rPr>
        <w:t xml:space="preserve">Document the details of the interaction with the student and the disposition of the student. Submit a follow-up report to the Dean of Students Office at </w:t>
      </w:r>
      <w:hyperlink r:id="rId9">
        <w:r w:rsidRPr="39D6C0E1">
          <w:rPr>
            <w:rStyle w:val="Hyperlink"/>
            <w:rFonts w:ascii="Arial" w:eastAsia="Arial" w:hAnsi="Arial" w:cs="Arial"/>
            <w:sz w:val="24"/>
            <w:szCs w:val="24"/>
          </w:rPr>
          <w:t>uwm.edu/</w:t>
        </w:r>
        <w:proofErr w:type="spellStart"/>
        <w:r w:rsidRPr="39D6C0E1">
          <w:rPr>
            <w:rStyle w:val="Hyperlink"/>
            <w:rFonts w:ascii="Arial" w:eastAsia="Arial" w:hAnsi="Arial" w:cs="Arial"/>
            <w:sz w:val="24"/>
            <w:szCs w:val="24"/>
          </w:rPr>
          <w:t>reportit</w:t>
        </w:r>
        <w:proofErr w:type="spellEnd"/>
        <w:r w:rsidRPr="39D6C0E1">
          <w:rPr>
            <w:rStyle w:val="Hyperlink"/>
            <w:rFonts w:ascii="Arial" w:eastAsia="Arial" w:hAnsi="Arial" w:cs="Arial"/>
            <w:sz w:val="24"/>
            <w:szCs w:val="24"/>
          </w:rPr>
          <w:t>/</w:t>
        </w:r>
      </w:hyperlink>
    </w:p>
    <w:p w14:paraId="2027F4E8" w14:textId="77777777" w:rsidR="00924515" w:rsidRPr="0027617E" w:rsidRDefault="00924515" w:rsidP="00924515">
      <w:pPr>
        <w:pStyle w:val="ListParagraph"/>
        <w:ind w:left="0"/>
        <w:rPr>
          <w:rFonts w:ascii="Arial" w:hAnsi="Arial" w:cs="Arial"/>
          <w:sz w:val="24"/>
          <w:szCs w:val="24"/>
        </w:rPr>
      </w:pPr>
    </w:p>
    <w:p w14:paraId="37EB3ED3" w14:textId="77777777" w:rsidR="002C06CF" w:rsidRPr="002C06CF" w:rsidRDefault="39D6C0E1" w:rsidP="39D6C0E1">
      <w:pPr>
        <w:pStyle w:val="ListParagraph"/>
        <w:ind w:left="0"/>
        <w:rPr>
          <w:rFonts w:ascii="Arial" w:hAnsi="Arial" w:cs="Arial"/>
          <w:b/>
          <w:bCs/>
          <w:sz w:val="24"/>
          <w:szCs w:val="24"/>
          <w:u w:val="single"/>
        </w:rPr>
      </w:pPr>
      <w:r w:rsidRPr="39D6C0E1">
        <w:rPr>
          <w:rFonts w:ascii="Arial" w:hAnsi="Arial" w:cs="Arial"/>
          <w:b/>
          <w:bCs/>
          <w:sz w:val="24"/>
          <w:szCs w:val="24"/>
          <w:u w:val="single"/>
        </w:rPr>
        <w:t>MORE INFORMATION on SUICIDAL BEHAVIOR</w:t>
      </w:r>
    </w:p>
    <w:p w14:paraId="56D5F69F" w14:textId="77777777" w:rsidR="00A66915" w:rsidRPr="00A66915" w:rsidRDefault="39D6C0E1" w:rsidP="39D6C0E1">
      <w:pPr>
        <w:pStyle w:val="ListParagraph"/>
        <w:ind w:left="0"/>
        <w:rPr>
          <w:rFonts w:ascii="Arial" w:hAnsi="Arial" w:cs="Arial"/>
          <w:i/>
          <w:iCs/>
          <w:sz w:val="24"/>
          <w:szCs w:val="24"/>
        </w:rPr>
      </w:pPr>
      <w:r w:rsidRPr="39D6C0E1">
        <w:rPr>
          <w:rFonts w:ascii="Arial" w:hAnsi="Arial" w:cs="Arial"/>
          <w:i/>
          <w:iCs/>
          <w:sz w:val="24"/>
          <w:szCs w:val="24"/>
        </w:rPr>
        <w:t>(In instances when the faculty or staff member is unsure about the suicidal intent of the student, or the student expresses non-urgent thoughts of suicide, the following information can be helpful)</w:t>
      </w:r>
    </w:p>
    <w:p w14:paraId="69632706" w14:textId="77777777" w:rsidR="006E4362" w:rsidRPr="008F6BC2" w:rsidRDefault="006E4362" w:rsidP="00924515">
      <w:pPr>
        <w:pStyle w:val="ListParagraph"/>
        <w:ind w:left="0"/>
        <w:rPr>
          <w:rFonts w:ascii="Arial" w:hAnsi="Arial" w:cs="Arial"/>
          <w:sz w:val="20"/>
          <w:szCs w:val="20"/>
          <w:u w:val="single"/>
        </w:rPr>
      </w:pPr>
    </w:p>
    <w:p w14:paraId="1BDCF549" w14:textId="77777777" w:rsidR="00924515" w:rsidRPr="008F6BC2" w:rsidRDefault="39D6C0E1" w:rsidP="39D6C0E1">
      <w:pPr>
        <w:pStyle w:val="ListParagraph"/>
        <w:ind w:left="0"/>
        <w:rPr>
          <w:rFonts w:ascii="Arial" w:hAnsi="Arial" w:cs="Arial"/>
          <w:sz w:val="24"/>
          <w:szCs w:val="24"/>
          <w:u w:val="single"/>
        </w:rPr>
      </w:pPr>
      <w:r w:rsidRPr="39D6C0E1">
        <w:rPr>
          <w:rFonts w:ascii="Arial" w:hAnsi="Arial" w:cs="Arial"/>
          <w:sz w:val="24"/>
          <w:szCs w:val="24"/>
          <w:u w:val="single"/>
        </w:rPr>
        <w:t>Warning Signs for Suicide include the following:</w:t>
      </w:r>
    </w:p>
    <w:p w14:paraId="06BABEC6" w14:textId="77777777" w:rsidR="00924515" w:rsidRPr="008F6BC2" w:rsidRDefault="39D6C0E1" w:rsidP="39D6C0E1">
      <w:pPr>
        <w:pStyle w:val="ListParagraph"/>
        <w:numPr>
          <w:ilvl w:val="0"/>
          <w:numId w:val="29"/>
        </w:numPr>
        <w:rPr>
          <w:rFonts w:ascii="Arial" w:hAnsi="Arial" w:cs="Arial"/>
          <w:sz w:val="24"/>
          <w:szCs w:val="24"/>
        </w:rPr>
      </w:pPr>
      <w:r w:rsidRPr="39D6C0E1">
        <w:rPr>
          <w:rFonts w:ascii="Arial" w:hAnsi="Arial" w:cs="Arial"/>
          <w:sz w:val="24"/>
          <w:szCs w:val="24"/>
        </w:rPr>
        <w:t>Statements indicating suicidal thinking</w:t>
      </w:r>
    </w:p>
    <w:p w14:paraId="45356FD2" w14:textId="77777777" w:rsidR="00924515" w:rsidRPr="008F6BC2" w:rsidRDefault="39D6C0E1" w:rsidP="39D6C0E1">
      <w:pPr>
        <w:pStyle w:val="ListParagraph"/>
        <w:numPr>
          <w:ilvl w:val="0"/>
          <w:numId w:val="29"/>
        </w:numPr>
        <w:rPr>
          <w:rFonts w:ascii="Arial" w:hAnsi="Arial" w:cs="Arial"/>
          <w:sz w:val="24"/>
          <w:szCs w:val="24"/>
        </w:rPr>
      </w:pPr>
      <w:r w:rsidRPr="39D6C0E1">
        <w:rPr>
          <w:rFonts w:ascii="Arial" w:hAnsi="Arial" w:cs="Arial"/>
          <w:sz w:val="24"/>
          <w:szCs w:val="24"/>
        </w:rPr>
        <w:t>References indicating a desire to die</w:t>
      </w:r>
    </w:p>
    <w:p w14:paraId="2E0FA67A" w14:textId="77777777" w:rsidR="00924515" w:rsidRPr="008F6BC2" w:rsidRDefault="39D6C0E1" w:rsidP="39D6C0E1">
      <w:pPr>
        <w:pStyle w:val="ListParagraph"/>
        <w:numPr>
          <w:ilvl w:val="0"/>
          <w:numId w:val="29"/>
        </w:numPr>
        <w:rPr>
          <w:rFonts w:ascii="Arial" w:hAnsi="Arial" w:cs="Arial"/>
          <w:sz w:val="24"/>
          <w:szCs w:val="24"/>
        </w:rPr>
      </w:pPr>
      <w:r w:rsidRPr="39D6C0E1">
        <w:rPr>
          <w:rFonts w:ascii="Arial" w:hAnsi="Arial" w:cs="Arial"/>
          <w:sz w:val="24"/>
          <w:szCs w:val="24"/>
        </w:rPr>
        <w:t>Depression or other mood changes</w:t>
      </w:r>
    </w:p>
    <w:p w14:paraId="29727255" w14:textId="77777777" w:rsidR="00924515" w:rsidRPr="008F6BC2" w:rsidRDefault="39D6C0E1" w:rsidP="39D6C0E1">
      <w:pPr>
        <w:pStyle w:val="ListParagraph"/>
        <w:numPr>
          <w:ilvl w:val="0"/>
          <w:numId w:val="29"/>
        </w:numPr>
        <w:rPr>
          <w:rFonts w:ascii="Arial" w:hAnsi="Arial" w:cs="Arial"/>
          <w:sz w:val="24"/>
          <w:szCs w:val="24"/>
        </w:rPr>
      </w:pPr>
      <w:r w:rsidRPr="39D6C0E1">
        <w:rPr>
          <w:rFonts w:ascii="Arial" w:hAnsi="Arial" w:cs="Arial"/>
          <w:sz w:val="24"/>
          <w:szCs w:val="24"/>
        </w:rPr>
        <w:t>Withdrawal from friends/family</w:t>
      </w:r>
    </w:p>
    <w:p w14:paraId="269902D1" w14:textId="77777777" w:rsidR="00924515" w:rsidRPr="008F6BC2" w:rsidRDefault="39D6C0E1" w:rsidP="39D6C0E1">
      <w:pPr>
        <w:pStyle w:val="ListParagraph"/>
        <w:numPr>
          <w:ilvl w:val="0"/>
          <w:numId w:val="29"/>
        </w:numPr>
        <w:rPr>
          <w:rFonts w:ascii="Arial" w:hAnsi="Arial" w:cs="Arial"/>
          <w:sz w:val="24"/>
          <w:szCs w:val="24"/>
        </w:rPr>
      </w:pPr>
      <w:r w:rsidRPr="39D6C0E1">
        <w:rPr>
          <w:rFonts w:ascii="Arial" w:hAnsi="Arial" w:cs="Arial"/>
          <w:sz w:val="24"/>
          <w:szCs w:val="24"/>
        </w:rPr>
        <w:t>Drug or alcohol abuse</w:t>
      </w:r>
    </w:p>
    <w:p w14:paraId="570DE0E5" w14:textId="77777777" w:rsidR="00924515" w:rsidRPr="008F6BC2" w:rsidRDefault="39D6C0E1" w:rsidP="39D6C0E1">
      <w:pPr>
        <w:pStyle w:val="ListParagraph"/>
        <w:numPr>
          <w:ilvl w:val="0"/>
          <w:numId w:val="29"/>
        </w:numPr>
        <w:rPr>
          <w:rFonts w:ascii="Arial" w:hAnsi="Arial" w:cs="Arial"/>
          <w:sz w:val="24"/>
          <w:szCs w:val="24"/>
        </w:rPr>
      </w:pPr>
      <w:r w:rsidRPr="39D6C0E1">
        <w:rPr>
          <w:rFonts w:ascii="Arial" w:hAnsi="Arial" w:cs="Arial"/>
          <w:sz w:val="24"/>
          <w:szCs w:val="24"/>
        </w:rPr>
        <w:t>Impulsiveness or recklessness</w:t>
      </w:r>
    </w:p>
    <w:p w14:paraId="4A798A48" w14:textId="77777777" w:rsidR="00924515" w:rsidRPr="008F6BC2" w:rsidRDefault="39D6C0E1" w:rsidP="39D6C0E1">
      <w:pPr>
        <w:pStyle w:val="ListParagraph"/>
        <w:numPr>
          <w:ilvl w:val="0"/>
          <w:numId w:val="29"/>
        </w:numPr>
        <w:rPr>
          <w:rFonts w:ascii="Arial" w:hAnsi="Arial" w:cs="Arial"/>
          <w:sz w:val="24"/>
          <w:szCs w:val="24"/>
        </w:rPr>
      </w:pPr>
      <w:r w:rsidRPr="39D6C0E1">
        <w:rPr>
          <w:rFonts w:ascii="Arial" w:hAnsi="Arial" w:cs="Arial"/>
          <w:sz w:val="24"/>
          <w:szCs w:val="24"/>
        </w:rPr>
        <w:t>Anger and/or anxiety</w:t>
      </w:r>
    </w:p>
    <w:p w14:paraId="33BAC4DF" w14:textId="77777777" w:rsidR="00924515" w:rsidRPr="008F6BC2" w:rsidRDefault="39D6C0E1" w:rsidP="39D6C0E1">
      <w:pPr>
        <w:pStyle w:val="ListParagraph"/>
        <w:numPr>
          <w:ilvl w:val="0"/>
          <w:numId w:val="29"/>
        </w:numPr>
        <w:rPr>
          <w:rFonts w:ascii="Arial" w:hAnsi="Arial" w:cs="Arial"/>
          <w:sz w:val="24"/>
          <w:szCs w:val="24"/>
        </w:rPr>
      </w:pPr>
      <w:r w:rsidRPr="39D6C0E1">
        <w:rPr>
          <w:rFonts w:ascii="Arial" w:hAnsi="Arial" w:cs="Arial"/>
          <w:sz w:val="24"/>
          <w:szCs w:val="24"/>
        </w:rPr>
        <w:t>Feeling trapped and hopeless</w:t>
      </w:r>
    </w:p>
    <w:p w14:paraId="1F1F7B40" w14:textId="77777777" w:rsidR="00924515" w:rsidRPr="008F6BC2" w:rsidRDefault="39D6C0E1" w:rsidP="39D6C0E1">
      <w:pPr>
        <w:pStyle w:val="ListParagraph"/>
        <w:numPr>
          <w:ilvl w:val="0"/>
          <w:numId w:val="29"/>
        </w:numPr>
        <w:rPr>
          <w:rFonts w:ascii="Arial" w:hAnsi="Arial" w:cs="Arial"/>
          <w:sz w:val="24"/>
          <w:szCs w:val="24"/>
        </w:rPr>
      </w:pPr>
      <w:r w:rsidRPr="39D6C0E1">
        <w:rPr>
          <w:rFonts w:ascii="Arial" w:hAnsi="Arial" w:cs="Arial"/>
          <w:sz w:val="24"/>
          <w:szCs w:val="24"/>
        </w:rPr>
        <w:t>Suffering a major loss or life change</w:t>
      </w:r>
    </w:p>
    <w:p w14:paraId="15C810BB" w14:textId="77777777" w:rsidR="00A84A67" w:rsidRPr="008F6BC2" w:rsidRDefault="39D6C0E1" w:rsidP="39D6C0E1">
      <w:pPr>
        <w:pStyle w:val="ListParagraph"/>
        <w:numPr>
          <w:ilvl w:val="0"/>
          <w:numId w:val="29"/>
        </w:numPr>
        <w:rPr>
          <w:rFonts w:ascii="Arial" w:hAnsi="Arial" w:cs="Arial"/>
          <w:sz w:val="24"/>
          <w:szCs w:val="24"/>
        </w:rPr>
      </w:pPr>
      <w:r w:rsidRPr="39D6C0E1">
        <w:rPr>
          <w:rFonts w:ascii="Arial" w:hAnsi="Arial" w:cs="Arial"/>
          <w:sz w:val="24"/>
          <w:szCs w:val="24"/>
        </w:rPr>
        <w:t>Suicidal thoughts and access to means for suicide</w:t>
      </w:r>
    </w:p>
    <w:p w14:paraId="37369E8A" w14:textId="77777777" w:rsidR="00A84A67" w:rsidRPr="008F6BC2" w:rsidRDefault="00A84A67" w:rsidP="00924515">
      <w:pPr>
        <w:pStyle w:val="ListParagraph"/>
        <w:ind w:left="0"/>
        <w:rPr>
          <w:rFonts w:ascii="Arial" w:hAnsi="Arial" w:cs="Arial"/>
          <w:sz w:val="20"/>
          <w:szCs w:val="20"/>
        </w:rPr>
      </w:pPr>
    </w:p>
    <w:p w14:paraId="456CEE59" w14:textId="77777777" w:rsidR="00924515" w:rsidRPr="008F6BC2" w:rsidRDefault="39D6C0E1" w:rsidP="39D6C0E1">
      <w:pPr>
        <w:pStyle w:val="ListParagraph"/>
        <w:ind w:left="0"/>
        <w:rPr>
          <w:rFonts w:ascii="Arial" w:hAnsi="Arial" w:cs="Arial"/>
          <w:sz w:val="24"/>
          <w:szCs w:val="24"/>
          <w:u w:val="single"/>
        </w:rPr>
      </w:pPr>
      <w:r w:rsidRPr="39D6C0E1">
        <w:rPr>
          <w:rFonts w:ascii="Arial" w:hAnsi="Arial" w:cs="Arial"/>
          <w:sz w:val="24"/>
          <w:szCs w:val="24"/>
          <w:u w:val="single"/>
        </w:rPr>
        <w:t>How to Help and Talk to a Suicidal Person:</w:t>
      </w:r>
    </w:p>
    <w:p w14:paraId="7F009A7B" w14:textId="77777777" w:rsidR="00924515" w:rsidRPr="008F6BC2" w:rsidRDefault="39D6C0E1" w:rsidP="39D6C0E1">
      <w:pPr>
        <w:pStyle w:val="ListParagraph"/>
        <w:numPr>
          <w:ilvl w:val="0"/>
          <w:numId w:val="30"/>
        </w:numPr>
        <w:rPr>
          <w:rFonts w:ascii="Arial" w:hAnsi="Arial" w:cs="Arial"/>
          <w:sz w:val="24"/>
          <w:szCs w:val="24"/>
          <w:u w:val="single"/>
        </w:rPr>
      </w:pPr>
      <w:r w:rsidRPr="39D6C0E1">
        <w:rPr>
          <w:rFonts w:ascii="Arial" w:hAnsi="Arial" w:cs="Arial"/>
          <w:sz w:val="24"/>
          <w:szCs w:val="24"/>
        </w:rPr>
        <w:t>Take all comments about suicide seriously</w:t>
      </w:r>
    </w:p>
    <w:p w14:paraId="55334BD5" w14:textId="77777777" w:rsidR="00924515" w:rsidRPr="008F6BC2" w:rsidRDefault="39D6C0E1" w:rsidP="39D6C0E1">
      <w:pPr>
        <w:pStyle w:val="ListParagraph"/>
        <w:numPr>
          <w:ilvl w:val="0"/>
          <w:numId w:val="30"/>
        </w:numPr>
        <w:rPr>
          <w:rFonts w:ascii="Arial" w:hAnsi="Arial" w:cs="Arial"/>
          <w:sz w:val="24"/>
          <w:szCs w:val="24"/>
          <w:u w:val="single"/>
        </w:rPr>
      </w:pPr>
      <w:r w:rsidRPr="39D6C0E1">
        <w:rPr>
          <w:rFonts w:ascii="Arial" w:hAnsi="Arial" w:cs="Arial"/>
          <w:sz w:val="24"/>
          <w:szCs w:val="24"/>
        </w:rPr>
        <w:t>Ask directly, “Are you thinking about killing yourself?”</w:t>
      </w:r>
    </w:p>
    <w:p w14:paraId="2BF0FAA1" w14:textId="77777777" w:rsidR="00924515" w:rsidRPr="008F6BC2" w:rsidRDefault="39D6C0E1" w:rsidP="39D6C0E1">
      <w:pPr>
        <w:pStyle w:val="ListParagraph"/>
        <w:numPr>
          <w:ilvl w:val="0"/>
          <w:numId w:val="30"/>
        </w:numPr>
        <w:rPr>
          <w:rFonts w:ascii="Arial" w:hAnsi="Arial" w:cs="Arial"/>
          <w:sz w:val="24"/>
          <w:szCs w:val="24"/>
          <w:u w:val="single"/>
        </w:rPr>
      </w:pPr>
      <w:r w:rsidRPr="39D6C0E1">
        <w:rPr>
          <w:rFonts w:ascii="Arial" w:hAnsi="Arial" w:cs="Arial"/>
          <w:sz w:val="24"/>
          <w:szCs w:val="24"/>
        </w:rPr>
        <w:t>Do not let anxiety of a “yes” response prevent you from asking.</w:t>
      </w:r>
    </w:p>
    <w:p w14:paraId="56CBBA91" w14:textId="77777777" w:rsidR="00924515" w:rsidRPr="008F6BC2" w:rsidRDefault="39D6C0E1" w:rsidP="39D6C0E1">
      <w:pPr>
        <w:pStyle w:val="ListParagraph"/>
        <w:numPr>
          <w:ilvl w:val="0"/>
          <w:numId w:val="30"/>
        </w:numPr>
        <w:rPr>
          <w:rFonts w:ascii="Arial" w:hAnsi="Arial" w:cs="Arial"/>
          <w:sz w:val="24"/>
          <w:szCs w:val="24"/>
          <w:u w:val="single"/>
        </w:rPr>
      </w:pPr>
      <w:r w:rsidRPr="39D6C0E1">
        <w:rPr>
          <w:rFonts w:ascii="Arial" w:hAnsi="Arial" w:cs="Arial"/>
          <w:sz w:val="24"/>
          <w:szCs w:val="24"/>
        </w:rPr>
        <w:t>Listen to the person and acknowledge his or her pain.</w:t>
      </w:r>
    </w:p>
    <w:p w14:paraId="60C142D6" w14:textId="77777777" w:rsidR="00924515" w:rsidRPr="008F6BC2" w:rsidRDefault="39D6C0E1" w:rsidP="39D6C0E1">
      <w:pPr>
        <w:pStyle w:val="ListParagraph"/>
        <w:numPr>
          <w:ilvl w:val="0"/>
          <w:numId w:val="30"/>
        </w:numPr>
        <w:rPr>
          <w:rFonts w:ascii="Arial" w:hAnsi="Arial" w:cs="Arial"/>
          <w:sz w:val="24"/>
          <w:szCs w:val="24"/>
          <w:u w:val="single"/>
        </w:rPr>
      </w:pPr>
      <w:r w:rsidRPr="39D6C0E1">
        <w:rPr>
          <w:rFonts w:ascii="Arial" w:hAnsi="Arial" w:cs="Arial"/>
          <w:sz w:val="24"/>
          <w:szCs w:val="24"/>
        </w:rPr>
        <w:t>Help the person feel understood and let him or her know you care.</w:t>
      </w:r>
    </w:p>
    <w:p w14:paraId="712DF6BD" w14:textId="77777777" w:rsidR="00924515" w:rsidRPr="008F6BC2" w:rsidRDefault="39D6C0E1" w:rsidP="39D6C0E1">
      <w:pPr>
        <w:pStyle w:val="ListParagraph"/>
        <w:numPr>
          <w:ilvl w:val="0"/>
          <w:numId w:val="30"/>
        </w:numPr>
        <w:rPr>
          <w:rFonts w:ascii="Arial" w:hAnsi="Arial" w:cs="Arial"/>
          <w:sz w:val="24"/>
          <w:szCs w:val="24"/>
          <w:u w:val="single"/>
        </w:rPr>
      </w:pPr>
      <w:r w:rsidRPr="39D6C0E1">
        <w:rPr>
          <w:rFonts w:ascii="Arial" w:hAnsi="Arial" w:cs="Arial"/>
          <w:sz w:val="24"/>
          <w:szCs w:val="24"/>
        </w:rPr>
        <w:t>Avoid judging or inducing guilt</w:t>
      </w:r>
    </w:p>
    <w:p w14:paraId="0B5F9930" w14:textId="77777777" w:rsidR="00924515" w:rsidRPr="008F6BC2" w:rsidRDefault="39D6C0E1" w:rsidP="39D6C0E1">
      <w:pPr>
        <w:pStyle w:val="ListParagraph"/>
        <w:numPr>
          <w:ilvl w:val="0"/>
          <w:numId w:val="30"/>
        </w:numPr>
        <w:rPr>
          <w:rFonts w:ascii="Arial" w:hAnsi="Arial" w:cs="Arial"/>
          <w:sz w:val="24"/>
          <w:szCs w:val="24"/>
          <w:u w:val="single"/>
        </w:rPr>
      </w:pPr>
      <w:r w:rsidRPr="39D6C0E1">
        <w:rPr>
          <w:rFonts w:ascii="Arial" w:hAnsi="Arial" w:cs="Arial"/>
          <w:sz w:val="24"/>
          <w:szCs w:val="24"/>
        </w:rPr>
        <w:t>Avoid being pledged to secrecy</w:t>
      </w:r>
    </w:p>
    <w:p w14:paraId="6D8488E5" w14:textId="77777777" w:rsidR="00924515" w:rsidRPr="008F6BC2" w:rsidRDefault="39D6C0E1" w:rsidP="39D6C0E1">
      <w:pPr>
        <w:pStyle w:val="ListParagraph"/>
        <w:numPr>
          <w:ilvl w:val="0"/>
          <w:numId w:val="30"/>
        </w:numPr>
        <w:rPr>
          <w:rFonts w:ascii="Arial" w:hAnsi="Arial" w:cs="Arial"/>
          <w:sz w:val="24"/>
          <w:szCs w:val="24"/>
          <w:u w:val="single"/>
        </w:rPr>
      </w:pPr>
      <w:r w:rsidRPr="39D6C0E1">
        <w:rPr>
          <w:rFonts w:ascii="Arial" w:hAnsi="Arial" w:cs="Arial"/>
          <w:sz w:val="24"/>
          <w:szCs w:val="24"/>
        </w:rPr>
        <w:t>Do not leave an actively suicidal person alone</w:t>
      </w:r>
    </w:p>
    <w:p w14:paraId="1084BDD1" w14:textId="77777777" w:rsidR="00924515" w:rsidRPr="008F6BC2" w:rsidRDefault="39D6C0E1" w:rsidP="39D6C0E1">
      <w:pPr>
        <w:pStyle w:val="ListParagraph"/>
        <w:numPr>
          <w:ilvl w:val="0"/>
          <w:numId w:val="30"/>
        </w:numPr>
        <w:rPr>
          <w:rFonts w:ascii="Arial" w:hAnsi="Arial" w:cs="Arial"/>
          <w:sz w:val="24"/>
          <w:szCs w:val="24"/>
          <w:u w:val="single"/>
        </w:rPr>
      </w:pPr>
      <w:r w:rsidRPr="39D6C0E1">
        <w:rPr>
          <w:rFonts w:ascii="Arial" w:hAnsi="Arial" w:cs="Arial"/>
          <w:sz w:val="24"/>
          <w:szCs w:val="24"/>
        </w:rPr>
        <w:t>Refer the individual to professional help</w:t>
      </w:r>
    </w:p>
    <w:p w14:paraId="4F72C1E2" w14:textId="77777777" w:rsidR="006E4362" w:rsidRPr="008F6BC2" w:rsidRDefault="39D6C0E1" w:rsidP="39D6C0E1">
      <w:pPr>
        <w:pStyle w:val="ListParagraph"/>
        <w:numPr>
          <w:ilvl w:val="0"/>
          <w:numId w:val="30"/>
        </w:numPr>
        <w:rPr>
          <w:rFonts w:ascii="Arial" w:hAnsi="Arial" w:cs="Arial"/>
          <w:sz w:val="24"/>
          <w:szCs w:val="24"/>
          <w:u w:val="single"/>
        </w:rPr>
      </w:pPr>
      <w:r w:rsidRPr="39D6C0E1">
        <w:rPr>
          <w:rFonts w:ascii="Arial" w:hAnsi="Arial" w:cs="Arial"/>
          <w:sz w:val="24"/>
          <w:szCs w:val="24"/>
        </w:rPr>
        <w:t xml:space="preserve">If help </w:t>
      </w:r>
      <w:proofErr w:type="gramStart"/>
      <w:r w:rsidRPr="39D6C0E1">
        <w:rPr>
          <w:rFonts w:ascii="Arial" w:hAnsi="Arial" w:cs="Arial"/>
          <w:sz w:val="24"/>
          <w:szCs w:val="24"/>
        </w:rPr>
        <w:t>is refused</w:t>
      </w:r>
      <w:proofErr w:type="gramEnd"/>
      <w:r w:rsidRPr="39D6C0E1">
        <w:rPr>
          <w:rFonts w:ascii="Arial" w:hAnsi="Arial" w:cs="Arial"/>
          <w:sz w:val="24"/>
          <w:szCs w:val="24"/>
        </w:rPr>
        <w:t>, consult with a professional.</w:t>
      </w:r>
    </w:p>
    <w:p w14:paraId="50BCD0ED" w14:textId="77777777" w:rsidR="008F6BC2" w:rsidRDefault="008F6BC2" w:rsidP="006E4362">
      <w:pPr>
        <w:pStyle w:val="ListParagraph"/>
        <w:ind w:left="0"/>
        <w:rPr>
          <w:rFonts w:ascii="Arial" w:hAnsi="Arial" w:cs="Arial"/>
          <w:sz w:val="24"/>
          <w:szCs w:val="24"/>
          <w:u w:val="single"/>
        </w:rPr>
      </w:pPr>
    </w:p>
    <w:p w14:paraId="0084D578" w14:textId="77777777" w:rsidR="00924515" w:rsidRDefault="39D6C0E1" w:rsidP="39D6C0E1">
      <w:pPr>
        <w:pStyle w:val="ListParagraph"/>
        <w:ind w:left="0"/>
        <w:rPr>
          <w:rFonts w:ascii="Arial" w:hAnsi="Arial" w:cs="Arial"/>
          <w:sz w:val="24"/>
          <w:szCs w:val="24"/>
          <w:u w:val="single"/>
        </w:rPr>
      </w:pPr>
      <w:r w:rsidRPr="39D6C0E1">
        <w:rPr>
          <w:rFonts w:ascii="Arial" w:hAnsi="Arial" w:cs="Arial"/>
          <w:sz w:val="24"/>
          <w:szCs w:val="24"/>
          <w:u w:val="single"/>
        </w:rPr>
        <w:t>Resources for Help and Consultation:</w:t>
      </w:r>
    </w:p>
    <w:p w14:paraId="1E4A1E37" w14:textId="77777777" w:rsidR="008F6BC2" w:rsidRPr="006E4362" w:rsidRDefault="008F6BC2" w:rsidP="006E4362">
      <w:pPr>
        <w:pStyle w:val="ListParagraph"/>
        <w:ind w:left="0"/>
        <w:rPr>
          <w:rFonts w:ascii="Arial" w:hAnsi="Arial" w:cs="Arial"/>
          <w:u w:val="single"/>
        </w:rPr>
      </w:pPr>
    </w:p>
    <w:p w14:paraId="673E25D2" w14:textId="127E166A" w:rsidR="271F87CD" w:rsidRDefault="39D6C0E1" w:rsidP="39D6C0E1">
      <w:pPr>
        <w:pStyle w:val="ListParagraph"/>
        <w:numPr>
          <w:ilvl w:val="0"/>
          <w:numId w:val="26"/>
        </w:numPr>
        <w:spacing w:after="0"/>
        <w:rPr>
          <w:sz w:val="24"/>
          <w:szCs w:val="24"/>
        </w:rPr>
      </w:pPr>
      <w:r w:rsidRPr="39D6C0E1">
        <w:rPr>
          <w:rFonts w:ascii="Arial" w:hAnsi="Arial" w:cs="Arial"/>
          <w:sz w:val="24"/>
          <w:szCs w:val="24"/>
        </w:rPr>
        <w:t>Consultation services available through University Counseling at (414)229-4716</w:t>
      </w:r>
    </w:p>
    <w:p w14:paraId="68119055" w14:textId="77777777" w:rsidR="002E208F" w:rsidRPr="00A66915" w:rsidRDefault="002E208F" w:rsidP="002E208F">
      <w:pPr>
        <w:pStyle w:val="ListParagraph"/>
        <w:spacing w:after="0"/>
        <w:rPr>
          <w:rFonts w:ascii="Arial" w:hAnsi="Arial" w:cs="Arial"/>
          <w:sz w:val="24"/>
          <w:szCs w:val="24"/>
        </w:rPr>
      </w:pPr>
    </w:p>
    <w:p w14:paraId="04DAE93B" w14:textId="77777777" w:rsidR="00F211A8" w:rsidRPr="00A66915" w:rsidRDefault="39D6C0E1" w:rsidP="39D6C0E1">
      <w:pPr>
        <w:pStyle w:val="ListParagraph"/>
        <w:numPr>
          <w:ilvl w:val="0"/>
          <w:numId w:val="26"/>
        </w:numPr>
        <w:spacing w:after="0"/>
        <w:rPr>
          <w:rFonts w:ascii="Arial" w:hAnsi="Arial" w:cs="Arial"/>
          <w:sz w:val="24"/>
          <w:szCs w:val="24"/>
        </w:rPr>
      </w:pPr>
      <w:r w:rsidRPr="39D6C0E1">
        <w:rPr>
          <w:rFonts w:ascii="Arial" w:eastAsia="Times New Roman" w:hAnsi="Arial" w:cs="Arial"/>
          <w:sz w:val="24"/>
          <w:szCs w:val="24"/>
        </w:rPr>
        <w:t>Contact the Dean of Students Office</w:t>
      </w:r>
      <w:r w:rsidRPr="39D6C0E1">
        <w:rPr>
          <w:rFonts w:ascii="Arial" w:hAnsi="Arial" w:cs="Arial"/>
          <w:sz w:val="24"/>
          <w:szCs w:val="24"/>
        </w:rPr>
        <w:t xml:space="preserve"> </w:t>
      </w:r>
      <w:r w:rsidRPr="39D6C0E1">
        <w:rPr>
          <w:rFonts w:ascii="Arial" w:eastAsia="Times New Roman" w:hAnsi="Arial" w:cs="Arial"/>
          <w:sz w:val="24"/>
          <w:szCs w:val="24"/>
        </w:rPr>
        <w:t>to discuss your concerns:</w:t>
      </w:r>
    </w:p>
    <w:p w14:paraId="5D322737" w14:textId="77777777" w:rsidR="00547D8E" w:rsidRPr="008F6BC2" w:rsidRDefault="39D6C0E1" w:rsidP="39D6C0E1">
      <w:pPr>
        <w:pStyle w:val="ListParagraph"/>
        <w:numPr>
          <w:ilvl w:val="1"/>
          <w:numId w:val="48"/>
        </w:numPr>
        <w:spacing w:after="0" w:line="240" w:lineRule="auto"/>
        <w:rPr>
          <w:rFonts w:ascii="Arial" w:hAnsi="Arial" w:cs="Arial"/>
          <w:sz w:val="24"/>
          <w:szCs w:val="24"/>
        </w:rPr>
      </w:pPr>
      <w:r w:rsidRPr="39D6C0E1">
        <w:rPr>
          <w:rFonts w:ascii="Arial" w:eastAsia="Times New Roman" w:hAnsi="Arial" w:cs="Arial"/>
          <w:sz w:val="24"/>
          <w:szCs w:val="24"/>
        </w:rPr>
        <w:t>Call (414) 229-</w:t>
      </w:r>
      <w:r w:rsidRPr="39D6C0E1">
        <w:rPr>
          <w:rFonts w:ascii="Arial" w:hAnsi="Arial" w:cs="Arial"/>
          <w:sz w:val="24"/>
          <w:szCs w:val="24"/>
        </w:rPr>
        <w:t xml:space="preserve">4632 or </w:t>
      </w:r>
    </w:p>
    <w:p w14:paraId="68175E51" w14:textId="4BAA7A1B" w:rsidR="00924515" w:rsidRPr="008F6BC2" w:rsidRDefault="39D6C0E1" w:rsidP="39D6C0E1">
      <w:pPr>
        <w:pStyle w:val="ListParagraph"/>
        <w:numPr>
          <w:ilvl w:val="1"/>
          <w:numId w:val="48"/>
        </w:numPr>
        <w:spacing w:after="0" w:line="240" w:lineRule="auto"/>
        <w:rPr>
          <w:rFonts w:ascii="Arial" w:hAnsi="Arial" w:cs="Arial"/>
          <w:sz w:val="24"/>
          <w:szCs w:val="24"/>
        </w:rPr>
      </w:pPr>
      <w:r w:rsidRPr="39D6C0E1">
        <w:rPr>
          <w:rFonts w:ascii="Arial" w:hAnsi="Arial" w:cs="Arial"/>
          <w:sz w:val="24"/>
          <w:szCs w:val="24"/>
        </w:rPr>
        <w:t xml:space="preserve">E-mail </w:t>
      </w:r>
      <w:hyperlink r:id="rId10">
        <w:r w:rsidRPr="39D6C0E1">
          <w:rPr>
            <w:rStyle w:val="Hyperlink"/>
            <w:rFonts w:ascii="Arial" w:hAnsi="Arial" w:cs="Arial"/>
            <w:sz w:val="24"/>
            <w:szCs w:val="24"/>
          </w:rPr>
          <w:t>dos@uwm.edu</w:t>
        </w:r>
      </w:hyperlink>
      <w:r w:rsidRPr="39D6C0E1">
        <w:rPr>
          <w:rFonts w:ascii="Arial" w:hAnsi="Arial" w:cs="Arial"/>
          <w:sz w:val="24"/>
          <w:szCs w:val="24"/>
        </w:rPr>
        <w:t xml:space="preserve"> or</w:t>
      </w:r>
    </w:p>
    <w:p w14:paraId="6A258033" w14:textId="61CE3873" w:rsidR="271F87CD" w:rsidRPr="008F6BC2" w:rsidRDefault="39D6C0E1" w:rsidP="39D6C0E1">
      <w:pPr>
        <w:pStyle w:val="ListParagraph"/>
        <w:numPr>
          <w:ilvl w:val="1"/>
          <w:numId w:val="48"/>
        </w:numPr>
        <w:spacing w:after="0" w:line="240" w:lineRule="auto"/>
        <w:rPr>
          <w:rFonts w:ascii="Arial" w:hAnsi="Arial" w:cs="Arial"/>
          <w:sz w:val="24"/>
          <w:szCs w:val="24"/>
        </w:rPr>
      </w:pPr>
      <w:r w:rsidRPr="39D6C0E1">
        <w:rPr>
          <w:rFonts w:ascii="Arial" w:eastAsia="Times New Roman" w:hAnsi="Arial" w:cs="Arial"/>
          <w:sz w:val="24"/>
          <w:szCs w:val="24"/>
        </w:rPr>
        <w:t xml:space="preserve">Report your concern to </w:t>
      </w:r>
      <w:hyperlink r:id="rId11">
        <w:r w:rsidRPr="39D6C0E1">
          <w:rPr>
            <w:rStyle w:val="Hyperlink"/>
            <w:rFonts w:ascii="Arial" w:eastAsia="Arial" w:hAnsi="Arial" w:cs="Arial"/>
            <w:sz w:val="24"/>
            <w:szCs w:val="24"/>
          </w:rPr>
          <w:t>uwm.edu/</w:t>
        </w:r>
        <w:proofErr w:type="spellStart"/>
        <w:r w:rsidRPr="39D6C0E1">
          <w:rPr>
            <w:rStyle w:val="Hyperlink"/>
            <w:rFonts w:ascii="Arial" w:eastAsia="Arial" w:hAnsi="Arial" w:cs="Arial"/>
            <w:sz w:val="24"/>
            <w:szCs w:val="24"/>
          </w:rPr>
          <w:t>reportit</w:t>
        </w:r>
        <w:proofErr w:type="spellEnd"/>
        <w:r w:rsidRPr="39D6C0E1">
          <w:rPr>
            <w:rStyle w:val="Hyperlink"/>
            <w:rFonts w:ascii="Arial" w:eastAsia="Arial" w:hAnsi="Arial" w:cs="Arial"/>
            <w:sz w:val="24"/>
            <w:szCs w:val="24"/>
          </w:rPr>
          <w:t>/</w:t>
        </w:r>
      </w:hyperlink>
    </w:p>
    <w:p w14:paraId="480CDBA1" w14:textId="77777777" w:rsidR="002E208F" w:rsidRPr="00A66915" w:rsidRDefault="002E208F" w:rsidP="00DE0971">
      <w:pPr>
        <w:spacing w:after="0" w:line="240" w:lineRule="auto"/>
        <w:ind w:left="720"/>
        <w:rPr>
          <w:rStyle w:val="Hyperlink"/>
          <w:color w:val="auto"/>
          <w:u w:val="none"/>
        </w:rPr>
      </w:pPr>
    </w:p>
    <w:p w14:paraId="3052941E" w14:textId="77777777" w:rsidR="00AA5322" w:rsidRPr="00AA5322" w:rsidRDefault="39D6C0E1" w:rsidP="39D6C0E1">
      <w:pPr>
        <w:pStyle w:val="ListParagraph"/>
        <w:numPr>
          <w:ilvl w:val="0"/>
          <w:numId w:val="41"/>
        </w:numPr>
        <w:spacing w:after="150" w:line="240" w:lineRule="auto"/>
        <w:rPr>
          <w:rFonts w:ascii="Arial" w:hAnsi="Arial" w:cs="Arial"/>
          <w:sz w:val="24"/>
          <w:szCs w:val="24"/>
          <w:u w:val="single"/>
        </w:rPr>
      </w:pPr>
      <w:r w:rsidRPr="39D6C0E1">
        <w:rPr>
          <w:rFonts w:ascii="Arial" w:hAnsi="Arial" w:cs="Arial"/>
          <w:sz w:val="24"/>
          <w:szCs w:val="24"/>
        </w:rPr>
        <w:t xml:space="preserve">If the student lives in University Housing, contact the “Residential Professional Staff on Duty” (RPSOD) to alert housing staff about your concerns. </w:t>
      </w:r>
    </w:p>
    <w:p w14:paraId="6B091A90" w14:textId="77777777" w:rsidR="00DE0971" w:rsidRPr="00B867E1" w:rsidRDefault="39D6C0E1" w:rsidP="39D6C0E1">
      <w:pPr>
        <w:pStyle w:val="ListParagraph"/>
        <w:spacing w:after="150" w:line="240" w:lineRule="auto"/>
        <w:rPr>
          <w:rFonts w:ascii="Arial" w:hAnsi="Arial" w:cs="Arial"/>
          <w:sz w:val="24"/>
          <w:szCs w:val="24"/>
        </w:rPr>
      </w:pPr>
      <w:r w:rsidRPr="39D6C0E1">
        <w:rPr>
          <w:rFonts w:ascii="Arial" w:hAnsi="Arial" w:cs="Arial"/>
          <w:sz w:val="24"/>
          <w:szCs w:val="24"/>
        </w:rPr>
        <w:t xml:space="preserve">Contact the RPSOD by calling the respective service desk in the residence hall where the student resides, and ask the service desk to contact the RPSOD. </w:t>
      </w:r>
    </w:p>
    <w:p w14:paraId="574CF415" w14:textId="77777777" w:rsidR="00AA5322" w:rsidRPr="00B867E1" w:rsidRDefault="39D6C0E1" w:rsidP="39D6C0E1">
      <w:pPr>
        <w:pStyle w:val="ListParagraph"/>
        <w:spacing w:after="150" w:line="240" w:lineRule="auto"/>
        <w:rPr>
          <w:rFonts w:ascii="Arial" w:hAnsi="Arial" w:cs="Arial"/>
          <w:sz w:val="24"/>
          <w:szCs w:val="24"/>
        </w:rPr>
      </w:pPr>
      <w:r w:rsidRPr="39D6C0E1">
        <w:rPr>
          <w:rFonts w:ascii="Arial" w:hAnsi="Arial" w:cs="Arial"/>
          <w:sz w:val="24"/>
          <w:szCs w:val="24"/>
        </w:rPr>
        <w:t>Service Desk phone numbers:</w:t>
      </w:r>
    </w:p>
    <w:p w14:paraId="3E3CA784" w14:textId="77777777" w:rsidR="00AA5322" w:rsidRPr="008F6BC2" w:rsidRDefault="39D6C0E1" w:rsidP="39D6C0E1">
      <w:pPr>
        <w:pStyle w:val="ListParagraph"/>
        <w:numPr>
          <w:ilvl w:val="0"/>
          <w:numId w:val="47"/>
        </w:numPr>
        <w:spacing w:after="150" w:line="240" w:lineRule="auto"/>
        <w:rPr>
          <w:rFonts w:ascii="Arial" w:hAnsi="Arial" w:cs="Arial"/>
          <w:sz w:val="24"/>
          <w:szCs w:val="24"/>
          <w:u w:val="single"/>
        </w:rPr>
      </w:pPr>
      <w:r w:rsidRPr="39D6C0E1">
        <w:rPr>
          <w:rFonts w:ascii="Arial" w:hAnsi="Arial" w:cs="Arial"/>
        </w:rPr>
        <w:t xml:space="preserve">Sandburg: 414-229-6123  </w:t>
      </w:r>
    </w:p>
    <w:p w14:paraId="37F33D48" w14:textId="77777777" w:rsidR="00AA5322" w:rsidRPr="008F6BC2" w:rsidRDefault="39D6C0E1" w:rsidP="39D6C0E1">
      <w:pPr>
        <w:pStyle w:val="ListParagraph"/>
        <w:numPr>
          <w:ilvl w:val="0"/>
          <w:numId w:val="47"/>
        </w:numPr>
        <w:spacing w:after="150" w:line="240" w:lineRule="auto"/>
        <w:rPr>
          <w:rFonts w:ascii="Arial" w:hAnsi="Arial" w:cs="Arial"/>
          <w:sz w:val="24"/>
          <w:szCs w:val="24"/>
          <w:u w:val="single"/>
        </w:rPr>
      </w:pPr>
      <w:r w:rsidRPr="39D6C0E1">
        <w:rPr>
          <w:rFonts w:ascii="Arial" w:hAnsi="Arial" w:cs="Arial"/>
        </w:rPr>
        <w:t xml:space="preserve">Cambridge Commons: 414-935-6900  </w:t>
      </w:r>
    </w:p>
    <w:p w14:paraId="0982D431" w14:textId="77777777" w:rsidR="00AA5322" w:rsidRPr="008F6BC2" w:rsidRDefault="39D6C0E1" w:rsidP="39D6C0E1">
      <w:pPr>
        <w:pStyle w:val="ListParagraph"/>
        <w:numPr>
          <w:ilvl w:val="0"/>
          <w:numId w:val="47"/>
        </w:numPr>
        <w:spacing w:after="150" w:line="240" w:lineRule="auto"/>
        <w:rPr>
          <w:rFonts w:ascii="Arial" w:hAnsi="Arial" w:cs="Arial"/>
          <w:sz w:val="24"/>
          <w:szCs w:val="24"/>
          <w:u w:val="single"/>
        </w:rPr>
      </w:pPr>
      <w:proofErr w:type="spellStart"/>
      <w:r w:rsidRPr="39D6C0E1">
        <w:rPr>
          <w:rFonts w:ascii="Arial" w:hAnsi="Arial" w:cs="Arial"/>
        </w:rPr>
        <w:t>RiverView</w:t>
      </w:r>
      <w:proofErr w:type="spellEnd"/>
      <w:r w:rsidRPr="39D6C0E1">
        <w:rPr>
          <w:rFonts w:ascii="Arial" w:hAnsi="Arial" w:cs="Arial"/>
        </w:rPr>
        <w:t>: 414-229-3595</w:t>
      </w:r>
    </w:p>
    <w:p w14:paraId="7B1317E4" w14:textId="77777777" w:rsidR="00AA5322" w:rsidRPr="008F6BC2" w:rsidRDefault="39D6C0E1" w:rsidP="39D6C0E1">
      <w:pPr>
        <w:pStyle w:val="ListParagraph"/>
        <w:numPr>
          <w:ilvl w:val="0"/>
          <w:numId w:val="47"/>
        </w:numPr>
        <w:spacing w:after="150" w:line="240" w:lineRule="auto"/>
        <w:rPr>
          <w:rFonts w:ascii="Arial" w:hAnsi="Arial" w:cs="Arial"/>
          <w:sz w:val="24"/>
          <w:szCs w:val="24"/>
          <w:u w:val="single"/>
        </w:rPr>
      </w:pPr>
      <w:r w:rsidRPr="39D6C0E1">
        <w:rPr>
          <w:rFonts w:ascii="Arial" w:hAnsi="Arial" w:cs="Arial"/>
        </w:rPr>
        <w:t>Kenilworth Square Apartments: 414-229-0512</w:t>
      </w:r>
    </w:p>
    <w:p w14:paraId="26887998" w14:textId="77777777" w:rsidR="002E208F" w:rsidRPr="00B867E1" w:rsidRDefault="002E208F" w:rsidP="00DE0971">
      <w:pPr>
        <w:pStyle w:val="ListParagraph"/>
        <w:spacing w:after="150" w:line="240" w:lineRule="auto"/>
        <w:rPr>
          <w:rFonts w:ascii="Arial" w:hAnsi="Arial" w:cs="Arial"/>
          <w:sz w:val="24"/>
          <w:szCs w:val="24"/>
          <w:u w:val="single"/>
        </w:rPr>
      </w:pPr>
    </w:p>
    <w:p w14:paraId="5CAD881F" w14:textId="77777777" w:rsidR="00946AC6" w:rsidRPr="00265159" w:rsidRDefault="39D6C0E1" w:rsidP="39D6C0E1">
      <w:pPr>
        <w:pStyle w:val="ListParagraph"/>
        <w:numPr>
          <w:ilvl w:val="0"/>
          <w:numId w:val="26"/>
        </w:numPr>
        <w:spacing w:after="0"/>
        <w:rPr>
          <w:rFonts w:ascii="Arial" w:hAnsi="Arial" w:cs="Arial"/>
          <w:sz w:val="24"/>
          <w:szCs w:val="24"/>
        </w:rPr>
      </w:pPr>
      <w:r w:rsidRPr="39D6C0E1">
        <w:rPr>
          <w:rFonts w:ascii="Arial" w:hAnsi="Arial" w:cs="Arial"/>
          <w:sz w:val="24"/>
          <w:szCs w:val="24"/>
        </w:rPr>
        <w:t xml:space="preserve">Call the National Suicide Prevention Lifeline at (800)273-8255 </w:t>
      </w:r>
    </w:p>
    <w:p w14:paraId="084BE72E" w14:textId="77777777" w:rsidR="002E208F" w:rsidRPr="00B867E1" w:rsidRDefault="002E208F" w:rsidP="002E208F">
      <w:pPr>
        <w:pStyle w:val="ListParagraph"/>
        <w:spacing w:after="0"/>
        <w:rPr>
          <w:rFonts w:ascii="Arial" w:hAnsi="Arial" w:cs="Arial"/>
          <w:sz w:val="24"/>
          <w:szCs w:val="24"/>
        </w:rPr>
      </w:pPr>
    </w:p>
    <w:p w14:paraId="62F081FC" w14:textId="77777777" w:rsidR="00924515" w:rsidRPr="00B867E1" w:rsidRDefault="39D6C0E1" w:rsidP="39D6C0E1">
      <w:pPr>
        <w:pStyle w:val="ListParagraph"/>
        <w:numPr>
          <w:ilvl w:val="0"/>
          <w:numId w:val="26"/>
        </w:numPr>
        <w:spacing w:after="0"/>
        <w:rPr>
          <w:rFonts w:ascii="Arial" w:hAnsi="Arial" w:cs="Arial"/>
          <w:sz w:val="24"/>
          <w:szCs w:val="24"/>
        </w:rPr>
      </w:pPr>
      <w:r w:rsidRPr="39D6C0E1">
        <w:rPr>
          <w:rFonts w:ascii="Arial" w:hAnsi="Arial" w:cs="Arial"/>
          <w:sz w:val="24"/>
          <w:szCs w:val="24"/>
        </w:rPr>
        <w:t>Call the Milwaukee County Crisis Line at (414)257-7222</w:t>
      </w:r>
    </w:p>
    <w:p w14:paraId="3FB79C2E" w14:textId="77777777" w:rsidR="002E208F" w:rsidRPr="00B867E1" w:rsidRDefault="002E208F" w:rsidP="002E208F">
      <w:pPr>
        <w:pStyle w:val="ListParagraph"/>
        <w:spacing w:after="0"/>
        <w:rPr>
          <w:rFonts w:ascii="Arial" w:hAnsi="Arial" w:cs="Arial"/>
          <w:sz w:val="24"/>
          <w:szCs w:val="24"/>
        </w:rPr>
      </w:pPr>
    </w:p>
    <w:p w14:paraId="01EF5F51" w14:textId="77777777" w:rsidR="00924515" w:rsidRPr="00B867E1" w:rsidRDefault="39D6C0E1" w:rsidP="39D6C0E1">
      <w:pPr>
        <w:pStyle w:val="ListParagraph"/>
        <w:numPr>
          <w:ilvl w:val="0"/>
          <w:numId w:val="26"/>
        </w:numPr>
        <w:spacing w:after="0"/>
        <w:rPr>
          <w:rFonts w:ascii="Arial" w:hAnsi="Arial" w:cs="Arial"/>
          <w:sz w:val="24"/>
          <w:szCs w:val="24"/>
        </w:rPr>
      </w:pPr>
      <w:r w:rsidRPr="39D6C0E1">
        <w:rPr>
          <w:rFonts w:ascii="Arial" w:hAnsi="Arial" w:cs="Arial"/>
          <w:sz w:val="24"/>
          <w:szCs w:val="24"/>
        </w:rPr>
        <w:t>Call the Columbia-St. Mary’s Hospital Emergency Room at (414)291-1200</w:t>
      </w:r>
    </w:p>
    <w:p w14:paraId="5728484B" w14:textId="77777777" w:rsidR="007B0809" w:rsidRPr="00B867E1" w:rsidRDefault="007B0809" w:rsidP="007B0809">
      <w:pPr>
        <w:pStyle w:val="ListParagraph"/>
        <w:spacing w:after="0"/>
        <w:rPr>
          <w:rFonts w:ascii="Arial" w:hAnsi="Arial" w:cs="Arial"/>
          <w:sz w:val="24"/>
          <w:szCs w:val="24"/>
        </w:rPr>
      </w:pPr>
    </w:p>
    <w:p w14:paraId="3F6A42FC" w14:textId="7F774E76" w:rsidR="002E208F" w:rsidRPr="008F6BC2" w:rsidRDefault="39D6C0E1" w:rsidP="39D6C0E1">
      <w:pPr>
        <w:pStyle w:val="ListParagraph"/>
        <w:numPr>
          <w:ilvl w:val="0"/>
          <w:numId w:val="26"/>
        </w:numPr>
        <w:spacing w:after="0"/>
        <w:rPr>
          <w:rFonts w:ascii="Arial" w:hAnsi="Arial" w:cs="Arial"/>
          <w:i/>
          <w:iCs/>
          <w:sz w:val="24"/>
          <w:szCs w:val="24"/>
        </w:rPr>
      </w:pPr>
      <w:r w:rsidRPr="39D6C0E1">
        <w:rPr>
          <w:rFonts w:ascii="Arial" w:hAnsi="Arial" w:cs="Arial"/>
          <w:sz w:val="24"/>
          <w:szCs w:val="24"/>
        </w:rPr>
        <w:t xml:space="preserve">Visit the UWM Mental Health Resources webpage at: </w:t>
      </w:r>
      <w:hyperlink r:id="rId12">
        <w:r w:rsidRPr="39D6C0E1">
          <w:rPr>
            <w:rStyle w:val="Hyperlink"/>
            <w:rFonts w:ascii="Arial" w:hAnsi="Arial" w:cs="Arial"/>
            <w:sz w:val="24"/>
            <w:szCs w:val="24"/>
          </w:rPr>
          <w:t>uwm.edu/</w:t>
        </w:r>
        <w:proofErr w:type="spellStart"/>
        <w:r w:rsidRPr="39D6C0E1">
          <w:rPr>
            <w:rStyle w:val="Hyperlink"/>
            <w:rFonts w:ascii="Arial" w:hAnsi="Arial" w:cs="Arial"/>
            <w:sz w:val="24"/>
            <w:szCs w:val="24"/>
          </w:rPr>
          <w:t>mentalhealth</w:t>
        </w:r>
        <w:proofErr w:type="spellEnd"/>
        <w:r w:rsidRPr="39D6C0E1">
          <w:rPr>
            <w:rStyle w:val="Hyperlink"/>
            <w:rFonts w:ascii="Arial" w:hAnsi="Arial" w:cs="Arial"/>
            <w:sz w:val="24"/>
            <w:szCs w:val="24"/>
          </w:rPr>
          <w:t>/</w:t>
        </w:r>
      </w:hyperlink>
    </w:p>
    <w:p w14:paraId="24B82497" w14:textId="77777777" w:rsidR="008F6BC2" w:rsidRPr="008F6BC2" w:rsidRDefault="008F6BC2" w:rsidP="008F6BC2">
      <w:pPr>
        <w:pStyle w:val="ListParagraph"/>
        <w:spacing w:after="0"/>
        <w:rPr>
          <w:rFonts w:ascii="Arial" w:hAnsi="Arial" w:cs="Arial"/>
          <w:i/>
          <w:iCs/>
          <w:sz w:val="24"/>
          <w:szCs w:val="24"/>
        </w:rPr>
      </w:pPr>
    </w:p>
    <w:p w14:paraId="79FD4DC1" w14:textId="77777777" w:rsidR="008A0C27" w:rsidRPr="002C06CF" w:rsidRDefault="39D6C0E1" w:rsidP="39D6C0E1">
      <w:pPr>
        <w:spacing w:after="150" w:line="240" w:lineRule="auto"/>
        <w:rPr>
          <w:rFonts w:ascii="Arial" w:eastAsia="Times New Roman" w:hAnsi="Arial" w:cs="Arial"/>
          <w:b/>
          <w:bCs/>
          <w:i/>
          <w:iCs/>
          <w:sz w:val="28"/>
          <w:szCs w:val="28"/>
        </w:rPr>
      </w:pPr>
      <w:r w:rsidRPr="39D6C0E1">
        <w:rPr>
          <w:rFonts w:ascii="Arial" w:eastAsia="Times New Roman" w:hAnsi="Arial" w:cs="Arial"/>
          <w:b/>
          <w:bCs/>
          <w:i/>
          <w:iCs/>
          <w:sz w:val="28"/>
          <w:szCs w:val="28"/>
        </w:rPr>
        <w:t>2. For Students who are DISTRESSED but NOT Suicidal:</w:t>
      </w:r>
    </w:p>
    <w:p w14:paraId="059CEE03" w14:textId="77777777" w:rsidR="0049112A" w:rsidRPr="005E750F" w:rsidRDefault="39D6C0E1" w:rsidP="39D6C0E1">
      <w:pPr>
        <w:spacing w:after="150" w:line="240" w:lineRule="auto"/>
        <w:rPr>
          <w:rFonts w:ascii="Arial" w:eastAsia="Times New Roman" w:hAnsi="Arial" w:cs="Arial"/>
          <w:b/>
          <w:bCs/>
          <w:sz w:val="24"/>
          <w:szCs w:val="24"/>
        </w:rPr>
      </w:pPr>
      <w:r w:rsidRPr="39D6C0E1">
        <w:rPr>
          <w:rFonts w:ascii="Arial" w:eastAsia="Times New Roman" w:hAnsi="Arial" w:cs="Arial"/>
          <w:b/>
          <w:bCs/>
          <w:sz w:val="24"/>
          <w:szCs w:val="24"/>
        </w:rPr>
        <w:t>Talk with the student about the situation:</w:t>
      </w:r>
    </w:p>
    <w:p w14:paraId="7063972B" w14:textId="77777777" w:rsidR="008F0492" w:rsidRPr="0027617E" w:rsidRDefault="39D6C0E1" w:rsidP="39D6C0E1">
      <w:pPr>
        <w:numPr>
          <w:ilvl w:val="0"/>
          <w:numId w:val="11"/>
        </w:numPr>
        <w:spacing w:after="150" w:line="240" w:lineRule="auto"/>
        <w:rPr>
          <w:rFonts w:ascii="Arial" w:eastAsia="Times New Roman" w:hAnsi="Arial" w:cs="Arial"/>
          <w:sz w:val="24"/>
          <w:szCs w:val="24"/>
        </w:rPr>
      </w:pPr>
      <w:r w:rsidRPr="39D6C0E1">
        <w:rPr>
          <w:rFonts w:ascii="Arial" w:eastAsia="Times New Roman" w:hAnsi="Arial" w:cs="Arial"/>
          <w:sz w:val="24"/>
          <w:szCs w:val="24"/>
        </w:rPr>
        <w:t>If possible, speak with the student after class and in a private setting.</w:t>
      </w:r>
    </w:p>
    <w:p w14:paraId="37AB41A9" w14:textId="77777777" w:rsidR="008F0492" w:rsidRPr="0027617E" w:rsidRDefault="39D6C0E1" w:rsidP="39D6C0E1">
      <w:pPr>
        <w:numPr>
          <w:ilvl w:val="0"/>
          <w:numId w:val="11"/>
        </w:numPr>
        <w:spacing w:after="150" w:line="240" w:lineRule="auto"/>
        <w:rPr>
          <w:rFonts w:ascii="Arial" w:eastAsia="Times New Roman" w:hAnsi="Arial" w:cs="Arial"/>
          <w:sz w:val="24"/>
          <w:szCs w:val="24"/>
        </w:rPr>
      </w:pPr>
      <w:r w:rsidRPr="39D6C0E1">
        <w:rPr>
          <w:rFonts w:ascii="Arial" w:eastAsia="Times New Roman" w:hAnsi="Arial" w:cs="Arial"/>
          <w:sz w:val="24"/>
          <w:szCs w:val="24"/>
        </w:rPr>
        <w:t xml:space="preserve">In a caring </w:t>
      </w:r>
      <w:proofErr w:type="gramStart"/>
      <w:r w:rsidRPr="39D6C0E1">
        <w:rPr>
          <w:rFonts w:ascii="Arial" w:eastAsia="Times New Roman" w:hAnsi="Arial" w:cs="Arial"/>
          <w:sz w:val="24"/>
          <w:szCs w:val="24"/>
        </w:rPr>
        <w:t>tone</w:t>
      </w:r>
      <w:proofErr w:type="gramEnd"/>
      <w:r w:rsidRPr="39D6C0E1">
        <w:rPr>
          <w:rFonts w:ascii="Arial" w:eastAsia="Times New Roman" w:hAnsi="Arial" w:cs="Arial"/>
          <w:sz w:val="24"/>
          <w:szCs w:val="24"/>
        </w:rPr>
        <w:t> tell the student what you have observed and why you are concerned about the student. Express your concerns directly and honestly.</w:t>
      </w:r>
    </w:p>
    <w:p w14:paraId="4002BFBE" w14:textId="77777777" w:rsidR="008F0492" w:rsidRPr="0027617E" w:rsidRDefault="39D6C0E1" w:rsidP="39D6C0E1">
      <w:pPr>
        <w:numPr>
          <w:ilvl w:val="0"/>
          <w:numId w:val="11"/>
        </w:numPr>
        <w:spacing w:after="150" w:line="240" w:lineRule="auto"/>
        <w:rPr>
          <w:rFonts w:ascii="Arial" w:eastAsia="Times New Roman" w:hAnsi="Arial" w:cs="Arial"/>
          <w:sz w:val="24"/>
          <w:szCs w:val="24"/>
        </w:rPr>
      </w:pPr>
      <w:r w:rsidRPr="39D6C0E1">
        <w:rPr>
          <w:rFonts w:ascii="Arial" w:eastAsia="Times New Roman" w:hAnsi="Arial" w:cs="Arial"/>
          <w:sz w:val="24"/>
          <w:szCs w:val="24"/>
        </w:rPr>
        <w:t>Listen carefully, and try to see the issues from the student’s perspective, without necessarily agreeing or disagreeing.</w:t>
      </w:r>
    </w:p>
    <w:p w14:paraId="4482C393" w14:textId="77777777" w:rsidR="008F0492" w:rsidRPr="0027617E" w:rsidRDefault="39D6C0E1" w:rsidP="39D6C0E1">
      <w:pPr>
        <w:numPr>
          <w:ilvl w:val="0"/>
          <w:numId w:val="11"/>
        </w:numPr>
        <w:spacing w:after="150" w:line="240" w:lineRule="auto"/>
        <w:rPr>
          <w:rFonts w:ascii="Arial" w:eastAsia="Times New Roman" w:hAnsi="Arial" w:cs="Arial"/>
          <w:sz w:val="24"/>
          <w:szCs w:val="24"/>
        </w:rPr>
      </w:pPr>
      <w:r w:rsidRPr="39D6C0E1">
        <w:rPr>
          <w:rFonts w:ascii="Arial" w:eastAsia="Times New Roman" w:hAnsi="Arial" w:cs="Arial"/>
          <w:sz w:val="24"/>
          <w:szCs w:val="24"/>
        </w:rPr>
        <w:t>You may want to</w:t>
      </w:r>
    </w:p>
    <w:p w14:paraId="6795B94A" w14:textId="77777777" w:rsidR="008F0492" w:rsidRPr="0027617E" w:rsidRDefault="39D6C0E1" w:rsidP="39D6C0E1">
      <w:pPr>
        <w:numPr>
          <w:ilvl w:val="0"/>
          <w:numId w:val="12"/>
        </w:numPr>
        <w:spacing w:after="0" w:line="240" w:lineRule="auto"/>
        <w:rPr>
          <w:rFonts w:ascii="Arial" w:eastAsia="Times New Roman" w:hAnsi="Arial" w:cs="Arial"/>
          <w:sz w:val="24"/>
          <w:szCs w:val="24"/>
        </w:rPr>
      </w:pPr>
      <w:r w:rsidRPr="39D6C0E1">
        <w:rPr>
          <w:rFonts w:ascii="Arial" w:eastAsia="Times New Roman" w:hAnsi="Arial" w:cs="Arial"/>
          <w:sz w:val="24"/>
          <w:szCs w:val="24"/>
        </w:rPr>
        <w:t>Try to focus on an aspect of the problem that is manageable</w:t>
      </w:r>
    </w:p>
    <w:p w14:paraId="75F23262" w14:textId="77777777" w:rsidR="008F0492" w:rsidRPr="0027617E" w:rsidRDefault="39D6C0E1" w:rsidP="39D6C0E1">
      <w:pPr>
        <w:numPr>
          <w:ilvl w:val="0"/>
          <w:numId w:val="12"/>
        </w:numPr>
        <w:spacing w:after="0" w:line="240" w:lineRule="auto"/>
        <w:rPr>
          <w:rFonts w:ascii="Arial" w:eastAsia="Times New Roman" w:hAnsi="Arial" w:cs="Arial"/>
          <w:sz w:val="24"/>
          <w:szCs w:val="24"/>
        </w:rPr>
      </w:pPr>
      <w:r w:rsidRPr="39D6C0E1">
        <w:rPr>
          <w:rFonts w:ascii="Arial" w:eastAsia="Times New Roman" w:hAnsi="Arial" w:cs="Arial"/>
          <w:sz w:val="24"/>
          <w:szCs w:val="24"/>
        </w:rPr>
        <w:t>Help the student recall constructive methods used in the past to cope; get the student to agree to something constructive to change things.</w:t>
      </w:r>
    </w:p>
    <w:p w14:paraId="6783C605" w14:textId="77777777" w:rsidR="008F0492" w:rsidRPr="0027617E" w:rsidRDefault="39D6C0E1" w:rsidP="39D6C0E1">
      <w:pPr>
        <w:numPr>
          <w:ilvl w:val="0"/>
          <w:numId w:val="12"/>
        </w:numPr>
        <w:spacing w:after="0" w:line="240" w:lineRule="auto"/>
        <w:rPr>
          <w:rFonts w:ascii="Arial" w:eastAsia="Times New Roman" w:hAnsi="Arial" w:cs="Arial"/>
          <w:sz w:val="24"/>
          <w:szCs w:val="24"/>
        </w:rPr>
      </w:pPr>
      <w:r w:rsidRPr="39D6C0E1">
        <w:rPr>
          <w:rFonts w:ascii="Arial" w:eastAsia="Times New Roman" w:hAnsi="Arial" w:cs="Arial"/>
          <w:sz w:val="24"/>
          <w:szCs w:val="24"/>
        </w:rPr>
        <w:t>Attempt to address the student’s needs.</w:t>
      </w:r>
    </w:p>
    <w:p w14:paraId="4550A7BA" w14:textId="77777777" w:rsidR="008F0492" w:rsidRPr="0027617E" w:rsidRDefault="39D6C0E1" w:rsidP="39D6C0E1">
      <w:pPr>
        <w:numPr>
          <w:ilvl w:val="0"/>
          <w:numId w:val="12"/>
        </w:numPr>
        <w:spacing w:after="150" w:line="240" w:lineRule="auto"/>
        <w:rPr>
          <w:rFonts w:ascii="Arial" w:eastAsia="Times New Roman" w:hAnsi="Arial" w:cs="Arial"/>
          <w:sz w:val="24"/>
          <w:szCs w:val="24"/>
        </w:rPr>
      </w:pPr>
      <w:r w:rsidRPr="39D6C0E1">
        <w:rPr>
          <w:rFonts w:ascii="Arial" w:eastAsia="Times New Roman" w:hAnsi="Arial" w:cs="Arial"/>
          <w:sz w:val="24"/>
          <w:szCs w:val="24"/>
        </w:rPr>
        <w:t>Encourage the person to seek help</w:t>
      </w:r>
    </w:p>
    <w:p w14:paraId="423F525A" w14:textId="77777777" w:rsidR="008F0492" w:rsidRPr="0027617E" w:rsidRDefault="39D6C0E1" w:rsidP="39D6C0E1">
      <w:pPr>
        <w:numPr>
          <w:ilvl w:val="0"/>
          <w:numId w:val="11"/>
        </w:numPr>
        <w:spacing w:after="150" w:line="240" w:lineRule="auto"/>
        <w:rPr>
          <w:rFonts w:ascii="Arial" w:eastAsia="Times New Roman" w:hAnsi="Arial" w:cs="Arial"/>
          <w:sz w:val="24"/>
          <w:szCs w:val="24"/>
        </w:rPr>
      </w:pPr>
      <w:r w:rsidRPr="39D6C0E1">
        <w:rPr>
          <w:rFonts w:ascii="Arial" w:eastAsia="Times New Roman" w:hAnsi="Arial" w:cs="Arial"/>
          <w:sz w:val="24"/>
          <w:szCs w:val="24"/>
        </w:rPr>
        <w:t>Do not ignore inappropriate or strange behavior</w:t>
      </w:r>
    </w:p>
    <w:p w14:paraId="124720FD" w14:textId="77777777" w:rsidR="00A66915" w:rsidRPr="009A7B28" w:rsidRDefault="39D6C0E1" w:rsidP="39D6C0E1">
      <w:pPr>
        <w:numPr>
          <w:ilvl w:val="0"/>
          <w:numId w:val="11"/>
        </w:numPr>
        <w:spacing w:after="150" w:line="240" w:lineRule="auto"/>
        <w:rPr>
          <w:rFonts w:ascii="Arial" w:eastAsia="Times New Roman" w:hAnsi="Arial" w:cs="Arial"/>
          <w:sz w:val="24"/>
          <w:szCs w:val="24"/>
        </w:rPr>
      </w:pPr>
      <w:r w:rsidRPr="39D6C0E1">
        <w:rPr>
          <w:rFonts w:ascii="Arial" w:eastAsia="Times New Roman" w:hAnsi="Arial" w:cs="Arial"/>
          <w:sz w:val="24"/>
          <w:szCs w:val="24"/>
        </w:rPr>
        <w:t>Involve yourself only as far as you feel comfortable and competent</w:t>
      </w:r>
    </w:p>
    <w:p w14:paraId="6C941576" w14:textId="25E15624" w:rsidR="00E77848" w:rsidRPr="005E750F" w:rsidRDefault="39D6C0E1" w:rsidP="39D6C0E1">
      <w:pPr>
        <w:spacing w:after="0" w:line="240" w:lineRule="auto"/>
        <w:rPr>
          <w:rFonts w:ascii="Arial" w:eastAsia="Times New Roman" w:hAnsi="Arial" w:cs="Arial"/>
          <w:b/>
          <w:bCs/>
          <w:sz w:val="24"/>
          <w:szCs w:val="24"/>
        </w:rPr>
      </w:pPr>
      <w:r w:rsidRPr="39D6C0E1">
        <w:rPr>
          <w:rFonts w:ascii="Arial" w:eastAsia="Times New Roman" w:hAnsi="Arial" w:cs="Arial"/>
          <w:b/>
          <w:bCs/>
          <w:sz w:val="24"/>
          <w:szCs w:val="24"/>
        </w:rPr>
        <w:t>Take action with the student, if appropriate.</w:t>
      </w:r>
    </w:p>
    <w:p w14:paraId="76E4A35C" w14:textId="16D019EB" w:rsidR="00E77848" w:rsidRDefault="00E77848" w:rsidP="271F87CD">
      <w:pPr>
        <w:spacing w:after="0" w:line="240" w:lineRule="auto"/>
        <w:rPr>
          <w:rFonts w:ascii="Arial" w:eastAsia="Times New Roman" w:hAnsi="Arial" w:cs="Arial"/>
          <w:sz w:val="24"/>
          <w:szCs w:val="24"/>
        </w:rPr>
      </w:pPr>
    </w:p>
    <w:p w14:paraId="3B8FB8C9" w14:textId="53EA8A72" w:rsidR="00E77848" w:rsidRDefault="39D6C0E1" w:rsidP="39D6C0E1">
      <w:pPr>
        <w:spacing w:after="0" w:line="240" w:lineRule="auto"/>
        <w:rPr>
          <w:rFonts w:ascii="Arial" w:eastAsia="Times New Roman" w:hAnsi="Arial" w:cs="Arial"/>
          <w:sz w:val="24"/>
          <w:szCs w:val="24"/>
        </w:rPr>
      </w:pPr>
      <w:r w:rsidRPr="39D6C0E1">
        <w:rPr>
          <w:rFonts w:ascii="Arial" w:eastAsia="Times New Roman" w:hAnsi="Arial" w:cs="Arial"/>
          <w:sz w:val="24"/>
          <w:szCs w:val="24"/>
        </w:rPr>
        <w:t>The appropriate action will vary with each situation. Options include:</w:t>
      </w:r>
    </w:p>
    <w:p w14:paraId="13B0C77F" w14:textId="77777777" w:rsidR="009A7B28" w:rsidRPr="0027617E" w:rsidRDefault="009A7B28" w:rsidP="00E77848">
      <w:pPr>
        <w:spacing w:after="0" w:line="240" w:lineRule="auto"/>
        <w:rPr>
          <w:rFonts w:ascii="Arial" w:eastAsia="Times New Roman" w:hAnsi="Arial" w:cs="Arial"/>
          <w:sz w:val="24"/>
          <w:szCs w:val="24"/>
        </w:rPr>
      </w:pPr>
    </w:p>
    <w:p w14:paraId="7FE209C2" w14:textId="77777777" w:rsidR="00F97258" w:rsidRPr="0027617E" w:rsidRDefault="39D6C0E1" w:rsidP="39D6C0E1">
      <w:pPr>
        <w:numPr>
          <w:ilvl w:val="0"/>
          <w:numId w:val="13"/>
        </w:numPr>
        <w:spacing w:after="150" w:line="240" w:lineRule="auto"/>
        <w:rPr>
          <w:rFonts w:ascii="Arial" w:eastAsia="Times New Roman" w:hAnsi="Arial" w:cs="Arial"/>
          <w:sz w:val="24"/>
          <w:szCs w:val="24"/>
        </w:rPr>
      </w:pPr>
      <w:r w:rsidRPr="39D6C0E1">
        <w:rPr>
          <w:rFonts w:ascii="Arial" w:eastAsia="Times New Roman" w:hAnsi="Arial" w:cs="Arial"/>
          <w:sz w:val="24"/>
          <w:szCs w:val="24"/>
        </w:rPr>
        <w:t>Encourage the student to reach out to a caring adult for support, including family members, close friends, clergy, and others.</w:t>
      </w:r>
    </w:p>
    <w:p w14:paraId="48843B29" w14:textId="162B9C8F" w:rsidR="271F87CD" w:rsidRDefault="39D6C0E1" w:rsidP="39D6C0E1">
      <w:pPr>
        <w:numPr>
          <w:ilvl w:val="0"/>
          <w:numId w:val="13"/>
        </w:numPr>
        <w:spacing w:after="0" w:line="240" w:lineRule="auto"/>
        <w:rPr>
          <w:rFonts w:ascii="Arial" w:eastAsia="Times New Roman" w:hAnsi="Arial" w:cs="Arial"/>
          <w:sz w:val="24"/>
          <w:szCs w:val="24"/>
        </w:rPr>
      </w:pPr>
      <w:r w:rsidRPr="39D6C0E1">
        <w:rPr>
          <w:rFonts w:ascii="Arial" w:eastAsia="Times New Roman" w:hAnsi="Arial" w:cs="Arial"/>
          <w:sz w:val="24"/>
          <w:szCs w:val="24"/>
        </w:rPr>
        <w:t xml:space="preserve">Refer the student to the Norris Health Center Counseling and Consultation Services website for on-line mental health resources including on-line mental health screening for depression, anxiety, </w:t>
      </w:r>
      <w:proofErr w:type="gramStart"/>
      <w:r w:rsidRPr="39D6C0E1">
        <w:rPr>
          <w:rFonts w:ascii="Arial" w:eastAsia="Times New Roman" w:hAnsi="Arial" w:cs="Arial"/>
          <w:sz w:val="24"/>
          <w:szCs w:val="24"/>
        </w:rPr>
        <w:t>post</w:t>
      </w:r>
      <w:proofErr w:type="gramEnd"/>
      <w:r w:rsidRPr="39D6C0E1">
        <w:rPr>
          <w:rFonts w:ascii="Arial" w:eastAsia="Times New Roman" w:hAnsi="Arial" w:cs="Arial"/>
          <w:sz w:val="24"/>
          <w:szCs w:val="24"/>
        </w:rPr>
        <w:t xml:space="preserve">-traumatic stress disorder (PTSD) and eating disorders. </w:t>
      </w:r>
      <w:hyperlink r:id="rId13">
        <w:r w:rsidRPr="39D6C0E1">
          <w:rPr>
            <w:rStyle w:val="Hyperlink"/>
            <w:rFonts w:ascii="Arial" w:eastAsia="Arial" w:hAnsi="Arial" w:cs="Arial"/>
            <w:sz w:val="24"/>
            <w:szCs w:val="24"/>
          </w:rPr>
          <w:t>http://uwm.edu/norris/counseling/</w:t>
        </w:r>
      </w:hyperlink>
    </w:p>
    <w:p w14:paraId="2DEE049B" w14:textId="222C9B2F" w:rsidR="271F87CD" w:rsidRDefault="271F87CD" w:rsidP="271F87CD">
      <w:pPr>
        <w:spacing w:after="0" w:line="240" w:lineRule="auto"/>
        <w:ind w:left="360"/>
        <w:rPr>
          <w:rFonts w:ascii="Arial" w:eastAsia="Arial" w:hAnsi="Arial" w:cs="Arial"/>
          <w:sz w:val="24"/>
          <w:szCs w:val="24"/>
        </w:rPr>
      </w:pPr>
    </w:p>
    <w:p w14:paraId="44AE2D2F" w14:textId="0D4AF15D" w:rsidR="00F97258" w:rsidRPr="0027617E" w:rsidRDefault="39D6C0E1" w:rsidP="39D6C0E1">
      <w:pPr>
        <w:numPr>
          <w:ilvl w:val="0"/>
          <w:numId w:val="13"/>
        </w:numPr>
        <w:spacing w:after="150" w:line="240" w:lineRule="auto"/>
        <w:rPr>
          <w:rFonts w:ascii="Arial" w:eastAsia="Times New Roman" w:hAnsi="Arial" w:cs="Arial"/>
          <w:sz w:val="24"/>
          <w:szCs w:val="24"/>
        </w:rPr>
      </w:pPr>
      <w:r w:rsidRPr="39D6C0E1">
        <w:rPr>
          <w:rFonts w:ascii="Arial" w:eastAsia="Times New Roman" w:hAnsi="Arial" w:cs="Arial"/>
          <w:sz w:val="24"/>
          <w:szCs w:val="24"/>
        </w:rPr>
        <w:t>Refer the student to University Counseling or Norris Health Center, or to the student’s primary medical or mental health provider for evaluation.</w:t>
      </w:r>
    </w:p>
    <w:p w14:paraId="6908355F" w14:textId="77777777" w:rsidR="00F97258" w:rsidRPr="0027617E" w:rsidRDefault="39D6C0E1" w:rsidP="39D6C0E1">
      <w:pPr>
        <w:spacing w:after="0" w:line="240" w:lineRule="auto"/>
        <w:ind w:left="720"/>
        <w:rPr>
          <w:rFonts w:ascii="Arial" w:eastAsia="Times New Roman" w:hAnsi="Arial" w:cs="Arial"/>
          <w:sz w:val="24"/>
          <w:szCs w:val="24"/>
        </w:rPr>
      </w:pPr>
      <w:r w:rsidRPr="39D6C0E1">
        <w:rPr>
          <w:rFonts w:ascii="Arial" w:eastAsia="Times New Roman" w:hAnsi="Arial" w:cs="Arial"/>
          <w:sz w:val="24"/>
          <w:szCs w:val="24"/>
        </w:rPr>
        <w:t>Norris Health Center (414)229-4716</w:t>
      </w:r>
    </w:p>
    <w:p w14:paraId="7AF45A6B" w14:textId="77777777" w:rsidR="00F97258" w:rsidRPr="0027617E" w:rsidRDefault="39D6C0E1" w:rsidP="39D6C0E1">
      <w:pPr>
        <w:spacing w:after="150" w:line="240" w:lineRule="auto"/>
        <w:ind w:left="720"/>
        <w:rPr>
          <w:rFonts w:ascii="Arial" w:eastAsia="Times New Roman" w:hAnsi="Arial" w:cs="Arial"/>
          <w:sz w:val="24"/>
          <w:szCs w:val="24"/>
        </w:rPr>
      </w:pPr>
      <w:r w:rsidRPr="39D6C0E1">
        <w:rPr>
          <w:rFonts w:ascii="Arial" w:eastAsia="Times New Roman" w:hAnsi="Arial" w:cs="Arial"/>
          <w:sz w:val="24"/>
          <w:szCs w:val="24"/>
        </w:rPr>
        <w:t>(Hours of operation Mon-Thurs 8 AM-4:45 PM, Fri 9 AM-4:45 PM)</w:t>
      </w:r>
    </w:p>
    <w:p w14:paraId="5B978A21" w14:textId="59820A3A" w:rsidR="00E77848" w:rsidRPr="005E750F" w:rsidRDefault="39D6C0E1" w:rsidP="39D6C0E1">
      <w:pPr>
        <w:numPr>
          <w:ilvl w:val="0"/>
          <w:numId w:val="13"/>
        </w:numPr>
        <w:spacing w:after="0" w:line="240" w:lineRule="auto"/>
        <w:rPr>
          <w:rFonts w:ascii="Arial" w:eastAsia="Times New Roman" w:hAnsi="Arial" w:cs="Arial"/>
          <w:sz w:val="24"/>
          <w:szCs w:val="24"/>
        </w:rPr>
      </w:pPr>
      <w:r w:rsidRPr="39D6C0E1">
        <w:rPr>
          <w:rFonts w:ascii="Arial" w:eastAsia="Times New Roman" w:hAnsi="Arial" w:cs="Arial"/>
          <w:sz w:val="24"/>
          <w:szCs w:val="24"/>
        </w:rPr>
        <w:t>If the student expresses the need for and wants to pursue academic accommodations because of mental health concerns, refer the student to the Accessibility Resource Center (ARC) - (</w:t>
      </w:r>
      <w:r w:rsidRPr="39D6C0E1">
        <w:rPr>
          <w:rFonts w:ascii="Arial" w:hAnsi="Arial" w:cs="Arial"/>
          <w:sz w:val="24"/>
          <w:szCs w:val="24"/>
        </w:rPr>
        <w:t>414)229-6287</w:t>
      </w:r>
      <w:r w:rsidRPr="39D6C0E1">
        <w:rPr>
          <w:rFonts w:ascii="Arial" w:eastAsia="Times New Roman" w:hAnsi="Arial" w:cs="Arial"/>
          <w:sz w:val="24"/>
          <w:szCs w:val="24"/>
        </w:rPr>
        <w:t xml:space="preserve">; </w:t>
      </w:r>
      <w:r w:rsidRPr="39D6C0E1">
        <w:rPr>
          <w:rFonts w:ascii="Arial" w:hAnsi="Arial" w:cs="Arial"/>
          <w:sz w:val="24"/>
          <w:szCs w:val="24"/>
        </w:rPr>
        <w:t>Mitchell Hall Room 112</w:t>
      </w:r>
      <w:r w:rsidRPr="39D6C0E1">
        <w:rPr>
          <w:rFonts w:ascii="Arial" w:eastAsia="Times New Roman" w:hAnsi="Arial" w:cs="Arial"/>
          <w:sz w:val="24"/>
          <w:szCs w:val="24"/>
        </w:rPr>
        <w:t>. </w:t>
      </w:r>
    </w:p>
    <w:p w14:paraId="5F9AF88A" w14:textId="77777777" w:rsidR="00E637F6" w:rsidRPr="00B6674A" w:rsidRDefault="00E637F6" w:rsidP="00E637F6">
      <w:pPr>
        <w:spacing w:after="0" w:line="240" w:lineRule="auto"/>
        <w:ind w:left="720"/>
        <w:rPr>
          <w:rFonts w:ascii="Arial" w:eastAsia="Times New Roman" w:hAnsi="Arial" w:cs="Arial"/>
          <w:sz w:val="24"/>
          <w:szCs w:val="24"/>
        </w:rPr>
      </w:pPr>
    </w:p>
    <w:p w14:paraId="573DBD31" w14:textId="6CCF2AE2" w:rsidR="00501626" w:rsidRPr="0027617E" w:rsidRDefault="39D6C0E1" w:rsidP="39D6C0E1">
      <w:pPr>
        <w:spacing w:after="150" w:line="240" w:lineRule="auto"/>
        <w:ind w:left="720"/>
        <w:rPr>
          <w:rFonts w:ascii="Arial" w:eastAsia="Times New Roman" w:hAnsi="Arial" w:cs="Arial"/>
          <w:sz w:val="24"/>
          <w:szCs w:val="24"/>
        </w:rPr>
      </w:pPr>
      <w:r w:rsidRPr="39D6C0E1">
        <w:rPr>
          <w:rFonts w:ascii="Arial" w:eastAsia="Times New Roman" w:hAnsi="Arial" w:cs="Arial"/>
          <w:sz w:val="24"/>
          <w:szCs w:val="24"/>
        </w:rPr>
        <w:t>Never unilaterally make an assumption about what academic accommodations a student may need without consulting with ARC. ARC can consult with the student and, when necessary, with others having the pertinent skills to assess the situation (e.g. a mental health or other professional, etc.).</w:t>
      </w:r>
    </w:p>
    <w:p w14:paraId="768FF2B0" w14:textId="77777777" w:rsidR="0038780D" w:rsidRDefault="39D6C0E1" w:rsidP="39D6C0E1">
      <w:pPr>
        <w:numPr>
          <w:ilvl w:val="0"/>
          <w:numId w:val="13"/>
        </w:numPr>
        <w:spacing w:after="0" w:line="240" w:lineRule="auto"/>
        <w:rPr>
          <w:rFonts w:ascii="Arial" w:eastAsia="Times New Roman" w:hAnsi="Arial" w:cs="Arial"/>
          <w:sz w:val="24"/>
          <w:szCs w:val="24"/>
        </w:rPr>
      </w:pPr>
      <w:r w:rsidRPr="39D6C0E1">
        <w:rPr>
          <w:rFonts w:ascii="Arial" w:eastAsia="Times New Roman" w:hAnsi="Arial" w:cs="Arial"/>
          <w:sz w:val="24"/>
          <w:szCs w:val="24"/>
        </w:rPr>
        <w:t xml:space="preserve">Refer the student to the Dean of Students Office for further assistance: </w:t>
      </w:r>
    </w:p>
    <w:p w14:paraId="0B5E4DBD" w14:textId="77777777" w:rsidR="00835F4D" w:rsidRPr="00835F4D" w:rsidRDefault="39D6C0E1" w:rsidP="39D6C0E1">
      <w:pPr>
        <w:pStyle w:val="ListParagraph"/>
        <w:spacing w:after="0" w:line="240" w:lineRule="auto"/>
        <w:rPr>
          <w:rFonts w:ascii="Arial" w:hAnsi="Arial" w:cs="Arial"/>
          <w:i/>
          <w:iCs/>
          <w:sz w:val="24"/>
          <w:szCs w:val="24"/>
        </w:rPr>
      </w:pPr>
      <w:r w:rsidRPr="39D6C0E1">
        <w:rPr>
          <w:rFonts w:ascii="Arial" w:eastAsia="Times New Roman" w:hAnsi="Arial" w:cs="Arial"/>
          <w:i/>
          <w:iCs/>
          <w:sz w:val="24"/>
          <w:szCs w:val="24"/>
        </w:rPr>
        <w:t>Call (414) 229-</w:t>
      </w:r>
      <w:r w:rsidRPr="39D6C0E1">
        <w:rPr>
          <w:rFonts w:ascii="Arial" w:hAnsi="Arial" w:cs="Arial"/>
          <w:i/>
          <w:iCs/>
          <w:sz w:val="24"/>
          <w:szCs w:val="24"/>
        </w:rPr>
        <w:t xml:space="preserve">4632 or </w:t>
      </w:r>
    </w:p>
    <w:p w14:paraId="3BD9129E" w14:textId="77777777" w:rsidR="00835F4D" w:rsidRPr="00835F4D" w:rsidRDefault="39D6C0E1" w:rsidP="39D6C0E1">
      <w:pPr>
        <w:pStyle w:val="ListParagraph"/>
        <w:spacing w:after="0" w:line="240" w:lineRule="auto"/>
        <w:rPr>
          <w:rFonts w:ascii="Arial" w:hAnsi="Arial" w:cs="Arial"/>
          <w:i/>
          <w:iCs/>
          <w:sz w:val="24"/>
          <w:szCs w:val="24"/>
        </w:rPr>
      </w:pPr>
      <w:r w:rsidRPr="39D6C0E1">
        <w:rPr>
          <w:rFonts w:ascii="Arial" w:hAnsi="Arial" w:cs="Arial"/>
          <w:i/>
          <w:iCs/>
          <w:sz w:val="24"/>
          <w:szCs w:val="24"/>
        </w:rPr>
        <w:t xml:space="preserve">E-mail </w:t>
      </w:r>
      <w:hyperlink r:id="rId14">
        <w:r w:rsidRPr="39D6C0E1">
          <w:rPr>
            <w:rStyle w:val="Hyperlink"/>
            <w:rFonts w:ascii="Arial" w:hAnsi="Arial" w:cs="Arial"/>
            <w:i/>
            <w:iCs/>
            <w:sz w:val="24"/>
            <w:szCs w:val="24"/>
          </w:rPr>
          <w:t>dos@uwm.edu</w:t>
        </w:r>
      </w:hyperlink>
      <w:r w:rsidRPr="39D6C0E1">
        <w:rPr>
          <w:rFonts w:ascii="Arial" w:hAnsi="Arial" w:cs="Arial"/>
          <w:i/>
          <w:iCs/>
          <w:sz w:val="24"/>
          <w:szCs w:val="24"/>
        </w:rPr>
        <w:t xml:space="preserve"> or</w:t>
      </w:r>
    </w:p>
    <w:p w14:paraId="11AC11C4" w14:textId="6D531744" w:rsidR="00835F4D" w:rsidRDefault="39D6C0E1" w:rsidP="39D6C0E1">
      <w:pPr>
        <w:pStyle w:val="ListParagraph"/>
        <w:spacing w:after="0" w:line="240" w:lineRule="auto"/>
        <w:rPr>
          <w:rFonts w:ascii="Arial" w:hAnsi="Arial" w:cs="Arial"/>
          <w:i/>
          <w:iCs/>
          <w:sz w:val="24"/>
          <w:szCs w:val="24"/>
        </w:rPr>
      </w:pPr>
      <w:r w:rsidRPr="39D6C0E1">
        <w:rPr>
          <w:rFonts w:ascii="Arial" w:eastAsia="Times New Roman" w:hAnsi="Arial" w:cs="Arial"/>
          <w:i/>
          <w:iCs/>
          <w:sz w:val="24"/>
          <w:szCs w:val="24"/>
        </w:rPr>
        <w:t xml:space="preserve">Report your concern to </w:t>
      </w:r>
      <w:hyperlink r:id="rId15">
        <w:r w:rsidRPr="39D6C0E1">
          <w:rPr>
            <w:rStyle w:val="Hyperlink"/>
            <w:rFonts w:ascii="Arial" w:eastAsia="Arial" w:hAnsi="Arial" w:cs="Arial"/>
            <w:sz w:val="24"/>
            <w:szCs w:val="24"/>
          </w:rPr>
          <w:t>uwm.edu/</w:t>
        </w:r>
        <w:proofErr w:type="spellStart"/>
        <w:r w:rsidRPr="39D6C0E1">
          <w:rPr>
            <w:rStyle w:val="Hyperlink"/>
            <w:rFonts w:ascii="Arial" w:eastAsia="Arial" w:hAnsi="Arial" w:cs="Arial"/>
            <w:sz w:val="24"/>
            <w:szCs w:val="24"/>
          </w:rPr>
          <w:t>reportit</w:t>
        </w:r>
        <w:proofErr w:type="spellEnd"/>
        <w:r w:rsidRPr="39D6C0E1">
          <w:rPr>
            <w:rStyle w:val="Hyperlink"/>
            <w:rFonts w:ascii="Arial" w:eastAsia="Arial" w:hAnsi="Arial" w:cs="Arial"/>
            <w:sz w:val="24"/>
            <w:szCs w:val="24"/>
          </w:rPr>
          <w:t>/</w:t>
        </w:r>
      </w:hyperlink>
    </w:p>
    <w:p w14:paraId="113241EE" w14:textId="77777777" w:rsidR="00835F4D" w:rsidRDefault="00835F4D" w:rsidP="00835F4D">
      <w:pPr>
        <w:pStyle w:val="ListParagraph"/>
        <w:spacing w:after="0" w:line="240" w:lineRule="auto"/>
      </w:pPr>
    </w:p>
    <w:p w14:paraId="50180401" w14:textId="77777777" w:rsidR="00835F4D" w:rsidRPr="005B3229" w:rsidRDefault="39D6C0E1" w:rsidP="39D6C0E1">
      <w:pPr>
        <w:spacing w:after="0" w:line="240" w:lineRule="auto"/>
        <w:ind w:left="720"/>
        <w:rPr>
          <w:rFonts w:ascii="Arial" w:eastAsia="Times New Roman" w:hAnsi="Arial" w:cs="Arial"/>
          <w:sz w:val="24"/>
          <w:szCs w:val="24"/>
        </w:rPr>
      </w:pPr>
      <w:r w:rsidRPr="39D6C0E1">
        <w:rPr>
          <w:rFonts w:ascii="Arial" w:eastAsia="Times New Roman" w:hAnsi="Arial" w:cs="Arial"/>
          <w:sz w:val="24"/>
          <w:szCs w:val="24"/>
        </w:rPr>
        <w:t xml:space="preserve">The Dean of Students Office (DOS) is able to assist students directly </w:t>
      </w:r>
      <w:proofErr w:type="gramStart"/>
      <w:r w:rsidRPr="39D6C0E1">
        <w:rPr>
          <w:rFonts w:ascii="Arial" w:eastAsia="Times New Roman" w:hAnsi="Arial" w:cs="Arial"/>
          <w:sz w:val="24"/>
          <w:szCs w:val="24"/>
        </w:rPr>
        <w:t>and also</w:t>
      </w:r>
      <w:proofErr w:type="gramEnd"/>
      <w:r w:rsidRPr="39D6C0E1">
        <w:rPr>
          <w:rFonts w:ascii="Arial" w:eastAsia="Times New Roman" w:hAnsi="Arial" w:cs="Arial"/>
          <w:sz w:val="24"/>
          <w:szCs w:val="24"/>
        </w:rPr>
        <w:t xml:space="preserve"> to guide faculty and staff in assisting students. DOS is a central repository for information about concerns related to students. This is an appropriate place to contact if you have concerns about a student's mental health.  You do not need </w:t>
      </w:r>
      <w:proofErr w:type="gramStart"/>
      <w:r w:rsidRPr="39D6C0E1">
        <w:rPr>
          <w:rFonts w:ascii="Arial" w:eastAsia="Times New Roman" w:hAnsi="Arial" w:cs="Arial"/>
          <w:sz w:val="24"/>
          <w:szCs w:val="24"/>
        </w:rPr>
        <w:t>to explicitly tell</w:t>
      </w:r>
      <w:proofErr w:type="gramEnd"/>
      <w:r w:rsidRPr="39D6C0E1">
        <w:rPr>
          <w:rFonts w:ascii="Arial" w:eastAsia="Times New Roman" w:hAnsi="Arial" w:cs="Arial"/>
          <w:sz w:val="24"/>
          <w:szCs w:val="24"/>
        </w:rPr>
        <w:t xml:space="preserve"> the student that you are contacting the Dean of Students Office, nor do you have to be convinced that the student has a mental health problem.  Rather, you can contact them if you have concerns and you think that others might too.  DOS will coordinate concerns about students from various parties and works with several campus departments to determine how best to address the concerns.  The Dean of Students Office may follow up with you to discuss your concerns further and/or to get more information </w:t>
      </w:r>
      <w:proofErr w:type="gramStart"/>
      <w:r w:rsidRPr="39D6C0E1">
        <w:rPr>
          <w:rFonts w:ascii="Arial" w:eastAsia="Times New Roman" w:hAnsi="Arial" w:cs="Arial"/>
          <w:sz w:val="24"/>
          <w:szCs w:val="24"/>
        </w:rPr>
        <w:t>to better determine</w:t>
      </w:r>
      <w:proofErr w:type="gramEnd"/>
      <w:r w:rsidRPr="39D6C0E1">
        <w:rPr>
          <w:rFonts w:ascii="Arial" w:eastAsia="Times New Roman" w:hAnsi="Arial" w:cs="Arial"/>
          <w:sz w:val="24"/>
          <w:szCs w:val="24"/>
        </w:rPr>
        <w:t xml:space="preserve"> a course of action.</w:t>
      </w:r>
    </w:p>
    <w:p w14:paraId="445E6B36" w14:textId="77777777" w:rsidR="00835F4D" w:rsidRPr="005B3229" w:rsidRDefault="00835F4D" w:rsidP="00835F4D">
      <w:pPr>
        <w:spacing w:after="0" w:line="240" w:lineRule="auto"/>
        <w:ind w:left="720"/>
        <w:rPr>
          <w:rFonts w:ascii="Arial" w:eastAsia="Times New Roman" w:hAnsi="Arial" w:cs="Arial"/>
          <w:sz w:val="24"/>
          <w:szCs w:val="24"/>
        </w:rPr>
      </w:pPr>
    </w:p>
    <w:p w14:paraId="7543D014" w14:textId="75796AD8" w:rsidR="0058482D" w:rsidRDefault="39D6C0E1" w:rsidP="39D6C0E1">
      <w:pPr>
        <w:pStyle w:val="ListParagraph"/>
        <w:spacing w:after="0" w:line="240" w:lineRule="auto"/>
        <w:rPr>
          <w:rFonts w:ascii="Arial" w:hAnsi="Arial" w:cs="Arial"/>
          <w:sz w:val="24"/>
          <w:szCs w:val="24"/>
        </w:rPr>
      </w:pPr>
      <w:r w:rsidRPr="39D6C0E1">
        <w:rPr>
          <w:rFonts w:ascii="Arial" w:eastAsia="Times New Roman" w:hAnsi="Arial" w:cs="Arial"/>
          <w:sz w:val="24"/>
          <w:szCs w:val="24"/>
        </w:rPr>
        <w:t xml:space="preserve">The Dean of Students Office is also knowledgeable regarding various resources on and off campus that may be helpful for students dealing with a variety of life circumstances (e.g., financial, academic, social, need for course withdrawals). Faculty and staff should not hesitate to contact DOS when they have concerns about a student's health and welfare.  More information </w:t>
      </w:r>
      <w:proofErr w:type="gramStart"/>
      <w:r w:rsidRPr="39D6C0E1">
        <w:rPr>
          <w:rFonts w:ascii="Arial" w:eastAsia="Times New Roman" w:hAnsi="Arial" w:cs="Arial"/>
          <w:sz w:val="24"/>
          <w:szCs w:val="24"/>
        </w:rPr>
        <w:t>can be found</w:t>
      </w:r>
      <w:proofErr w:type="gramEnd"/>
      <w:r w:rsidRPr="39D6C0E1">
        <w:rPr>
          <w:rFonts w:ascii="Arial" w:eastAsia="Times New Roman" w:hAnsi="Arial" w:cs="Arial"/>
          <w:sz w:val="24"/>
          <w:szCs w:val="24"/>
        </w:rPr>
        <w:t xml:space="preserve"> on their website regarding student support and the CARE Team: </w:t>
      </w:r>
      <w:hyperlink r:id="rId16">
        <w:r w:rsidRPr="39D6C0E1">
          <w:rPr>
            <w:rStyle w:val="Hyperlink"/>
            <w:rFonts w:ascii="Arial" w:hAnsi="Arial" w:cs="Arial"/>
            <w:sz w:val="24"/>
            <w:szCs w:val="24"/>
          </w:rPr>
          <w:t>uwm.edu/dos/</w:t>
        </w:r>
      </w:hyperlink>
    </w:p>
    <w:p w14:paraId="45928AD3" w14:textId="77777777" w:rsidR="00E637F6" w:rsidRPr="00E637F6" w:rsidRDefault="00E637F6" w:rsidP="00835F4D">
      <w:pPr>
        <w:pStyle w:val="ListParagraph"/>
        <w:spacing w:after="0" w:line="240" w:lineRule="auto"/>
        <w:rPr>
          <w:rFonts w:ascii="Arial" w:eastAsia="Times New Roman" w:hAnsi="Arial" w:cs="Arial"/>
          <w:sz w:val="24"/>
          <w:szCs w:val="24"/>
        </w:rPr>
      </w:pPr>
    </w:p>
    <w:p w14:paraId="21E4885C" w14:textId="77777777" w:rsidR="0038780D" w:rsidRPr="0038780D" w:rsidRDefault="39D6C0E1" w:rsidP="39D6C0E1">
      <w:pPr>
        <w:numPr>
          <w:ilvl w:val="0"/>
          <w:numId w:val="13"/>
        </w:numPr>
        <w:spacing w:after="0" w:line="240" w:lineRule="auto"/>
        <w:rPr>
          <w:rFonts w:ascii="Arial" w:eastAsia="Times New Roman" w:hAnsi="Arial" w:cs="Arial"/>
          <w:sz w:val="24"/>
          <w:szCs w:val="24"/>
        </w:rPr>
      </w:pPr>
      <w:r w:rsidRPr="39D6C0E1">
        <w:rPr>
          <w:rFonts w:ascii="Arial" w:eastAsia="Times New Roman" w:hAnsi="Arial" w:cs="Arial"/>
          <w:i/>
          <w:iCs/>
          <w:color w:val="000000" w:themeColor="text1"/>
          <w:sz w:val="24"/>
          <w:szCs w:val="24"/>
        </w:rPr>
        <w:t>If the student lives in University Housing,</w:t>
      </w:r>
      <w:r w:rsidRPr="39D6C0E1">
        <w:rPr>
          <w:rFonts w:ascii="Arial" w:eastAsia="Times New Roman" w:hAnsi="Arial" w:cs="Arial"/>
          <w:color w:val="000000" w:themeColor="text1"/>
          <w:sz w:val="24"/>
          <w:szCs w:val="24"/>
        </w:rPr>
        <w:t xml:space="preserve"> Contact the "Residential Professional    Staff on Duty" (RPSOD) and discuss your concerns. </w:t>
      </w:r>
    </w:p>
    <w:p w14:paraId="575004BE" w14:textId="77777777" w:rsidR="0038780D" w:rsidRPr="00B867E1" w:rsidRDefault="39D6C0E1" w:rsidP="39D6C0E1">
      <w:pPr>
        <w:spacing w:after="0" w:line="240" w:lineRule="auto"/>
        <w:ind w:left="720"/>
        <w:rPr>
          <w:rFonts w:ascii="Arial" w:eastAsia="Times New Roman" w:hAnsi="Arial" w:cs="Arial"/>
          <w:color w:val="000000" w:themeColor="text1"/>
          <w:sz w:val="24"/>
          <w:szCs w:val="24"/>
        </w:rPr>
      </w:pPr>
      <w:r w:rsidRPr="39D6C0E1">
        <w:rPr>
          <w:rFonts w:ascii="Arial" w:eastAsia="Times New Roman" w:hAnsi="Arial" w:cs="Arial"/>
          <w:color w:val="000000" w:themeColor="text1"/>
          <w:sz w:val="24"/>
          <w:szCs w:val="24"/>
        </w:rPr>
        <w:t>An RPSOD is available at all times to speak with you.</w:t>
      </w:r>
    </w:p>
    <w:p w14:paraId="33D2C644" w14:textId="77777777" w:rsidR="00946AC6" w:rsidRPr="00B867E1" w:rsidRDefault="39D6C0E1" w:rsidP="39D6C0E1">
      <w:pPr>
        <w:pStyle w:val="ListParagraph"/>
        <w:spacing w:after="150" w:line="240" w:lineRule="auto"/>
        <w:rPr>
          <w:rFonts w:ascii="Arial" w:hAnsi="Arial" w:cs="Arial"/>
          <w:sz w:val="24"/>
          <w:szCs w:val="24"/>
        </w:rPr>
      </w:pPr>
      <w:r w:rsidRPr="39D6C0E1">
        <w:rPr>
          <w:rFonts w:ascii="Arial" w:hAnsi="Arial" w:cs="Arial"/>
          <w:sz w:val="24"/>
          <w:szCs w:val="24"/>
        </w:rPr>
        <w:t xml:space="preserve">Contact the RPSOD by calling the respective service desk in the residence hall where the student resides, and ask the service desk to contact the RPSOD. </w:t>
      </w:r>
    </w:p>
    <w:p w14:paraId="380CDEFE" w14:textId="77777777" w:rsidR="00946AC6" w:rsidRPr="00B867E1" w:rsidRDefault="39D6C0E1" w:rsidP="39D6C0E1">
      <w:pPr>
        <w:pStyle w:val="ListParagraph"/>
        <w:spacing w:after="150" w:line="240" w:lineRule="auto"/>
        <w:rPr>
          <w:rFonts w:ascii="Arial" w:hAnsi="Arial" w:cs="Arial"/>
          <w:sz w:val="24"/>
          <w:szCs w:val="24"/>
        </w:rPr>
      </w:pPr>
      <w:r w:rsidRPr="39D6C0E1">
        <w:rPr>
          <w:rFonts w:ascii="Arial" w:hAnsi="Arial" w:cs="Arial"/>
          <w:sz w:val="24"/>
          <w:szCs w:val="24"/>
        </w:rPr>
        <w:t>Service Desk phone numbers:</w:t>
      </w:r>
    </w:p>
    <w:p w14:paraId="60D38A44" w14:textId="77777777" w:rsidR="00946AC6" w:rsidRPr="00B867E1" w:rsidRDefault="39D6C0E1" w:rsidP="39D6C0E1">
      <w:pPr>
        <w:pStyle w:val="ListParagraph"/>
        <w:numPr>
          <w:ilvl w:val="0"/>
          <w:numId w:val="45"/>
        </w:numPr>
        <w:spacing w:after="150" w:line="240" w:lineRule="auto"/>
        <w:rPr>
          <w:rFonts w:ascii="Arial" w:hAnsi="Arial" w:cs="Arial"/>
          <w:sz w:val="24"/>
          <w:szCs w:val="24"/>
          <w:u w:val="single"/>
        </w:rPr>
      </w:pPr>
      <w:r w:rsidRPr="39D6C0E1">
        <w:rPr>
          <w:rFonts w:ascii="Arial" w:hAnsi="Arial" w:cs="Arial"/>
        </w:rPr>
        <w:t xml:space="preserve">Sandburg: 414-229-6123  </w:t>
      </w:r>
    </w:p>
    <w:p w14:paraId="2E6C444C" w14:textId="77777777" w:rsidR="00946AC6" w:rsidRPr="00B867E1" w:rsidRDefault="39D6C0E1" w:rsidP="39D6C0E1">
      <w:pPr>
        <w:pStyle w:val="ListParagraph"/>
        <w:numPr>
          <w:ilvl w:val="0"/>
          <w:numId w:val="45"/>
        </w:numPr>
        <w:spacing w:after="150" w:line="240" w:lineRule="auto"/>
        <w:rPr>
          <w:rFonts w:ascii="Arial" w:hAnsi="Arial" w:cs="Arial"/>
          <w:sz w:val="24"/>
          <w:szCs w:val="24"/>
          <w:u w:val="single"/>
        </w:rPr>
      </w:pPr>
      <w:r w:rsidRPr="39D6C0E1">
        <w:rPr>
          <w:rFonts w:ascii="Arial" w:hAnsi="Arial" w:cs="Arial"/>
        </w:rPr>
        <w:t xml:space="preserve">Cambridge Commons: 414-935-6900  </w:t>
      </w:r>
    </w:p>
    <w:p w14:paraId="0A84D92D" w14:textId="77777777" w:rsidR="00946AC6" w:rsidRPr="00B867E1" w:rsidRDefault="39D6C0E1" w:rsidP="39D6C0E1">
      <w:pPr>
        <w:pStyle w:val="ListParagraph"/>
        <w:numPr>
          <w:ilvl w:val="0"/>
          <w:numId w:val="45"/>
        </w:numPr>
        <w:spacing w:after="150" w:line="240" w:lineRule="auto"/>
        <w:rPr>
          <w:rFonts w:ascii="Arial" w:hAnsi="Arial" w:cs="Arial"/>
          <w:sz w:val="24"/>
          <w:szCs w:val="24"/>
          <w:u w:val="single"/>
        </w:rPr>
      </w:pPr>
      <w:proofErr w:type="spellStart"/>
      <w:r w:rsidRPr="39D6C0E1">
        <w:rPr>
          <w:rFonts w:ascii="Arial" w:hAnsi="Arial" w:cs="Arial"/>
        </w:rPr>
        <w:t>RiverView</w:t>
      </w:r>
      <w:proofErr w:type="spellEnd"/>
      <w:r w:rsidRPr="39D6C0E1">
        <w:rPr>
          <w:rFonts w:ascii="Arial" w:hAnsi="Arial" w:cs="Arial"/>
        </w:rPr>
        <w:t>: 414-229-3595</w:t>
      </w:r>
    </w:p>
    <w:p w14:paraId="258C445A" w14:textId="77777777" w:rsidR="00946AC6" w:rsidRPr="00B867E1" w:rsidRDefault="39D6C0E1" w:rsidP="39D6C0E1">
      <w:pPr>
        <w:pStyle w:val="ListParagraph"/>
        <w:numPr>
          <w:ilvl w:val="0"/>
          <w:numId w:val="45"/>
        </w:numPr>
        <w:spacing w:after="150" w:line="240" w:lineRule="auto"/>
        <w:rPr>
          <w:rFonts w:ascii="Arial" w:hAnsi="Arial" w:cs="Arial"/>
          <w:sz w:val="24"/>
          <w:szCs w:val="24"/>
          <w:u w:val="single"/>
        </w:rPr>
      </w:pPr>
      <w:r w:rsidRPr="39D6C0E1">
        <w:rPr>
          <w:rFonts w:ascii="Arial" w:hAnsi="Arial" w:cs="Arial"/>
        </w:rPr>
        <w:t>Kenilworth Square Apartments: 414-229-0512</w:t>
      </w:r>
    </w:p>
    <w:p w14:paraId="11270298" w14:textId="77777777" w:rsidR="009A7B28" w:rsidRDefault="009A7B28" w:rsidP="00151576">
      <w:pPr>
        <w:pStyle w:val="ListParagraph"/>
        <w:spacing w:after="0" w:line="240" w:lineRule="auto"/>
        <w:rPr>
          <w:rFonts w:ascii="Arial" w:eastAsia="Times New Roman" w:hAnsi="Arial" w:cs="Arial"/>
          <w:sz w:val="24"/>
          <w:szCs w:val="24"/>
        </w:rPr>
      </w:pPr>
    </w:p>
    <w:p w14:paraId="209B4927" w14:textId="77777777" w:rsidR="00096134" w:rsidRPr="00151576" w:rsidRDefault="00151576" w:rsidP="39D6C0E1">
      <w:pPr>
        <w:pStyle w:val="ListParagraph"/>
        <w:spacing w:after="0" w:line="240" w:lineRule="auto"/>
        <w:rPr>
          <w:rFonts w:ascii="Arial" w:hAnsi="Arial" w:cs="Arial"/>
          <w:sz w:val="24"/>
          <w:szCs w:val="24"/>
        </w:rPr>
      </w:pPr>
      <w:r w:rsidRPr="00151576">
        <w:rPr>
          <w:rFonts w:ascii="Arial" w:hAnsi="Arial" w:cs="Arial"/>
          <w:sz w:val="24"/>
          <w:szCs w:val="24"/>
          <w:shd w:val="clear" w:color="auto" w:fill="FFFFFF"/>
        </w:rPr>
        <w:t>University Housing is committed to maintaining the physical and emo</w:t>
      </w:r>
      <w:r w:rsidR="00096134">
        <w:rPr>
          <w:rFonts w:ascii="Arial" w:hAnsi="Arial" w:cs="Arial"/>
          <w:sz w:val="24"/>
          <w:szCs w:val="24"/>
          <w:shd w:val="clear" w:color="auto" w:fill="FFFFFF"/>
        </w:rPr>
        <w:t>tional well</w:t>
      </w:r>
      <w:r w:rsidR="0038780D">
        <w:rPr>
          <w:rFonts w:ascii="Arial" w:hAnsi="Arial" w:cs="Arial"/>
          <w:sz w:val="24"/>
          <w:szCs w:val="24"/>
          <w:shd w:val="clear" w:color="auto" w:fill="FFFFFF"/>
        </w:rPr>
        <w:t>-</w:t>
      </w:r>
      <w:r w:rsidR="00096134">
        <w:rPr>
          <w:rFonts w:ascii="Arial" w:hAnsi="Arial" w:cs="Arial"/>
          <w:sz w:val="24"/>
          <w:szCs w:val="24"/>
          <w:shd w:val="clear" w:color="auto" w:fill="FFFFFF"/>
        </w:rPr>
        <w:t xml:space="preserve"> being of residents:</w:t>
      </w:r>
    </w:p>
    <w:p w14:paraId="00521F09" w14:textId="77777777" w:rsidR="00096134" w:rsidRPr="0038780D" w:rsidRDefault="00151576" w:rsidP="39D6C0E1">
      <w:pPr>
        <w:pStyle w:val="ListParagraph"/>
        <w:numPr>
          <w:ilvl w:val="0"/>
          <w:numId w:val="38"/>
        </w:numPr>
        <w:spacing w:after="0" w:line="240" w:lineRule="auto"/>
        <w:rPr>
          <w:rFonts w:ascii="Arial" w:eastAsia="Times New Roman" w:hAnsi="Arial" w:cs="Arial"/>
          <w:color w:val="000000" w:themeColor="text1"/>
          <w:sz w:val="24"/>
          <w:szCs w:val="24"/>
        </w:rPr>
      </w:pPr>
      <w:r w:rsidRPr="00151576">
        <w:rPr>
          <w:rFonts w:ascii="Arial" w:hAnsi="Arial" w:cs="Arial"/>
          <w:sz w:val="24"/>
          <w:szCs w:val="24"/>
          <w:shd w:val="clear" w:color="auto" w:fill="FFFFFF"/>
        </w:rPr>
        <w:t>University Housing staff members will</w:t>
      </w:r>
      <w:r w:rsidR="004D3F2B">
        <w:rPr>
          <w:rFonts w:ascii="Arial" w:hAnsi="Arial" w:cs="Arial"/>
          <w:sz w:val="24"/>
          <w:szCs w:val="24"/>
          <w:shd w:val="clear" w:color="auto" w:fill="FFFFFF"/>
        </w:rPr>
        <w:t xml:space="preserve"> typically</w:t>
      </w:r>
      <w:r w:rsidRPr="00151576">
        <w:rPr>
          <w:rFonts w:ascii="Arial" w:hAnsi="Arial" w:cs="Arial"/>
          <w:sz w:val="24"/>
          <w:szCs w:val="24"/>
          <w:shd w:val="clear" w:color="auto" w:fill="FFFFFF"/>
        </w:rPr>
        <w:t xml:space="preserve"> follow-up with residents in cases where a concern for their mental health </w:t>
      </w:r>
      <w:proofErr w:type="gramStart"/>
      <w:r w:rsidRPr="00151576">
        <w:rPr>
          <w:rFonts w:ascii="Arial" w:hAnsi="Arial" w:cs="Arial"/>
          <w:sz w:val="24"/>
          <w:szCs w:val="24"/>
          <w:shd w:val="clear" w:color="auto" w:fill="FFFFFF"/>
        </w:rPr>
        <w:t>has been made</w:t>
      </w:r>
      <w:proofErr w:type="gramEnd"/>
      <w:r w:rsidRPr="00151576">
        <w:rPr>
          <w:rFonts w:ascii="Arial" w:hAnsi="Arial" w:cs="Arial"/>
          <w:sz w:val="24"/>
          <w:szCs w:val="24"/>
          <w:shd w:val="clear" w:color="auto" w:fill="FFFFFF"/>
        </w:rPr>
        <w:t xml:space="preserve"> known (whether originated by members of the community, staff members, parents and family members, or other sources).</w:t>
      </w:r>
    </w:p>
    <w:p w14:paraId="697D42C8" w14:textId="77777777" w:rsidR="00640C88" w:rsidRPr="0058482D" w:rsidRDefault="00151576" w:rsidP="39D6C0E1">
      <w:pPr>
        <w:pStyle w:val="ListParagraph"/>
        <w:numPr>
          <w:ilvl w:val="0"/>
          <w:numId w:val="38"/>
        </w:numPr>
        <w:spacing w:after="0" w:line="240" w:lineRule="auto"/>
        <w:rPr>
          <w:rFonts w:ascii="Arial" w:hAnsi="Arial" w:cs="Arial"/>
          <w:sz w:val="24"/>
          <w:szCs w:val="24"/>
        </w:rPr>
      </w:pPr>
      <w:r w:rsidRPr="00151576">
        <w:rPr>
          <w:rFonts w:ascii="Arial" w:hAnsi="Arial" w:cs="Arial"/>
          <w:sz w:val="24"/>
          <w:szCs w:val="24"/>
          <w:shd w:val="clear" w:color="auto" w:fill="FFFFFF"/>
        </w:rPr>
        <w:t>University Housing staff members (sometimes assisted by the UWM Police) may perform wellness checks if a parent, friend, or other community member expresses concerns for a resident's well-being or safety.</w:t>
      </w:r>
    </w:p>
    <w:p w14:paraId="0577DA70" w14:textId="77777777" w:rsidR="0058482D" w:rsidRPr="00640C88" w:rsidRDefault="0058482D" w:rsidP="0058482D">
      <w:pPr>
        <w:pStyle w:val="ListParagraph"/>
        <w:spacing w:after="0" w:line="240" w:lineRule="auto"/>
        <w:ind w:left="1440"/>
        <w:rPr>
          <w:rFonts w:ascii="Arial" w:hAnsi="Arial" w:cs="Arial"/>
          <w:sz w:val="24"/>
          <w:szCs w:val="24"/>
        </w:rPr>
      </w:pPr>
    </w:p>
    <w:p w14:paraId="6203AC23" w14:textId="77777777" w:rsidR="00640C88" w:rsidRPr="00640C88" w:rsidRDefault="39D6C0E1" w:rsidP="39D6C0E1">
      <w:pPr>
        <w:spacing w:after="0" w:line="240" w:lineRule="auto"/>
        <w:rPr>
          <w:rFonts w:ascii="Arial" w:eastAsia="Times New Roman" w:hAnsi="Arial" w:cs="Arial"/>
          <w:sz w:val="24"/>
          <w:szCs w:val="24"/>
          <w:u w:val="single"/>
        </w:rPr>
      </w:pPr>
      <w:r w:rsidRPr="39D6C0E1">
        <w:rPr>
          <w:rFonts w:ascii="Arial" w:eastAsia="Times New Roman" w:hAnsi="Arial" w:cs="Arial"/>
          <w:sz w:val="24"/>
          <w:szCs w:val="24"/>
          <w:u w:val="single"/>
        </w:rPr>
        <w:t>If the student declines your suggestions for action, and is NOT acutely distressed, suicidal, and/or threatening harm to others, you may want to:</w:t>
      </w:r>
    </w:p>
    <w:p w14:paraId="035A7733" w14:textId="0A994F38" w:rsidR="271F87CD" w:rsidRDefault="271F87CD" w:rsidP="271F87CD">
      <w:pPr>
        <w:spacing w:after="0" w:line="240" w:lineRule="auto"/>
        <w:rPr>
          <w:rFonts w:ascii="Arial" w:eastAsia="Times New Roman" w:hAnsi="Arial" w:cs="Arial"/>
          <w:sz w:val="24"/>
          <w:szCs w:val="24"/>
          <w:u w:val="single"/>
        </w:rPr>
      </w:pPr>
    </w:p>
    <w:p w14:paraId="41EFB66C" w14:textId="77777777" w:rsidR="008A0C27" w:rsidRPr="00894070" w:rsidRDefault="39D6C0E1" w:rsidP="39D6C0E1">
      <w:pPr>
        <w:numPr>
          <w:ilvl w:val="0"/>
          <w:numId w:val="15"/>
        </w:numPr>
        <w:spacing w:after="0" w:line="240" w:lineRule="auto"/>
        <w:rPr>
          <w:rFonts w:ascii="Arial" w:eastAsia="Times New Roman" w:hAnsi="Arial" w:cs="Arial"/>
          <w:sz w:val="24"/>
          <w:szCs w:val="24"/>
        </w:rPr>
      </w:pPr>
      <w:r w:rsidRPr="39D6C0E1">
        <w:rPr>
          <w:rFonts w:ascii="Arial" w:eastAsia="Times New Roman" w:hAnsi="Arial" w:cs="Arial"/>
          <w:sz w:val="24"/>
          <w:szCs w:val="24"/>
        </w:rPr>
        <w:t xml:space="preserve">Consult with others. </w:t>
      </w:r>
      <w:proofErr w:type="gramStart"/>
      <w:r w:rsidRPr="39D6C0E1">
        <w:rPr>
          <w:rFonts w:ascii="Arial" w:eastAsia="Times New Roman" w:hAnsi="Arial" w:cs="Arial"/>
          <w:sz w:val="24"/>
          <w:szCs w:val="24"/>
        </w:rPr>
        <w:t>Don’t</w:t>
      </w:r>
      <w:proofErr w:type="gramEnd"/>
      <w:r w:rsidRPr="39D6C0E1">
        <w:rPr>
          <w:rFonts w:ascii="Arial" w:eastAsia="Times New Roman" w:hAnsi="Arial" w:cs="Arial"/>
          <w:sz w:val="24"/>
          <w:szCs w:val="24"/>
        </w:rPr>
        <w:t xml:space="preserve"> worry alone about a student in distress. Discuss the situation with a colleague, supervisor, Department Head, Dean, etc.</w:t>
      </w:r>
    </w:p>
    <w:p w14:paraId="243622CE" w14:textId="77777777" w:rsidR="008A0C27" w:rsidRPr="00894070" w:rsidRDefault="008A0C27" w:rsidP="008A0C27">
      <w:pPr>
        <w:spacing w:after="0" w:line="240" w:lineRule="auto"/>
        <w:ind w:left="720"/>
        <w:rPr>
          <w:rFonts w:ascii="Arial" w:eastAsia="Times New Roman" w:hAnsi="Arial" w:cs="Arial"/>
          <w:sz w:val="24"/>
          <w:szCs w:val="24"/>
        </w:rPr>
      </w:pPr>
    </w:p>
    <w:p w14:paraId="4BE1FCF2" w14:textId="77777777" w:rsidR="00E77848" w:rsidRPr="00894070" w:rsidRDefault="39D6C0E1" w:rsidP="39D6C0E1">
      <w:pPr>
        <w:numPr>
          <w:ilvl w:val="0"/>
          <w:numId w:val="15"/>
        </w:numPr>
        <w:spacing w:after="0" w:line="240" w:lineRule="auto"/>
        <w:rPr>
          <w:rFonts w:ascii="Arial" w:eastAsia="Times New Roman" w:hAnsi="Arial" w:cs="Arial"/>
          <w:sz w:val="24"/>
          <w:szCs w:val="24"/>
        </w:rPr>
      </w:pPr>
      <w:r w:rsidRPr="39D6C0E1">
        <w:rPr>
          <w:rFonts w:ascii="Arial" w:eastAsia="Times New Roman" w:hAnsi="Arial" w:cs="Arial"/>
          <w:sz w:val="24"/>
          <w:szCs w:val="24"/>
        </w:rPr>
        <w:t xml:space="preserve">Consult the UWM brochure “Assisting the Emotionally Distressed Student, A Resource for Faculty and Staff” for further information. </w:t>
      </w:r>
    </w:p>
    <w:p w14:paraId="091FC1FA" w14:textId="4F802940" w:rsidR="39D6C0E1" w:rsidRDefault="39D6C0E1" w:rsidP="39D6C0E1">
      <w:pPr>
        <w:spacing w:after="0" w:line="240" w:lineRule="auto"/>
        <w:ind w:left="720"/>
        <w:rPr>
          <w:rFonts w:ascii="Arial" w:hAnsi="Arial" w:cs="Arial"/>
          <w:sz w:val="24"/>
          <w:szCs w:val="24"/>
        </w:rPr>
      </w:pPr>
      <w:r w:rsidRPr="39D6C0E1">
        <w:rPr>
          <w:rFonts w:ascii="Arial" w:eastAsia="Times New Roman" w:hAnsi="Arial" w:cs="Arial"/>
          <w:sz w:val="24"/>
          <w:szCs w:val="24"/>
        </w:rPr>
        <w:t>(Find on-line at</w:t>
      </w:r>
      <w:r w:rsidRPr="39D6C0E1">
        <w:rPr>
          <w:rFonts w:ascii="Arial" w:eastAsia="Times New Roman" w:hAnsi="Arial" w:cs="Arial"/>
          <w:color w:val="494848"/>
          <w:sz w:val="24"/>
          <w:szCs w:val="24"/>
        </w:rPr>
        <w:t xml:space="preserve"> </w:t>
      </w:r>
      <w:r w:rsidRPr="39D6C0E1">
        <w:rPr>
          <w:rFonts w:ascii="Arial" w:eastAsia="Arial" w:hAnsi="Arial" w:cs="Arial"/>
          <w:sz w:val="24"/>
          <w:szCs w:val="24"/>
        </w:rPr>
        <w:t>uwm.edu/assist-distressed-students)</w:t>
      </w:r>
    </w:p>
    <w:p w14:paraId="366DFB6A" w14:textId="77777777" w:rsidR="008A0C27" w:rsidRPr="0027617E" w:rsidRDefault="008A0C27" w:rsidP="008A0C27">
      <w:pPr>
        <w:spacing w:after="0" w:line="240" w:lineRule="auto"/>
        <w:rPr>
          <w:rFonts w:ascii="Arial" w:eastAsia="Times New Roman" w:hAnsi="Arial" w:cs="Arial"/>
          <w:color w:val="494848"/>
          <w:sz w:val="24"/>
          <w:szCs w:val="24"/>
        </w:rPr>
      </w:pPr>
    </w:p>
    <w:p w14:paraId="3452E62E" w14:textId="066B58C9" w:rsidR="00E77848" w:rsidRPr="00894070" w:rsidRDefault="39D6C0E1" w:rsidP="39D6C0E1">
      <w:pPr>
        <w:numPr>
          <w:ilvl w:val="0"/>
          <w:numId w:val="15"/>
        </w:numPr>
        <w:spacing w:after="0" w:line="240" w:lineRule="auto"/>
        <w:rPr>
          <w:rFonts w:ascii="Arial" w:eastAsia="Times New Roman" w:hAnsi="Arial" w:cs="Arial"/>
          <w:sz w:val="24"/>
          <w:szCs w:val="24"/>
        </w:rPr>
      </w:pPr>
      <w:r w:rsidRPr="39D6C0E1">
        <w:rPr>
          <w:rFonts w:ascii="Arial" w:eastAsia="Times New Roman" w:hAnsi="Arial" w:cs="Arial"/>
          <w:sz w:val="24"/>
          <w:szCs w:val="24"/>
        </w:rPr>
        <w:t>Call the University Counseling crisis counselor at 414-229-4716 for further consultation.</w:t>
      </w:r>
    </w:p>
    <w:p w14:paraId="6B552FED" w14:textId="77777777" w:rsidR="005D1940" w:rsidRPr="00894070" w:rsidRDefault="005D1940" w:rsidP="005D1940">
      <w:pPr>
        <w:spacing w:after="0" w:line="240" w:lineRule="auto"/>
        <w:ind w:left="720"/>
        <w:rPr>
          <w:rFonts w:ascii="Arial" w:eastAsia="Times New Roman" w:hAnsi="Arial" w:cs="Arial"/>
          <w:sz w:val="24"/>
          <w:szCs w:val="24"/>
        </w:rPr>
      </w:pPr>
    </w:p>
    <w:p w14:paraId="3E1C804C" w14:textId="77777777" w:rsidR="005D1940" w:rsidRDefault="39D6C0E1" w:rsidP="39D6C0E1">
      <w:pPr>
        <w:numPr>
          <w:ilvl w:val="0"/>
          <w:numId w:val="15"/>
        </w:numPr>
        <w:spacing w:after="0" w:line="240" w:lineRule="auto"/>
        <w:rPr>
          <w:rFonts w:ascii="Arial" w:eastAsia="Times New Roman" w:hAnsi="Arial" w:cs="Arial"/>
          <w:sz w:val="24"/>
          <w:szCs w:val="24"/>
        </w:rPr>
      </w:pPr>
      <w:r w:rsidRPr="39D6C0E1">
        <w:rPr>
          <w:rFonts w:ascii="Arial" w:eastAsia="Times New Roman" w:hAnsi="Arial" w:cs="Arial"/>
          <w:sz w:val="24"/>
          <w:szCs w:val="24"/>
        </w:rPr>
        <w:t>After hours, contact the additional “Resources for Help and Consultation” listed above.</w:t>
      </w:r>
    </w:p>
    <w:p w14:paraId="6672BE58" w14:textId="77777777" w:rsidR="007B0809" w:rsidRDefault="007B0809" w:rsidP="00835F4D">
      <w:pPr>
        <w:spacing w:after="0" w:line="240" w:lineRule="auto"/>
        <w:ind w:left="720"/>
        <w:rPr>
          <w:rFonts w:ascii="Arial" w:eastAsia="Times New Roman" w:hAnsi="Arial" w:cs="Arial"/>
          <w:sz w:val="24"/>
          <w:szCs w:val="24"/>
        </w:rPr>
      </w:pPr>
    </w:p>
    <w:p w14:paraId="5AFD34E5" w14:textId="77777777" w:rsidR="00E637F6" w:rsidRDefault="00E637F6" w:rsidP="00835F4D">
      <w:pPr>
        <w:spacing w:after="0" w:line="240" w:lineRule="auto"/>
        <w:ind w:left="720"/>
        <w:rPr>
          <w:rFonts w:ascii="Arial" w:eastAsia="Times New Roman" w:hAnsi="Arial" w:cs="Arial"/>
          <w:sz w:val="24"/>
          <w:szCs w:val="24"/>
        </w:rPr>
      </w:pPr>
    </w:p>
    <w:p w14:paraId="3EE329DB" w14:textId="77777777" w:rsidR="00835F4D" w:rsidRPr="00835F4D" w:rsidRDefault="39D6C0E1" w:rsidP="39D6C0E1">
      <w:pPr>
        <w:numPr>
          <w:ilvl w:val="0"/>
          <w:numId w:val="15"/>
        </w:numPr>
        <w:spacing w:after="0" w:line="240" w:lineRule="auto"/>
        <w:rPr>
          <w:rFonts w:ascii="Arial" w:eastAsia="Times New Roman" w:hAnsi="Arial" w:cs="Arial"/>
          <w:sz w:val="24"/>
          <w:szCs w:val="24"/>
        </w:rPr>
      </w:pPr>
      <w:r w:rsidRPr="39D6C0E1">
        <w:rPr>
          <w:rFonts w:ascii="Arial" w:eastAsia="Times New Roman" w:hAnsi="Arial" w:cs="Arial"/>
          <w:sz w:val="24"/>
          <w:szCs w:val="24"/>
        </w:rPr>
        <w:t>Contact the Dean of Students Office to discuss your concerns:</w:t>
      </w:r>
    </w:p>
    <w:p w14:paraId="2BC98948" w14:textId="77777777" w:rsidR="00835F4D" w:rsidRPr="00835F4D" w:rsidRDefault="39D6C0E1" w:rsidP="39D6C0E1">
      <w:pPr>
        <w:pStyle w:val="ListParagraph"/>
        <w:spacing w:after="0" w:line="240" w:lineRule="auto"/>
        <w:rPr>
          <w:rFonts w:ascii="Arial" w:hAnsi="Arial" w:cs="Arial"/>
          <w:i/>
          <w:iCs/>
          <w:sz w:val="24"/>
          <w:szCs w:val="24"/>
        </w:rPr>
      </w:pPr>
      <w:r w:rsidRPr="39D6C0E1">
        <w:rPr>
          <w:rFonts w:ascii="Arial" w:eastAsia="Times New Roman" w:hAnsi="Arial" w:cs="Arial"/>
          <w:i/>
          <w:iCs/>
          <w:sz w:val="24"/>
          <w:szCs w:val="24"/>
        </w:rPr>
        <w:t>Call (414) 229-</w:t>
      </w:r>
      <w:r w:rsidRPr="39D6C0E1">
        <w:rPr>
          <w:rFonts w:ascii="Arial" w:hAnsi="Arial" w:cs="Arial"/>
          <w:i/>
          <w:iCs/>
          <w:sz w:val="24"/>
          <w:szCs w:val="24"/>
        </w:rPr>
        <w:t xml:space="preserve">4632 or </w:t>
      </w:r>
    </w:p>
    <w:p w14:paraId="6DA45703" w14:textId="77777777" w:rsidR="00835F4D" w:rsidRPr="00835F4D" w:rsidRDefault="39D6C0E1" w:rsidP="39D6C0E1">
      <w:pPr>
        <w:pStyle w:val="ListParagraph"/>
        <w:spacing w:after="0" w:line="240" w:lineRule="auto"/>
        <w:rPr>
          <w:rFonts w:ascii="Arial" w:hAnsi="Arial" w:cs="Arial"/>
          <w:i/>
          <w:iCs/>
          <w:sz w:val="24"/>
          <w:szCs w:val="24"/>
        </w:rPr>
      </w:pPr>
      <w:r w:rsidRPr="39D6C0E1">
        <w:rPr>
          <w:rFonts w:ascii="Arial" w:hAnsi="Arial" w:cs="Arial"/>
          <w:i/>
          <w:iCs/>
          <w:sz w:val="24"/>
          <w:szCs w:val="24"/>
        </w:rPr>
        <w:t xml:space="preserve">E-mail </w:t>
      </w:r>
      <w:hyperlink r:id="rId17">
        <w:r w:rsidRPr="39D6C0E1">
          <w:rPr>
            <w:rStyle w:val="Hyperlink"/>
            <w:rFonts w:ascii="Arial" w:hAnsi="Arial" w:cs="Arial"/>
            <w:i/>
            <w:iCs/>
            <w:sz w:val="24"/>
            <w:szCs w:val="24"/>
          </w:rPr>
          <w:t>dos@uwm.edu</w:t>
        </w:r>
      </w:hyperlink>
      <w:r w:rsidRPr="39D6C0E1">
        <w:rPr>
          <w:rFonts w:ascii="Arial" w:hAnsi="Arial" w:cs="Arial"/>
          <w:i/>
          <w:iCs/>
          <w:sz w:val="24"/>
          <w:szCs w:val="24"/>
        </w:rPr>
        <w:t xml:space="preserve"> or</w:t>
      </w:r>
    </w:p>
    <w:p w14:paraId="4E805D7E" w14:textId="77BF9680" w:rsidR="271F87CD" w:rsidRDefault="39D6C0E1" w:rsidP="39D6C0E1">
      <w:pPr>
        <w:pStyle w:val="ListParagraph"/>
        <w:spacing w:after="0" w:line="240" w:lineRule="auto"/>
        <w:rPr>
          <w:rFonts w:ascii="Arial" w:hAnsi="Arial" w:cs="Arial"/>
          <w:i/>
          <w:iCs/>
          <w:sz w:val="24"/>
          <w:szCs w:val="24"/>
        </w:rPr>
      </w:pPr>
      <w:r w:rsidRPr="39D6C0E1">
        <w:rPr>
          <w:rFonts w:ascii="Arial" w:eastAsia="Times New Roman" w:hAnsi="Arial" w:cs="Arial"/>
          <w:i/>
          <w:iCs/>
          <w:sz w:val="24"/>
          <w:szCs w:val="24"/>
        </w:rPr>
        <w:t xml:space="preserve">Report your concern to </w:t>
      </w:r>
      <w:hyperlink r:id="rId18">
        <w:r w:rsidRPr="39D6C0E1">
          <w:rPr>
            <w:rStyle w:val="Hyperlink"/>
            <w:rFonts w:ascii="Arial" w:eastAsia="Arial" w:hAnsi="Arial" w:cs="Arial"/>
            <w:sz w:val="24"/>
            <w:szCs w:val="24"/>
          </w:rPr>
          <w:t>uwm.edu/</w:t>
        </w:r>
        <w:proofErr w:type="spellStart"/>
        <w:r w:rsidRPr="39D6C0E1">
          <w:rPr>
            <w:rStyle w:val="Hyperlink"/>
            <w:rFonts w:ascii="Arial" w:eastAsia="Arial" w:hAnsi="Arial" w:cs="Arial"/>
            <w:sz w:val="24"/>
            <w:szCs w:val="24"/>
          </w:rPr>
          <w:t>reportit</w:t>
        </w:r>
        <w:proofErr w:type="spellEnd"/>
        <w:r w:rsidRPr="39D6C0E1">
          <w:rPr>
            <w:rStyle w:val="Hyperlink"/>
            <w:rFonts w:ascii="Arial" w:eastAsia="Arial" w:hAnsi="Arial" w:cs="Arial"/>
            <w:sz w:val="24"/>
            <w:szCs w:val="24"/>
          </w:rPr>
          <w:t>/</w:t>
        </w:r>
      </w:hyperlink>
    </w:p>
    <w:p w14:paraId="3CACFA7B" w14:textId="77777777" w:rsidR="000F7E26" w:rsidRPr="000F7E26" w:rsidRDefault="000F7E26" w:rsidP="000F7E26">
      <w:pPr>
        <w:spacing w:after="0" w:line="240" w:lineRule="auto"/>
        <w:ind w:left="720"/>
        <w:rPr>
          <w:rFonts w:ascii="Arial" w:eastAsia="Times New Roman" w:hAnsi="Arial" w:cs="Arial"/>
          <w:iCs/>
          <w:color w:val="000000"/>
          <w:sz w:val="24"/>
          <w:szCs w:val="24"/>
        </w:rPr>
      </w:pPr>
    </w:p>
    <w:p w14:paraId="53120FA8" w14:textId="77777777" w:rsidR="00A03EBC" w:rsidRDefault="39D6C0E1" w:rsidP="39D6C0E1">
      <w:pPr>
        <w:pStyle w:val="ListParagraph"/>
        <w:numPr>
          <w:ilvl w:val="0"/>
          <w:numId w:val="15"/>
        </w:numPr>
        <w:spacing w:after="0" w:line="240" w:lineRule="auto"/>
        <w:rPr>
          <w:rFonts w:ascii="Arial" w:eastAsia="Times New Roman" w:hAnsi="Arial" w:cs="Arial"/>
          <w:color w:val="000000" w:themeColor="text1"/>
          <w:sz w:val="24"/>
          <w:szCs w:val="24"/>
        </w:rPr>
      </w:pPr>
      <w:r w:rsidRPr="39D6C0E1">
        <w:rPr>
          <w:rFonts w:ascii="Arial" w:eastAsia="Times New Roman" w:hAnsi="Arial" w:cs="Arial"/>
          <w:i/>
          <w:iCs/>
          <w:color w:val="000000" w:themeColor="text1"/>
          <w:sz w:val="24"/>
          <w:szCs w:val="24"/>
          <w:highlight w:val="yellow"/>
        </w:rPr>
        <w:t xml:space="preserve">If the student lives in University Housing, </w:t>
      </w:r>
      <w:r w:rsidRPr="39D6C0E1">
        <w:rPr>
          <w:rFonts w:ascii="Arial" w:eastAsia="Times New Roman" w:hAnsi="Arial" w:cs="Arial"/>
          <w:color w:val="000000" w:themeColor="text1"/>
          <w:sz w:val="24"/>
          <w:szCs w:val="24"/>
          <w:highlight w:val="yellow"/>
        </w:rPr>
        <w:t>Contact the "Residential Professional    Staff on Duty" (RPSOD) and discuss your concerns.</w:t>
      </w:r>
      <w:r w:rsidRPr="39D6C0E1">
        <w:rPr>
          <w:rFonts w:ascii="Arial" w:eastAsia="Times New Roman" w:hAnsi="Arial" w:cs="Arial"/>
          <w:color w:val="000000" w:themeColor="text1"/>
          <w:sz w:val="24"/>
          <w:szCs w:val="24"/>
        </w:rPr>
        <w:t xml:space="preserve"> </w:t>
      </w:r>
    </w:p>
    <w:p w14:paraId="76EF8B1A" w14:textId="77777777" w:rsidR="007B0809" w:rsidRPr="00B867E1" w:rsidRDefault="39D6C0E1" w:rsidP="39D6C0E1">
      <w:pPr>
        <w:pStyle w:val="ListParagraph"/>
        <w:spacing w:after="0" w:line="240" w:lineRule="auto"/>
        <w:rPr>
          <w:rFonts w:ascii="Arial" w:eastAsia="Times New Roman" w:hAnsi="Arial" w:cs="Arial"/>
          <w:color w:val="000000" w:themeColor="text1"/>
          <w:sz w:val="24"/>
          <w:szCs w:val="24"/>
        </w:rPr>
      </w:pPr>
      <w:r w:rsidRPr="39D6C0E1">
        <w:rPr>
          <w:rFonts w:ascii="Arial" w:eastAsia="Times New Roman" w:hAnsi="Arial" w:cs="Arial"/>
          <w:color w:val="000000" w:themeColor="text1"/>
          <w:sz w:val="24"/>
          <w:szCs w:val="24"/>
          <w:highlight w:val="yellow"/>
        </w:rPr>
        <w:t>An RPSOD is available at all times to speak with you.</w:t>
      </w:r>
    </w:p>
    <w:p w14:paraId="5EB853F0" w14:textId="77777777" w:rsidR="007B0809" w:rsidRPr="00B867E1" w:rsidRDefault="39D6C0E1" w:rsidP="39D6C0E1">
      <w:pPr>
        <w:pStyle w:val="ListParagraph"/>
        <w:spacing w:after="150" w:line="240" w:lineRule="auto"/>
        <w:rPr>
          <w:rFonts w:ascii="Arial" w:hAnsi="Arial" w:cs="Arial"/>
          <w:sz w:val="24"/>
          <w:szCs w:val="24"/>
        </w:rPr>
      </w:pPr>
      <w:r w:rsidRPr="39D6C0E1">
        <w:rPr>
          <w:rFonts w:ascii="Arial" w:hAnsi="Arial" w:cs="Arial"/>
          <w:sz w:val="24"/>
          <w:szCs w:val="24"/>
          <w:highlight w:val="yellow"/>
        </w:rPr>
        <w:t>Contact the RPSOD by calling the respective service desk in the residence hall where the student resides, and ask the service desk to contact the RPSOD.</w:t>
      </w:r>
      <w:r w:rsidRPr="39D6C0E1">
        <w:rPr>
          <w:rFonts w:ascii="Arial" w:hAnsi="Arial" w:cs="Arial"/>
          <w:sz w:val="24"/>
          <w:szCs w:val="24"/>
        </w:rPr>
        <w:t xml:space="preserve"> </w:t>
      </w:r>
    </w:p>
    <w:p w14:paraId="607902D1" w14:textId="77777777" w:rsidR="007B0809" w:rsidRPr="00B867E1" w:rsidRDefault="39D6C0E1" w:rsidP="39D6C0E1">
      <w:pPr>
        <w:pStyle w:val="ListParagraph"/>
        <w:spacing w:after="150" w:line="240" w:lineRule="auto"/>
        <w:rPr>
          <w:rFonts w:ascii="Arial" w:hAnsi="Arial" w:cs="Arial"/>
          <w:sz w:val="24"/>
          <w:szCs w:val="24"/>
        </w:rPr>
      </w:pPr>
      <w:r w:rsidRPr="39D6C0E1">
        <w:rPr>
          <w:rFonts w:ascii="Arial" w:hAnsi="Arial" w:cs="Arial"/>
          <w:sz w:val="24"/>
          <w:szCs w:val="24"/>
          <w:highlight w:val="yellow"/>
        </w:rPr>
        <w:t>Service Desk phone numbers:</w:t>
      </w:r>
    </w:p>
    <w:p w14:paraId="1D6DE398" w14:textId="77777777" w:rsidR="007B0809" w:rsidRPr="00B867E1" w:rsidRDefault="39D6C0E1" w:rsidP="39D6C0E1">
      <w:pPr>
        <w:pStyle w:val="ListParagraph"/>
        <w:numPr>
          <w:ilvl w:val="0"/>
          <w:numId w:val="45"/>
        </w:numPr>
        <w:spacing w:after="150" w:line="240" w:lineRule="auto"/>
        <w:rPr>
          <w:rFonts w:ascii="Arial" w:hAnsi="Arial" w:cs="Arial"/>
          <w:sz w:val="24"/>
          <w:szCs w:val="24"/>
          <w:u w:val="single"/>
        </w:rPr>
      </w:pPr>
      <w:r w:rsidRPr="39D6C0E1">
        <w:rPr>
          <w:rFonts w:ascii="Arial" w:hAnsi="Arial" w:cs="Arial"/>
          <w:highlight w:val="yellow"/>
        </w:rPr>
        <w:t>Sandburg: 414-229-6123</w:t>
      </w:r>
      <w:r w:rsidRPr="39D6C0E1">
        <w:rPr>
          <w:rFonts w:ascii="Arial" w:hAnsi="Arial" w:cs="Arial"/>
        </w:rPr>
        <w:t xml:space="preserve">  </w:t>
      </w:r>
    </w:p>
    <w:p w14:paraId="1BC105A1" w14:textId="77777777" w:rsidR="007B0809" w:rsidRPr="00B867E1" w:rsidRDefault="39D6C0E1" w:rsidP="39D6C0E1">
      <w:pPr>
        <w:pStyle w:val="ListParagraph"/>
        <w:numPr>
          <w:ilvl w:val="0"/>
          <w:numId w:val="45"/>
        </w:numPr>
        <w:spacing w:after="150" w:line="240" w:lineRule="auto"/>
        <w:rPr>
          <w:rFonts w:ascii="Arial" w:hAnsi="Arial" w:cs="Arial"/>
          <w:sz w:val="24"/>
          <w:szCs w:val="24"/>
          <w:u w:val="single"/>
        </w:rPr>
      </w:pPr>
      <w:r w:rsidRPr="39D6C0E1">
        <w:rPr>
          <w:rFonts w:ascii="Arial" w:hAnsi="Arial" w:cs="Arial"/>
          <w:highlight w:val="yellow"/>
        </w:rPr>
        <w:t>Cambridge Commons: 414-935-6900</w:t>
      </w:r>
      <w:r w:rsidRPr="39D6C0E1">
        <w:rPr>
          <w:rFonts w:ascii="Arial" w:hAnsi="Arial" w:cs="Arial"/>
        </w:rPr>
        <w:t xml:space="preserve">  </w:t>
      </w:r>
    </w:p>
    <w:p w14:paraId="5701A8EF" w14:textId="77777777" w:rsidR="007B0809" w:rsidRPr="00B867E1" w:rsidRDefault="39D6C0E1" w:rsidP="39D6C0E1">
      <w:pPr>
        <w:pStyle w:val="ListParagraph"/>
        <w:numPr>
          <w:ilvl w:val="0"/>
          <w:numId w:val="45"/>
        </w:numPr>
        <w:spacing w:after="150" w:line="240" w:lineRule="auto"/>
        <w:rPr>
          <w:rFonts w:ascii="Arial" w:hAnsi="Arial" w:cs="Arial"/>
          <w:sz w:val="24"/>
          <w:szCs w:val="24"/>
          <w:u w:val="single"/>
        </w:rPr>
      </w:pPr>
      <w:proofErr w:type="spellStart"/>
      <w:r w:rsidRPr="39D6C0E1">
        <w:rPr>
          <w:rFonts w:ascii="Arial" w:hAnsi="Arial" w:cs="Arial"/>
          <w:highlight w:val="yellow"/>
        </w:rPr>
        <w:t>RiverView</w:t>
      </w:r>
      <w:proofErr w:type="spellEnd"/>
      <w:r w:rsidRPr="39D6C0E1">
        <w:rPr>
          <w:rFonts w:ascii="Arial" w:hAnsi="Arial" w:cs="Arial"/>
          <w:highlight w:val="yellow"/>
        </w:rPr>
        <w:t>: 414-229-3595</w:t>
      </w:r>
    </w:p>
    <w:p w14:paraId="75BAC28C" w14:textId="77777777" w:rsidR="007B0809" w:rsidRPr="00B867E1" w:rsidRDefault="39D6C0E1" w:rsidP="39D6C0E1">
      <w:pPr>
        <w:pStyle w:val="ListParagraph"/>
        <w:numPr>
          <w:ilvl w:val="0"/>
          <w:numId w:val="45"/>
        </w:numPr>
        <w:spacing w:after="150" w:line="240" w:lineRule="auto"/>
        <w:rPr>
          <w:rFonts w:ascii="Arial" w:hAnsi="Arial" w:cs="Arial"/>
          <w:sz w:val="24"/>
          <w:szCs w:val="24"/>
          <w:u w:val="single"/>
        </w:rPr>
      </w:pPr>
      <w:r w:rsidRPr="39D6C0E1">
        <w:rPr>
          <w:rFonts w:ascii="Arial" w:hAnsi="Arial" w:cs="Arial"/>
          <w:highlight w:val="yellow"/>
        </w:rPr>
        <w:t>Kenilworth Square Apartments: 414-229-0512</w:t>
      </w:r>
    </w:p>
    <w:p w14:paraId="18C65A04" w14:textId="77777777" w:rsidR="007B0809" w:rsidRPr="00B867E1" w:rsidRDefault="007B0809" w:rsidP="007B0809">
      <w:pPr>
        <w:pStyle w:val="ListParagraph"/>
        <w:spacing w:after="150" w:line="240" w:lineRule="auto"/>
        <w:ind w:left="1440"/>
        <w:rPr>
          <w:rFonts w:ascii="Arial" w:hAnsi="Arial" w:cs="Arial"/>
          <w:sz w:val="24"/>
          <w:szCs w:val="24"/>
          <w:u w:val="single"/>
        </w:rPr>
      </w:pPr>
    </w:p>
    <w:p w14:paraId="0E0CDC0B" w14:textId="6868B38E" w:rsidR="271F87CD" w:rsidRDefault="39D6C0E1" w:rsidP="39D6C0E1">
      <w:pPr>
        <w:pStyle w:val="ListParagraph"/>
        <w:numPr>
          <w:ilvl w:val="0"/>
          <w:numId w:val="15"/>
        </w:numPr>
        <w:spacing w:after="0" w:line="240" w:lineRule="auto"/>
        <w:rPr>
          <w:sz w:val="24"/>
          <w:szCs w:val="24"/>
        </w:rPr>
      </w:pPr>
      <w:r w:rsidRPr="39D6C0E1">
        <w:rPr>
          <w:rFonts w:ascii="Arial" w:hAnsi="Arial" w:cs="Arial"/>
          <w:sz w:val="24"/>
          <w:szCs w:val="24"/>
        </w:rPr>
        <w:t xml:space="preserve">Visit the UWM Mental Health Resources webpage at </w:t>
      </w:r>
      <w:r w:rsidRPr="39D6C0E1">
        <w:rPr>
          <w:rFonts w:ascii="Arial" w:eastAsia="Arial" w:hAnsi="Arial" w:cs="Arial"/>
          <w:sz w:val="24"/>
          <w:szCs w:val="24"/>
        </w:rPr>
        <w:t>http://uwm.edu/mentalhealth/</w:t>
      </w:r>
    </w:p>
    <w:p w14:paraId="73BDB3A5" w14:textId="77777777" w:rsidR="00B03AA1" w:rsidRDefault="00B03AA1" w:rsidP="008A7131">
      <w:pPr>
        <w:pStyle w:val="ListParagraph"/>
        <w:spacing w:after="150" w:line="240" w:lineRule="auto"/>
        <w:ind w:left="0"/>
        <w:rPr>
          <w:rFonts w:ascii="Arial" w:hAnsi="Arial" w:cs="Arial"/>
          <w:b/>
          <w:sz w:val="24"/>
          <w:szCs w:val="24"/>
          <w:u w:val="single"/>
          <w:shd w:val="clear" w:color="auto" w:fill="FFFFFF"/>
        </w:rPr>
      </w:pPr>
    </w:p>
    <w:p w14:paraId="51052167" w14:textId="1C5EC0BC" w:rsidR="005E750F" w:rsidRDefault="005E750F" w:rsidP="008A7131">
      <w:pPr>
        <w:pStyle w:val="ListParagraph"/>
        <w:spacing w:after="150" w:line="240" w:lineRule="auto"/>
        <w:ind w:left="0"/>
        <w:rPr>
          <w:rFonts w:ascii="Arial" w:hAnsi="Arial" w:cs="Arial"/>
          <w:b/>
          <w:sz w:val="24"/>
          <w:szCs w:val="24"/>
          <w:u w:val="single"/>
          <w:shd w:val="clear" w:color="auto" w:fill="FFFFFF"/>
        </w:rPr>
      </w:pPr>
    </w:p>
    <w:p w14:paraId="2BC414CD" w14:textId="77777777" w:rsidR="005E750F" w:rsidRDefault="005E750F" w:rsidP="008A7131">
      <w:pPr>
        <w:pStyle w:val="ListParagraph"/>
        <w:spacing w:after="150" w:line="240" w:lineRule="auto"/>
        <w:ind w:left="0"/>
        <w:rPr>
          <w:rFonts w:ascii="Arial" w:hAnsi="Arial" w:cs="Arial"/>
          <w:b/>
          <w:sz w:val="24"/>
          <w:szCs w:val="24"/>
          <w:u w:val="single"/>
          <w:shd w:val="clear" w:color="auto" w:fill="FFFFFF"/>
        </w:rPr>
      </w:pPr>
    </w:p>
    <w:p w14:paraId="6F0C0B9C" w14:textId="77777777" w:rsidR="005E750F" w:rsidRDefault="005E750F" w:rsidP="008A7131">
      <w:pPr>
        <w:pStyle w:val="ListParagraph"/>
        <w:spacing w:after="150" w:line="240" w:lineRule="auto"/>
        <w:ind w:left="0"/>
        <w:rPr>
          <w:rFonts w:ascii="Arial" w:hAnsi="Arial" w:cs="Arial"/>
          <w:b/>
          <w:sz w:val="24"/>
          <w:szCs w:val="24"/>
          <w:u w:val="single"/>
          <w:shd w:val="clear" w:color="auto" w:fill="FFFFFF"/>
        </w:rPr>
      </w:pPr>
    </w:p>
    <w:p w14:paraId="15C18F56" w14:textId="3094DABC" w:rsidR="005E750F" w:rsidRDefault="005E750F" w:rsidP="39D6C0E1">
      <w:pPr>
        <w:pStyle w:val="ListParagraph"/>
        <w:spacing w:after="150" w:line="240" w:lineRule="auto"/>
        <w:ind w:left="0"/>
        <w:rPr>
          <w:rFonts w:ascii="Arial" w:hAnsi="Arial" w:cs="Arial"/>
          <w:b/>
          <w:bCs/>
          <w:sz w:val="24"/>
          <w:szCs w:val="24"/>
          <w:u w:val="single"/>
        </w:rPr>
      </w:pPr>
    </w:p>
    <w:p w14:paraId="266A8562" w14:textId="77777777" w:rsidR="005E750F" w:rsidRDefault="005E750F" w:rsidP="008A7131">
      <w:pPr>
        <w:pStyle w:val="ListParagraph"/>
        <w:spacing w:after="150" w:line="240" w:lineRule="auto"/>
        <w:ind w:left="0"/>
        <w:rPr>
          <w:rFonts w:ascii="Arial" w:hAnsi="Arial" w:cs="Arial"/>
          <w:b/>
          <w:sz w:val="24"/>
          <w:szCs w:val="24"/>
          <w:u w:val="single"/>
          <w:shd w:val="clear" w:color="auto" w:fill="FFFFFF"/>
        </w:rPr>
      </w:pPr>
    </w:p>
    <w:p w14:paraId="458A5809" w14:textId="77777777" w:rsidR="005E750F" w:rsidRDefault="005E750F" w:rsidP="008A7131">
      <w:pPr>
        <w:pStyle w:val="ListParagraph"/>
        <w:spacing w:after="150" w:line="240" w:lineRule="auto"/>
        <w:ind w:left="0"/>
        <w:rPr>
          <w:rFonts w:ascii="Arial" w:hAnsi="Arial" w:cs="Arial"/>
          <w:b/>
          <w:sz w:val="24"/>
          <w:szCs w:val="24"/>
          <w:u w:val="single"/>
          <w:shd w:val="clear" w:color="auto" w:fill="FFFFFF"/>
        </w:rPr>
      </w:pPr>
    </w:p>
    <w:p w14:paraId="2DBE7B8E" w14:textId="77777777" w:rsidR="005E750F" w:rsidRDefault="005E750F" w:rsidP="008A7131">
      <w:pPr>
        <w:pStyle w:val="ListParagraph"/>
        <w:spacing w:after="150" w:line="240" w:lineRule="auto"/>
        <w:ind w:left="0"/>
        <w:rPr>
          <w:rFonts w:ascii="Arial" w:hAnsi="Arial" w:cs="Arial"/>
          <w:b/>
          <w:sz w:val="24"/>
          <w:szCs w:val="24"/>
          <w:u w:val="single"/>
          <w:shd w:val="clear" w:color="auto" w:fill="FFFFFF"/>
        </w:rPr>
      </w:pPr>
    </w:p>
    <w:p w14:paraId="294D941D" w14:textId="77777777" w:rsidR="005E750F" w:rsidRDefault="005E750F" w:rsidP="008A7131">
      <w:pPr>
        <w:pStyle w:val="ListParagraph"/>
        <w:spacing w:after="150" w:line="240" w:lineRule="auto"/>
        <w:ind w:left="0"/>
        <w:rPr>
          <w:rFonts w:ascii="Arial" w:hAnsi="Arial" w:cs="Arial"/>
          <w:b/>
          <w:sz w:val="24"/>
          <w:szCs w:val="24"/>
          <w:u w:val="single"/>
          <w:shd w:val="clear" w:color="auto" w:fill="FFFFFF"/>
        </w:rPr>
      </w:pPr>
    </w:p>
    <w:p w14:paraId="74551F0A" w14:textId="77777777" w:rsidR="005E750F" w:rsidRDefault="005E750F" w:rsidP="008A7131">
      <w:pPr>
        <w:pStyle w:val="ListParagraph"/>
        <w:spacing w:after="150" w:line="240" w:lineRule="auto"/>
        <w:ind w:left="0"/>
        <w:rPr>
          <w:rFonts w:ascii="Arial" w:hAnsi="Arial" w:cs="Arial"/>
          <w:b/>
          <w:sz w:val="24"/>
          <w:szCs w:val="24"/>
          <w:u w:val="single"/>
          <w:shd w:val="clear" w:color="auto" w:fill="FFFFFF"/>
        </w:rPr>
      </w:pPr>
    </w:p>
    <w:p w14:paraId="6AEE36DE" w14:textId="77777777" w:rsidR="005E750F" w:rsidRDefault="005E750F" w:rsidP="008A7131">
      <w:pPr>
        <w:pStyle w:val="ListParagraph"/>
        <w:spacing w:after="150" w:line="240" w:lineRule="auto"/>
        <w:ind w:left="0"/>
        <w:rPr>
          <w:rFonts w:ascii="Arial" w:hAnsi="Arial" w:cs="Arial"/>
          <w:b/>
          <w:sz w:val="24"/>
          <w:szCs w:val="24"/>
          <w:u w:val="single"/>
          <w:shd w:val="clear" w:color="auto" w:fill="FFFFFF"/>
        </w:rPr>
      </w:pPr>
    </w:p>
    <w:p w14:paraId="1C898737" w14:textId="77777777" w:rsidR="005E750F" w:rsidRDefault="005E750F" w:rsidP="008A7131">
      <w:pPr>
        <w:pStyle w:val="ListParagraph"/>
        <w:spacing w:after="150" w:line="240" w:lineRule="auto"/>
        <w:ind w:left="0"/>
        <w:rPr>
          <w:rFonts w:ascii="Arial" w:hAnsi="Arial" w:cs="Arial"/>
          <w:b/>
          <w:sz w:val="24"/>
          <w:szCs w:val="24"/>
          <w:u w:val="single"/>
          <w:shd w:val="clear" w:color="auto" w:fill="FFFFFF"/>
        </w:rPr>
      </w:pPr>
    </w:p>
    <w:p w14:paraId="67528E68" w14:textId="77777777" w:rsidR="005E750F" w:rsidRDefault="005E750F" w:rsidP="008A7131">
      <w:pPr>
        <w:pStyle w:val="ListParagraph"/>
        <w:spacing w:after="150" w:line="240" w:lineRule="auto"/>
        <w:ind w:left="0"/>
        <w:rPr>
          <w:rFonts w:ascii="Arial" w:hAnsi="Arial" w:cs="Arial"/>
          <w:b/>
          <w:sz w:val="24"/>
          <w:szCs w:val="24"/>
          <w:u w:val="single"/>
          <w:shd w:val="clear" w:color="auto" w:fill="FFFFFF"/>
        </w:rPr>
      </w:pPr>
    </w:p>
    <w:p w14:paraId="3D3DF794" w14:textId="77777777" w:rsidR="005E750F" w:rsidRDefault="005E750F" w:rsidP="008A7131">
      <w:pPr>
        <w:pStyle w:val="ListParagraph"/>
        <w:spacing w:after="150" w:line="240" w:lineRule="auto"/>
        <w:ind w:left="0"/>
        <w:rPr>
          <w:rFonts w:ascii="Arial" w:hAnsi="Arial" w:cs="Arial"/>
          <w:b/>
          <w:sz w:val="24"/>
          <w:szCs w:val="24"/>
          <w:u w:val="single"/>
          <w:shd w:val="clear" w:color="auto" w:fill="FFFFFF"/>
        </w:rPr>
      </w:pPr>
    </w:p>
    <w:p w14:paraId="2A4B3ABC" w14:textId="77777777" w:rsidR="005E750F" w:rsidRDefault="005E750F" w:rsidP="008A7131">
      <w:pPr>
        <w:pStyle w:val="ListParagraph"/>
        <w:spacing w:after="150" w:line="240" w:lineRule="auto"/>
        <w:ind w:left="0"/>
        <w:rPr>
          <w:rFonts w:ascii="Arial" w:hAnsi="Arial" w:cs="Arial"/>
          <w:b/>
          <w:sz w:val="24"/>
          <w:szCs w:val="24"/>
          <w:u w:val="single"/>
          <w:shd w:val="clear" w:color="auto" w:fill="FFFFFF"/>
        </w:rPr>
      </w:pPr>
    </w:p>
    <w:p w14:paraId="5225A95C" w14:textId="77777777" w:rsidR="005E750F" w:rsidRDefault="005E750F" w:rsidP="008A7131">
      <w:pPr>
        <w:pStyle w:val="ListParagraph"/>
        <w:spacing w:after="150" w:line="240" w:lineRule="auto"/>
        <w:ind w:left="0"/>
        <w:rPr>
          <w:rFonts w:ascii="Arial" w:hAnsi="Arial" w:cs="Arial"/>
          <w:b/>
          <w:sz w:val="24"/>
          <w:szCs w:val="24"/>
          <w:u w:val="single"/>
          <w:shd w:val="clear" w:color="auto" w:fill="FFFFFF"/>
        </w:rPr>
      </w:pPr>
    </w:p>
    <w:p w14:paraId="0B3C3D09" w14:textId="19D18D80" w:rsidR="00374A9A" w:rsidRPr="005E750F" w:rsidRDefault="00E10AE7" w:rsidP="39D6C0E1">
      <w:pPr>
        <w:pStyle w:val="ListParagraph"/>
        <w:spacing w:after="150" w:line="240" w:lineRule="auto"/>
        <w:ind w:left="0"/>
        <w:rPr>
          <w:rFonts w:ascii="Arial" w:hAnsi="Arial" w:cs="Arial"/>
          <w:sz w:val="16"/>
          <w:szCs w:val="16"/>
        </w:rPr>
      </w:pPr>
      <w:r w:rsidRPr="39D6C0E1">
        <w:rPr>
          <w:rFonts w:ascii="Arial" w:hAnsi="Arial" w:cs="Arial"/>
          <w:b/>
          <w:bCs/>
          <w:sz w:val="16"/>
          <w:szCs w:val="16"/>
          <w:u w:val="single"/>
          <w:shd w:val="clear" w:color="auto" w:fill="FFFFFF"/>
        </w:rPr>
        <w:t xml:space="preserve">Regular Review and </w:t>
      </w:r>
      <w:r w:rsidR="00A30769" w:rsidRPr="39D6C0E1">
        <w:rPr>
          <w:rFonts w:ascii="Arial" w:hAnsi="Arial" w:cs="Arial"/>
          <w:b/>
          <w:bCs/>
          <w:sz w:val="16"/>
          <w:szCs w:val="16"/>
          <w:u w:val="single"/>
          <w:shd w:val="clear" w:color="auto" w:fill="FFFFFF"/>
        </w:rPr>
        <w:t>Update:</w:t>
      </w:r>
      <w:r w:rsidR="00A30769" w:rsidRPr="005E750F">
        <w:rPr>
          <w:rFonts w:ascii="Arial" w:hAnsi="Arial" w:cs="Arial"/>
          <w:sz w:val="16"/>
          <w:szCs w:val="16"/>
          <w:shd w:val="clear" w:color="auto" w:fill="FFFFFF"/>
        </w:rPr>
        <w:t xml:space="preserve"> This</w:t>
      </w:r>
      <w:r w:rsidRPr="005E750F">
        <w:rPr>
          <w:rFonts w:ascii="Arial" w:hAnsi="Arial" w:cs="Arial"/>
          <w:sz w:val="16"/>
          <w:szCs w:val="16"/>
          <w:shd w:val="clear" w:color="auto" w:fill="FFFFFF"/>
        </w:rPr>
        <w:t xml:space="preserve"> </w:t>
      </w:r>
      <w:r w:rsidR="008A7131" w:rsidRPr="005E750F">
        <w:rPr>
          <w:rFonts w:ascii="Arial" w:hAnsi="Arial" w:cs="Arial"/>
          <w:sz w:val="16"/>
          <w:szCs w:val="16"/>
          <w:shd w:val="clear" w:color="auto" w:fill="FFFFFF"/>
        </w:rPr>
        <w:t>document</w:t>
      </w:r>
      <w:r w:rsidRPr="005E750F">
        <w:rPr>
          <w:rFonts w:ascii="Arial" w:hAnsi="Arial" w:cs="Arial"/>
          <w:sz w:val="16"/>
          <w:szCs w:val="16"/>
          <w:shd w:val="clear" w:color="auto" w:fill="FFFFFF"/>
        </w:rPr>
        <w:t xml:space="preserve"> </w:t>
      </w:r>
      <w:proofErr w:type="gramStart"/>
      <w:r w:rsidRPr="005E750F">
        <w:rPr>
          <w:rFonts w:ascii="Arial" w:hAnsi="Arial" w:cs="Arial"/>
          <w:sz w:val="16"/>
          <w:szCs w:val="16"/>
          <w:shd w:val="clear" w:color="auto" w:fill="FFFFFF"/>
        </w:rPr>
        <w:t xml:space="preserve">will be reviewed and updated </w:t>
      </w:r>
      <w:r w:rsidR="00A03EBC" w:rsidRPr="005E750F">
        <w:rPr>
          <w:rFonts w:ascii="Arial" w:hAnsi="Arial" w:cs="Arial"/>
          <w:sz w:val="16"/>
          <w:szCs w:val="16"/>
          <w:shd w:val="clear" w:color="auto" w:fill="FFFFFF"/>
        </w:rPr>
        <w:t xml:space="preserve">at a minimum </w:t>
      </w:r>
      <w:r w:rsidRPr="005E750F">
        <w:rPr>
          <w:rFonts w:ascii="Arial" w:hAnsi="Arial" w:cs="Arial"/>
          <w:sz w:val="16"/>
          <w:szCs w:val="16"/>
          <w:shd w:val="clear" w:color="auto" w:fill="FFFFFF"/>
        </w:rPr>
        <w:t xml:space="preserve">every 3 years by </w:t>
      </w:r>
      <w:r w:rsidR="008A7131" w:rsidRPr="005E750F">
        <w:rPr>
          <w:rFonts w:ascii="Arial" w:hAnsi="Arial" w:cs="Arial"/>
          <w:sz w:val="16"/>
          <w:szCs w:val="16"/>
          <w:shd w:val="clear" w:color="auto" w:fill="FFFFFF"/>
        </w:rPr>
        <w:t>the Chancellor's Advisory Committee on Mental Health</w:t>
      </w:r>
      <w:proofErr w:type="gramEnd"/>
      <w:r w:rsidR="008A7131" w:rsidRPr="005E750F">
        <w:rPr>
          <w:rFonts w:ascii="Arial" w:hAnsi="Arial" w:cs="Arial"/>
          <w:sz w:val="16"/>
          <w:szCs w:val="16"/>
          <w:shd w:val="clear" w:color="auto" w:fill="FFFFFF"/>
        </w:rPr>
        <w:t xml:space="preserve">. </w:t>
      </w:r>
    </w:p>
    <w:p w14:paraId="4329132D" w14:textId="77777777" w:rsidR="005E750F" w:rsidRPr="005E750F" w:rsidRDefault="005E750F" w:rsidP="005E750F">
      <w:pPr>
        <w:pStyle w:val="ListParagraph"/>
        <w:spacing w:after="150" w:line="240" w:lineRule="auto"/>
        <w:ind w:left="0"/>
        <w:rPr>
          <w:rFonts w:ascii="Arial" w:hAnsi="Arial" w:cs="Arial"/>
          <w:sz w:val="16"/>
          <w:szCs w:val="16"/>
          <w:u w:val="single"/>
        </w:rPr>
      </w:pPr>
    </w:p>
    <w:p w14:paraId="52C06C43" w14:textId="52ACFA24" w:rsidR="00F57CE2" w:rsidRPr="005E750F" w:rsidRDefault="39D6C0E1" w:rsidP="39D6C0E1">
      <w:pPr>
        <w:pStyle w:val="ListParagraph"/>
        <w:ind w:left="0"/>
        <w:rPr>
          <w:rFonts w:ascii="Arial" w:hAnsi="Arial" w:cs="Arial"/>
          <w:sz w:val="16"/>
          <w:szCs w:val="16"/>
        </w:rPr>
      </w:pPr>
      <w:r w:rsidRPr="39D6C0E1">
        <w:rPr>
          <w:rFonts w:ascii="Arial" w:hAnsi="Arial" w:cs="Arial"/>
          <w:color w:val="000000" w:themeColor="text1"/>
          <w:sz w:val="16"/>
          <w:szCs w:val="16"/>
        </w:rPr>
        <w:t xml:space="preserve">The Chancellor's Advisory Committee on Mental Health developed this document in collaboration with the UWM Suicide Prevention Project (funded by SAMHSA). </w:t>
      </w:r>
      <w:proofErr w:type="gramStart"/>
      <w:r w:rsidRPr="39D6C0E1">
        <w:rPr>
          <w:rFonts w:ascii="Arial" w:hAnsi="Arial" w:cs="Arial"/>
          <w:color w:val="000000" w:themeColor="text1"/>
          <w:sz w:val="16"/>
          <w:szCs w:val="16"/>
        </w:rPr>
        <w:t>The document is currently being considered for adoption by various UWM governance groups and departments/units</w:t>
      </w:r>
      <w:proofErr w:type="gramEnd"/>
      <w:r w:rsidRPr="39D6C0E1">
        <w:rPr>
          <w:rFonts w:ascii="Arial" w:hAnsi="Arial" w:cs="Arial"/>
          <w:color w:val="000000" w:themeColor="text1"/>
          <w:sz w:val="16"/>
          <w:szCs w:val="16"/>
        </w:rPr>
        <w:t>.</w:t>
      </w:r>
    </w:p>
    <w:p w14:paraId="3B062BF1" w14:textId="77777777" w:rsidR="00374A9A" w:rsidRPr="005E750F" w:rsidRDefault="39D6C0E1" w:rsidP="39D6C0E1">
      <w:pPr>
        <w:spacing w:after="0" w:line="240" w:lineRule="auto"/>
        <w:rPr>
          <w:rFonts w:ascii="Arial" w:hAnsi="Arial" w:cs="Arial"/>
          <w:sz w:val="16"/>
          <w:szCs w:val="16"/>
        </w:rPr>
      </w:pPr>
      <w:r w:rsidRPr="39D6C0E1">
        <w:rPr>
          <w:rFonts w:ascii="Arial" w:hAnsi="Arial" w:cs="Arial"/>
          <w:sz w:val="16"/>
          <w:szCs w:val="16"/>
        </w:rPr>
        <w:t xml:space="preserve">This document </w:t>
      </w:r>
      <w:proofErr w:type="gramStart"/>
      <w:r w:rsidRPr="39D6C0E1">
        <w:rPr>
          <w:rFonts w:ascii="Arial" w:hAnsi="Arial" w:cs="Arial"/>
          <w:sz w:val="16"/>
          <w:szCs w:val="16"/>
        </w:rPr>
        <w:t>was developed</w:t>
      </w:r>
      <w:proofErr w:type="gramEnd"/>
      <w:r w:rsidRPr="39D6C0E1">
        <w:rPr>
          <w:rFonts w:ascii="Arial" w:hAnsi="Arial" w:cs="Arial"/>
          <w:sz w:val="16"/>
          <w:szCs w:val="16"/>
        </w:rPr>
        <w:t xml:space="preserve"> in part under a grant number </w:t>
      </w:r>
      <w:r w:rsidRPr="39D6C0E1">
        <w:rPr>
          <w:rFonts w:ascii="Arial" w:eastAsia="Times New Roman" w:hAnsi="Arial" w:cs="Arial"/>
          <w:sz w:val="16"/>
          <w:szCs w:val="16"/>
        </w:rPr>
        <w:t xml:space="preserve">1U79SM060465-01 </w:t>
      </w:r>
      <w:r w:rsidRPr="39D6C0E1">
        <w:rPr>
          <w:rFonts w:ascii="Arial" w:hAnsi="Arial" w:cs="Arial"/>
          <w:sz w:val="16"/>
          <w:szCs w:val="16"/>
        </w:rPr>
        <w:t>from the Substance Abuse and Mental Health Services Administration (SAMHSA), U.S. Department of Health and Human Services (HHS). The views, policies, and opinions expressed are those of the authors and do not necessarily reflect those of SAMHSA or HHS.</w:t>
      </w:r>
    </w:p>
    <w:sectPr w:rsidR="00374A9A" w:rsidRPr="005E750F" w:rsidSect="00655D8A">
      <w:headerReference w:type="default" r:id="rId19"/>
      <w:footerReference w:type="default" r:id="rId20"/>
      <w:headerReference w:type="first" r:id="rId21"/>
      <w:footerReference w:type="first" r:id="rId22"/>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FC522" w14:textId="77777777" w:rsidR="0031709E" w:rsidRDefault="0031709E" w:rsidP="008A0C27">
      <w:pPr>
        <w:spacing w:after="0" w:line="240" w:lineRule="auto"/>
      </w:pPr>
      <w:r>
        <w:separator/>
      </w:r>
    </w:p>
  </w:endnote>
  <w:endnote w:type="continuationSeparator" w:id="0">
    <w:p w14:paraId="0267E5D6" w14:textId="77777777" w:rsidR="0031709E" w:rsidRDefault="0031709E" w:rsidP="008A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204728"/>
      <w:docPartObj>
        <w:docPartGallery w:val="Page Numbers (Bottom of Page)"/>
        <w:docPartUnique/>
      </w:docPartObj>
    </w:sdtPr>
    <w:sdtEndPr>
      <w:rPr>
        <w:noProof/>
      </w:rPr>
    </w:sdtEndPr>
    <w:sdtContent>
      <w:p w14:paraId="7F39B463" w14:textId="4B130BBC" w:rsidR="009A7B28" w:rsidRDefault="004A0831">
        <w:pPr>
          <w:pStyle w:val="Footer"/>
          <w:jc w:val="right"/>
        </w:pPr>
        <w:r>
          <w:fldChar w:fldCharType="begin"/>
        </w:r>
        <w:r>
          <w:instrText xml:space="preserve"> PAGE   \* MERGEFORMAT </w:instrText>
        </w:r>
        <w:r>
          <w:fldChar w:fldCharType="separate"/>
        </w:r>
        <w:r w:rsidR="00682AB3">
          <w:rPr>
            <w:noProof/>
          </w:rPr>
          <w:t>7</w:t>
        </w:r>
        <w:r>
          <w:rPr>
            <w:noProof/>
          </w:rPr>
          <w:fldChar w:fldCharType="end"/>
        </w:r>
      </w:p>
    </w:sdtContent>
  </w:sdt>
  <w:p w14:paraId="63CA4448" w14:textId="77777777" w:rsidR="009A7B28" w:rsidRDefault="009A7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D0CEF" w14:textId="787F3ABE" w:rsidR="008F6BC2" w:rsidRPr="008F6BC2" w:rsidRDefault="39D6C0E1" w:rsidP="39D6C0E1">
    <w:pPr>
      <w:spacing w:after="0" w:line="240" w:lineRule="auto"/>
      <w:rPr>
        <w:rFonts w:ascii="Arial" w:eastAsia="Times New Roman" w:hAnsi="Arial" w:cs="Arial"/>
        <w:sz w:val="20"/>
        <w:szCs w:val="20"/>
      </w:rPr>
    </w:pPr>
    <w:r w:rsidRPr="39D6C0E1">
      <w:rPr>
        <w:rFonts w:ascii="Arial" w:eastAsia="Times New Roman" w:hAnsi="Arial" w:cs="Arial"/>
        <w:sz w:val="20"/>
        <w:szCs w:val="20"/>
      </w:rPr>
      <w:t>Created: March 15, 2014 (Updated June 8, 2017)</w:t>
    </w:r>
  </w:p>
  <w:p w14:paraId="29DD19A1" w14:textId="77777777" w:rsidR="008F6BC2" w:rsidRDefault="008F6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6B7D3" w14:textId="77777777" w:rsidR="0031709E" w:rsidRDefault="0031709E" w:rsidP="008A0C27">
      <w:pPr>
        <w:spacing w:after="0" w:line="240" w:lineRule="auto"/>
      </w:pPr>
      <w:r>
        <w:separator/>
      </w:r>
    </w:p>
  </w:footnote>
  <w:footnote w:type="continuationSeparator" w:id="0">
    <w:p w14:paraId="44B0EAED" w14:textId="77777777" w:rsidR="0031709E" w:rsidRDefault="0031709E" w:rsidP="008A0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B9D55" w14:textId="77777777" w:rsidR="00CC458F" w:rsidRDefault="00CC458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A8E9D" w14:textId="39353BC4" w:rsidR="00652961" w:rsidRDefault="008F6BC2" w:rsidP="00652961">
    <w:pPr>
      <w:spacing w:after="0"/>
      <w:rPr>
        <w:rFonts w:cs="Calibri"/>
        <w:b/>
        <w:sz w:val="32"/>
        <w:szCs w:val="32"/>
      </w:rPr>
    </w:pPr>
    <w:r>
      <w:rPr>
        <w:rFonts w:cs="Calibri"/>
        <w:b/>
        <w:noProof/>
        <w:sz w:val="32"/>
        <w:szCs w:val="32"/>
      </w:rPr>
      <w:drawing>
        <wp:anchor distT="0" distB="0" distL="114300" distR="114300" simplePos="0" relativeHeight="251658240" behindDoc="0" locked="0" layoutInCell="1" allowOverlap="1" wp14:anchorId="598D3C4C" wp14:editId="5672A75E">
          <wp:simplePos x="0" y="0"/>
          <wp:positionH relativeFrom="margin">
            <wp:align>right</wp:align>
          </wp:positionH>
          <wp:positionV relativeFrom="page">
            <wp:posOffset>590550</wp:posOffset>
          </wp:positionV>
          <wp:extent cx="2026920" cy="590550"/>
          <wp:effectExtent l="0" t="0" r="0" b="0"/>
          <wp:wrapSquare wrapText="bothSides"/>
          <wp:docPr id="10" name="Picture 1" descr="C:\Users\ericwchgo\AppData\Local\Temp\preferred 4clr 1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wchgo\AppData\Local\Temp\preferred 4clr 123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6920" cy="590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55D8A">
      <w:rPr>
        <w:rFonts w:cs="Calibri"/>
        <w:b/>
        <w:sz w:val="32"/>
        <w:szCs w:val="32"/>
      </w:rPr>
      <w:ptab w:relativeTo="margin" w:alignment="left" w:leader="none"/>
    </w:r>
    <w:r w:rsidR="00652961" w:rsidRPr="00662A97">
      <w:rPr>
        <w:rFonts w:cs="Calibri"/>
        <w:b/>
        <w:noProof/>
        <w:sz w:val="32"/>
        <w:szCs w:val="32"/>
      </w:rPr>
      <w:drawing>
        <wp:inline distT="0" distB="0" distL="0" distR="0" wp14:anchorId="1E49670E" wp14:editId="7D03406F">
          <wp:extent cx="2162175" cy="1271905"/>
          <wp:effectExtent l="0" t="0" r="9525" b="4445"/>
          <wp:docPr id="9" name="Picture 3" descr="C:\Users\barbaram\AppData\Local\Temp\NHC_LH_Logo_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baram\AppData\Local\Temp\NHC_LH_Logo_full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1271905"/>
                  </a:xfrm>
                  <a:prstGeom prst="rect">
                    <a:avLst/>
                  </a:prstGeom>
                  <a:noFill/>
                  <a:ln>
                    <a:noFill/>
                  </a:ln>
                </pic:spPr>
              </pic:pic>
            </a:graphicData>
          </a:graphic>
        </wp:inline>
      </w:drawing>
    </w:r>
    <w:r w:rsidR="00652961">
      <w:rPr>
        <w:rFonts w:cs="Calibri"/>
        <w:b/>
        <w:sz w:val="32"/>
        <w:szCs w:val="32"/>
      </w:rPr>
      <w:t xml:space="preserve">                                                                           </w:t>
    </w:r>
  </w:p>
  <w:p w14:paraId="55CE1598" w14:textId="77777777" w:rsidR="009E2A26" w:rsidRPr="00652961" w:rsidRDefault="00265159" w:rsidP="00652961">
    <w:pPr>
      <w:spacing w:after="0"/>
      <w:rPr>
        <w:rFonts w:cs="Calibri"/>
        <w:b/>
        <w:sz w:val="32"/>
        <w:szCs w:val="32"/>
      </w:rPr>
    </w:pPr>
    <w:r>
      <w:rPr>
        <w:rFonts w:cs="Calibri"/>
        <w:b/>
        <w:sz w:val="32"/>
        <w:szCs w:val="32"/>
      </w:rPr>
      <w:t xml:space="preserve">                                      </w:t>
    </w:r>
    <w:r w:rsidR="00655D8A">
      <w:rPr>
        <w:rFonts w:cs="Calibri"/>
        <w:b/>
        <w:sz w:val="32"/>
        <w:szCs w:val="32"/>
      </w:rPr>
      <w:t xml:space="preserve">                </w:t>
    </w:r>
    <w:r>
      <w:rPr>
        <w:rFonts w:cs="Calibri"/>
        <w:b/>
        <w:sz w:val="32"/>
        <w:szCs w:val="32"/>
      </w:rPr>
      <w:t xml:space="preserve"> </w:t>
    </w:r>
    <w:r w:rsidR="00652961">
      <w:rPr>
        <w:rFonts w:cs="Calibri"/>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920"/>
    <w:multiLevelType w:val="hybridMultilevel"/>
    <w:tmpl w:val="ADC2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50A26"/>
    <w:multiLevelType w:val="hybridMultilevel"/>
    <w:tmpl w:val="2DB6EDD8"/>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E128B"/>
    <w:multiLevelType w:val="hybridMultilevel"/>
    <w:tmpl w:val="29D09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9B4CF1"/>
    <w:multiLevelType w:val="multilevel"/>
    <w:tmpl w:val="FB269E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DE23AA9"/>
    <w:multiLevelType w:val="hybridMultilevel"/>
    <w:tmpl w:val="38326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F548D"/>
    <w:multiLevelType w:val="hybridMultilevel"/>
    <w:tmpl w:val="C9CE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F0BBA"/>
    <w:multiLevelType w:val="multilevel"/>
    <w:tmpl w:val="0CA4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B1D84"/>
    <w:multiLevelType w:val="hybridMultilevel"/>
    <w:tmpl w:val="205CB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8B3154"/>
    <w:multiLevelType w:val="hybridMultilevel"/>
    <w:tmpl w:val="4E8A9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354134"/>
    <w:multiLevelType w:val="hybridMultilevel"/>
    <w:tmpl w:val="9996BC46"/>
    <w:lvl w:ilvl="0" w:tplc="DDCC863E">
      <w:start w:val="5"/>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61247"/>
    <w:multiLevelType w:val="multilevel"/>
    <w:tmpl w:val="D034E5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AFB4874"/>
    <w:multiLevelType w:val="hybridMultilevel"/>
    <w:tmpl w:val="97B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77C8A"/>
    <w:multiLevelType w:val="hybridMultilevel"/>
    <w:tmpl w:val="F82E9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270C3D"/>
    <w:multiLevelType w:val="hybridMultilevel"/>
    <w:tmpl w:val="12C8D92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774927"/>
    <w:multiLevelType w:val="hybridMultilevel"/>
    <w:tmpl w:val="53B2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7C7E2F"/>
    <w:multiLevelType w:val="hybridMultilevel"/>
    <w:tmpl w:val="5E322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3D7444"/>
    <w:multiLevelType w:val="multilevel"/>
    <w:tmpl w:val="6E9CC7F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B564927"/>
    <w:multiLevelType w:val="hybridMultilevel"/>
    <w:tmpl w:val="4C0E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E3C73"/>
    <w:multiLevelType w:val="hybridMultilevel"/>
    <w:tmpl w:val="A43AD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5F06D4"/>
    <w:multiLevelType w:val="hybridMultilevel"/>
    <w:tmpl w:val="136EC1A2"/>
    <w:lvl w:ilvl="0" w:tplc="0409000F">
      <w:start w:val="1"/>
      <w:numFmt w:val="decimal"/>
      <w:lvlText w:val="%1."/>
      <w:lvlJc w:val="left"/>
      <w:pPr>
        <w:ind w:left="720" w:hanging="360"/>
      </w:pPr>
      <w:rPr>
        <w:rFonts w:hint="default"/>
      </w:rPr>
    </w:lvl>
    <w:lvl w:ilvl="1" w:tplc="59FEE500">
      <w:start w:val="6"/>
      <w:numFmt w:val="bullet"/>
      <w:lvlText w:val="-"/>
      <w:lvlJc w:val="left"/>
      <w:pPr>
        <w:ind w:left="1440" w:hanging="360"/>
      </w:pPr>
      <w:rPr>
        <w:rFonts w:ascii="Times New Roman" w:eastAsia="Times New Roman" w:hAnsi="Times New Roman" w:cs="Times New Roman"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1345B"/>
    <w:multiLevelType w:val="hybridMultilevel"/>
    <w:tmpl w:val="69925E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0D47EB7"/>
    <w:multiLevelType w:val="multilevel"/>
    <w:tmpl w:val="EB7A4E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38702BA"/>
    <w:multiLevelType w:val="hybridMultilevel"/>
    <w:tmpl w:val="A37C5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A6604E"/>
    <w:multiLevelType w:val="hybridMultilevel"/>
    <w:tmpl w:val="D682D0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401AC8"/>
    <w:multiLevelType w:val="hybridMultilevel"/>
    <w:tmpl w:val="3856C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622435"/>
    <w:multiLevelType w:val="hybridMultilevel"/>
    <w:tmpl w:val="62582510"/>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DE3289"/>
    <w:multiLevelType w:val="hybridMultilevel"/>
    <w:tmpl w:val="C10A4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F5F6972"/>
    <w:multiLevelType w:val="hybridMultilevel"/>
    <w:tmpl w:val="F600F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DE1C17"/>
    <w:multiLevelType w:val="hybridMultilevel"/>
    <w:tmpl w:val="52C85212"/>
    <w:lvl w:ilvl="0" w:tplc="5B067BE4">
      <w:start w:val="1"/>
      <w:numFmt w:val="lowerLetter"/>
      <w:lvlText w:val="%1)"/>
      <w:lvlJc w:val="left"/>
      <w:pPr>
        <w:ind w:left="720" w:hanging="360"/>
      </w:pPr>
      <w:rPr>
        <w:rFonts w:ascii="Arial" w:hAnsi="Arial" w:cs="Arial"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9C58C6"/>
    <w:multiLevelType w:val="multilevel"/>
    <w:tmpl w:val="F372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A947AA"/>
    <w:multiLevelType w:val="hybridMultilevel"/>
    <w:tmpl w:val="D81E9002"/>
    <w:lvl w:ilvl="0" w:tplc="59FEE50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D53A86"/>
    <w:multiLevelType w:val="hybridMultilevel"/>
    <w:tmpl w:val="654EB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019244A"/>
    <w:multiLevelType w:val="multilevel"/>
    <w:tmpl w:val="C60AE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5D52F0"/>
    <w:multiLevelType w:val="hybridMultilevel"/>
    <w:tmpl w:val="F82E9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6A4B3C"/>
    <w:multiLevelType w:val="hybridMultilevel"/>
    <w:tmpl w:val="D0DC20A0"/>
    <w:lvl w:ilvl="0" w:tplc="D9D2DCD8">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75521C"/>
    <w:multiLevelType w:val="hybridMultilevel"/>
    <w:tmpl w:val="A7BEBBD8"/>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0B92039"/>
    <w:multiLevelType w:val="hybridMultilevel"/>
    <w:tmpl w:val="E98C521E"/>
    <w:lvl w:ilvl="0" w:tplc="A150EE6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53941DE"/>
    <w:multiLevelType w:val="hybridMultilevel"/>
    <w:tmpl w:val="61B00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5F31EEF"/>
    <w:multiLevelType w:val="hybridMultilevel"/>
    <w:tmpl w:val="F9EEC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487D58"/>
    <w:multiLevelType w:val="hybridMultilevel"/>
    <w:tmpl w:val="DC20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278C6"/>
    <w:multiLevelType w:val="hybridMultilevel"/>
    <w:tmpl w:val="0332D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7B3081"/>
    <w:multiLevelType w:val="hybridMultilevel"/>
    <w:tmpl w:val="47144B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6FF01A0E"/>
    <w:multiLevelType w:val="hybridMultilevel"/>
    <w:tmpl w:val="CC347D5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613DA"/>
    <w:multiLevelType w:val="hybridMultilevel"/>
    <w:tmpl w:val="83DC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57661E"/>
    <w:multiLevelType w:val="hybridMultilevel"/>
    <w:tmpl w:val="C024C49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5" w15:restartNumberingAfterBreak="0">
    <w:nsid w:val="7A29520E"/>
    <w:multiLevelType w:val="multilevel"/>
    <w:tmpl w:val="6A3C1A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7B5E1AF5"/>
    <w:multiLevelType w:val="hybridMultilevel"/>
    <w:tmpl w:val="D916AD02"/>
    <w:lvl w:ilvl="0" w:tplc="0409000D">
      <w:start w:val="1"/>
      <w:numFmt w:val="bullet"/>
      <w:lvlText w:val=""/>
      <w:lvlJc w:val="left"/>
      <w:pPr>
        <w:ind w:left="720" w:hanging="360"/>
      </w:pPr>
      <w:rPr>
        <w:rFonts w:ascii="Wingdings" w:hAnsi="Wingdings" w:hint="default"/>
      </w:rPr>
    </w:lvl>
    <w:lvl w:ilvl="1" w:tplc="59FEE500">
      <w:start w:val="6"/>
      <w:numFmt w:val="bullet"/>
      <w:lvlText w:val="-"/>
      <w:lvlJc w:val="left"/>
      <w:pPr>
        <w:ind w:left="1440" w:hanging="360"/>
      </w:pPr>
      <w:rPr>
        <w:rFonts w:ascii="Times New Roman" w:eastAsia="Times New Roman" w:hAnsi="Times New Roman" w:cs="Times New Roman"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D74AD5"/>
    <w:multiLevelType w:val="hybridMultilevel"/>
    <w:tmpl w:val="1CE6E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2"/>
  </w:num>
  <w:num w:numId="3">
    <w:abstractNumId w:val="34"/>
  </w:num>
  <w:num w:numId="4">
    <w:abstractNumId w:val="30"/>
  </w:num>
  <w:num w:numId="5">
    <w:abstractNumId w:val="9"/>
  </w:num>
  <w:num w:numId="6">
    <w:abstractNumId w:val="45"/>
  </w:num>
  <w:num w:numId="7">
    <w:abstractNumId w:val="10"/>
  </w:num>
  <w:num w:numId="8">
    <w:abstractNumId w:val="3"/>
  </w:num>
  <w:num w:numId="9">
    <w:abstractNumId w:val="21"/>
  </w:num>
  <w:num w:numId="10">
    <w:abstractNumId w:val="16"/>
  </w:num>
  <w:num w:numId="11">
    <w:abstractNumId w:val="33"/>
  </w:num>
  <w:num w:numId="12">
    <w:abstractNumId w:val="47"/>
  </w:num>
  <w:num w:numId="13">
    <w:abstractNumId w:val="24"/>
  </w:num>
  <w:num w:numId="14">
    <w:abstractNumId w:val="12"/>
  </w:num>
  <w:num w:numId="15">
    <w:abstractNumId w:val="13"/>
  </w:num>
  <w:num w:numId="16">
    <w:abstractNumId w:val="44"/>
  </w:num>
  <w:num w:numId="17">
    <w:abstractNumId w:val="14"/>
  </w:num>
  <w:num w:numId="18">
    <w:abstractNumId w:val="38"/>
  </w:num>
  <w:num w:numId="19">
    <w:abstractNumId w:val="5"/>
  </w:num>
  <w:num w:numId="20">
    <w:abstractNumId w:val="22"/>
  </w:num>
  <w:num w:numId="21">
    <w:abstractNumId w:val="17"/>
  </w:num>
  <w:num w:numId="22">
    <w:abstractNumId w:val="8"/>
  </w:num>
  <w:num w:numId="23">
    <w:abstractNumId w:val="18"/>
  </w:num>
  <w:num w:numId="24">
    <w:abstractNumId w:val="39"/>
  </w:num>
  <w:num w:numId="25">
    <w:abstractNumId w:val="40"/>
  </w:num>
  <w:num w:numId="26">
    <w:abstractNumId w:val="42"/>
  </w:num>
  <w:num w:numId="27">
    <w:abstractNumId w:val="36"/>
  </w:num>
  <w:num w:numId="28">
    <w:abstractNumId w:val="25"/>
  </w:num>
  <w:num w:numId="29">
    <w:abstractNumId w:val="37"/>
  </w:num>
  <w:num w:numId="30">
    <w:abstractNumId w:val="27"/>
  </w:num>
  <w:num w:numId="31">
    <w:abstractNumId w:val="15"/>
  </w:num>
  <w:num w:numId="32">
    <w:abstractNumId w:val="46"/>
  </w:num>
  <w:num w:numId="33">
    <w:abstractNumId w:val="19"/>
  </w:num>
  <w:num w:numId="34">
    <w:abstractNumId w:val="41"/>
  </w:num>
  <w:num w:numId="35">
    <w:abstractNumId w:val="7"/>
  </w:num>
  <w:num w:numId="36">
    <w:abstractNumId w:val="4"/>
  </w:num>
  <w:num w:numId="37">
    <w:abstractNumId w:val="26"/>
  </w:num>
  <w:num w:numId="38">
    <w:abstractNumId w:val="31"/>
  </w:num>
  <w:num w:numId="39">
    <w:abstractNumId w:val="43"/>
  </w:num>
  <w:num w:numId="40">
    <w:abstractNumId w:val="0"/>
  </w:num>
  <w:num w:numId="41">
    <w:abstractNumId w:val="11"/>
  </w:num>
  <w:num w:numId="42">
    <w:abstractNumId w:val="32"/>
  </w:num>
  <w:num w:numId="43">
    <w:abstractNumId w:val="29"/>
  </w:num>
  <w:num w:numId="44">
    <w:abstractNumId w:val="6"/>
  </w:num>
  <w:num w:numId="45">
    <w:abstractNumId w:val="20"/>
  </w:num>
  <w:num w:numId="46">
    <w:abstractNumId w:val="35"/>
  </w:num>
  <w:num w:numId="47">
    <w:abstractNumId w:val="23"/>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2A"/>
    <w:rsid w:val="00000D99"/>
    <w:rsid w:val="00006B34"/>
    <w:rsid w:val="00016DAA"/>
    <w:rsid w:val="000225A0"/>
    <w:rsid w:val="000339BB"/>
    <w:rsid w:val="00096134"/>
    <w:rsid w:val="000B31BF"/>
    <w:rsid w:val="000C4A2F"/>
    <w:rsid w:val="000E4A1B"/>
    <w:rsid w:val="000F7E26"/>
    <w:rsid w:val="00116EFF"/>
    <w:rsid w:val="0013583C"/>
    <w:rsid w:val="00135BD2"/>
    <w:rsid w:val="0014278C"/>
    <w:rsid w:val="00151576"/>
    <w:rsid w:val="001B2949"/>
    <w:rsid w:val="001C60C6"/>
    <w:rsid w:val="001D4BF1"/>
    <w:rsid w:val="00210247"/>
    <w:rsid w:val="002129AA"/>
    <w:rsid w:val="00212A25"/>
    <w:rsid w:val="00212AE7"/>
    <w:rsid w:val="0023188E"/>
    <w:rsid w:val="00235BDD"/>
    <w:rsid w:val="002477A2"/>
    <w:rsid w:val="0025449D"/>
    <w:rsid w:val="0025556B"/>
    <w:rsid w:val="00265159"/>
    <w:rsid w:val="0027617E"/>
    <w:rsid w:val="00276891"/>
    <w:rsid w:val="0028191C"/>
    <w:rsid w:val="002B67DF"/>
    <w:rsid w:val="002C01E5"/>
    <w:rsid w:val="002C06CF"/>
    <w:rsid w:val="002D3D20"/>
    <w:rsid w:val="002E208F"/>
    <w:rsid w:val="002E250F"/>
    <w:rsid w:val="002F4CE6"/>
    <w:rsid w:val="00307243"/>
    <w:rsid w:val="003133F7"/>
    <w:rsid w:val="0031709E"/>
    <w:rsid w:val="003434B0"/>
    <w:rsid w:val="003446E8"/>
    <w:rsid w:val="00374A9A"/>
    <w:rsid w:val="003750C2"/>
    <w:rsid w:val="00377BB5"/>
    <w:rsid w:val="0038780D"/>
    <w:rsid w:val="00392DFE"/>
    <w:rsid w:val="00395568"/>
    <w:rsid w:val="00412DC1"/>
    <w:rsid w:val="00431C56"/>
    <w:rsid w:val="0045526D"/>
    <w:rsid w:val="0046460F"/>
    <w:rsid w:val="00487E18"/>
    <w:rsid w:val="0049112A"/>
    <w:rsid w:val="004A0831"/>
    <w:rsid w:val="004B04BE"/>
    <w:rsid w:val="004B4C8A"/>
    <w:rsid w:val="004C670D"/>
    <w:rsid w:val="004D0FA8"/>
    <w:rsid w:val="004D3F2B"/>
    <w:rsid w:val="004D669F"/>
    <w:rsid w:val="00500560"/>
    <w:rsid w:val="0050147D"/>
    <w:rsid w:val="00501626"/>
    <w:rsid w:val="00503C5F"/>
    <w:rsid w:val="00503FD9"/>
    <w:rsid w:val="005367C6"/>
    <w:rsid w:val="00547D8E"/>
    <w:rsid w:val="00562A37"/>
    <w:rsid w:val="0058222A"/>
    <w:rsid w:val="0058482D"/>
    <w:rsid w:val="005A2AC4"/>
    <w:rsid w:val="005B3229"/>
    <w:rsid w:val="005B4122"/>
    <w:rsid w:val="005D1940"/>
    <w:rsid w:val="005E750F"/>
    <w:rsid w:val="006112A7"/>
    <w:rsid w:val="00626D88"/>
    <w:rsid w:val="00640C88"/>
    <w:rsid w:val="00652961"/>
    <w:rsid w:val="00655D8A"/>
    <w:rsid w:val="00682AB3"/>
    <w:rsid w:val="00695C24"/>
    <w:rsid w:val="006A3A7D"/>
    <w:rsid w:val="006B7E6D"/>
    <w:rsid w:val="006E0822"/>
    <w:rsid w:val="006E4362"/>
    <w:rsid w:val="006E561A"/>
    <w:rsid w:val="006F060B"/>
    <w:rsid w:val="007205E6"/>
    <w:rsid w:val="0073358F"/>
    <w:rsid w:val="00742A59"/>
    <w:rsid w:val="00743754"/>
    <w:rsid w:val="007A44D9"/>
    <w:rsid w:val="007A5901"/>
    <w:rsid w:val="007A6A91"/>
    <w:rsid w:val="007B0809"/>
    <w:rsid w:val="007B28E2"/>
    <w:rsid w:val="007F0A87"/>
    <w:rsid w:val="008068C2"/>
    <w:rsid w:val="00820CAF"/>
    <w:rsid w:val="0082169D"/>
    <w:rsid w:val="00835F4D"/>
    <w:rsid w:val="008377C8"/>
    <w:rsid w:val="00863180"/>
    <w:rsid w:val="00871AA7"/>
    <w:rsid w:val="00871DF0"/>
    <w:rsid w:val="008849D9"/>
    <w:rsid w:val="00894070"/>
    <w:rsid w:val="008A0C27"/>
    <w:rsid w:val="008A7131"/>
    <w:rsid w:val="008B65ED"/>
    <w:rsid w:val="008C5ECF"/>
    <w:rsid w:val="008F0492"/>
    <w:rsid w:val="008F0FD9"/>
    <w:rsid w:val="008F6BC2"/>
    <w:rsid w:val="009226A9"/>
    <w:rsid w:val="00924515"/>
    <w:rsid w:val="009304A5"/>
    <w:rsid w:val="00933324"/>
    <w:rsid w:val="00934923"/>
    <w:rsid w:val="0093782B"/>
    <w:rsid w:val="00946AC6"/>
    <w:rsid w:val="00952A9E"/>
    <w:rsid w:val="00970B79"/>
    <w:rsid w:val="0097162B"/>
    <w:rsid w:val="00971F2B"/>
    <w:rsid w:val="00973F4B"/>
    <w:rsid w:val="009A7B28"/>
    <w:rsid w:val="009D013E"/>
    <w:rsid w:val="009D64C4"/>
    <w:rsid w:val="009E2A26"/>
    <w:rsid w:val="00A03EBC"/>
    <w:rsid w:val="00A13004"/>
    <w:rsid w:val="00A30769"/>
    <w:rsid w:val="00A40D17"/>
    <w:rsid w:val="00A5542E"/>
    <w:rsid w:val="00A640E1"/>
    <w:rsid w:val="00A66915"/>
    <w:rsid w:val="00A824C2"/>
    <w:rsid w:val="00A84A67"/>
    <w:rsid w:val="00AA07F9"/>
    <w:rsid w:val="00AA5322"/>
    <w:rsid w:val="00AD1008"/>
    <w:rsid w:val="00AD182B"/>
    <w:rsid w:val="00AE50F4"/>
    <w:rsid w:val="00AE7A41"/>
    <w:rsid w:val="00B03AA1"/>
    <w:rsid w:val="00B54967"/>
    <w:rsid w:val="00B66476"/>
    <w:rsid w:val="00B6674A"/>
    <w:rsid w:val="00B867E1"/>
    <w:rsid w:val="00B94265"/>
    <w:rsid w:val="00B968FF"/>
    <w:rsid w:val="00BF4F4E"/>
    <w:rsid w:val="00C20166"/>
    <w:rsid w:val="00C6357B"/>
    <w:rsid w:val="00C85FBB"/>
    <w:rsid w:val="00C86189"/>
    <w:rsid w:val="00C92984"/>
    <w:rsid w:val="00CC458F"/>
    <w:rsid w:val="00CC6775"/>
    <w:rsid w:val="00CC6B77"/>
    <w:rsid w:val="00CE1542"/>
    <w:rsid w:val="00CE4D62"/>
    <w:rsid w:val="00D05D40"/>
    <w:rsid w:val="00D10527"/>
    <w:rsid w:val="00D10ACE"/>
    <w:rsid w:val="00D40002"/>
    <w:rsid w:val="00DA0AEE"/>
    <w:rsid w:val="00DA5791"/>
    <w:rsid w:val="00DB7084"/>
    <w:rsid w:val="00DE0971"/>
    <w:rsid w:val="00E02EFF"/>
    <w:rsid w:val="00E03329"/>
    <w:rsid w:val="00E10AE7"/>
    <w:rsid w:val="00E11FAD"/>
    <w:rsid w:val="00E26377"/>
    <w:rsid w:val="00E33C95"/>
    <w:rsid w:val="00E428F0"/>
    <w:rsid w:val="00E61ABC"/>
    <w:rsid w:val="00E62C4E"/>
    <w:rsid w:val="00E637F6"/>
    <w:rsid w:val="00E77848"/>
    <w:rsid w:val="00E93C28"/>
    <w:rsid w:val="00EA5BD0"/>
    <w:rsid w:val="00ED3131"/>
    <w:rsid w:val="00EE2200"/>
    <w:rsid w:val="00EE583B"/>
    <w:rsid w:val="00EF10ED"/>
    <w:rsid w:val="00F13A45"/>
    <w:rsid w:val="00F211A8"/>
    <w:rsid w:val="00F25E50"/>
    <w:rsid w:val="00F326E3"/>
    <w:rsid w:val="00F44A2A"/>
    <w:rsid w:val="00F54DFE"/>
    <w:rsid w:val="00F57CE2"/>
    <w:rsid w:val="00F61AFF"/>
    <w:rsid w:val="00F62C6A"/>
    <w:rsid w:val="00F6447A"/>
    <w:rsid w:val="00F701B3"/>
    <w:rsid w:val="00F8597E"/>
    <w:rsid w:val="00F94F7E"/>
    <w:rsid w:val="00F97258"/>
    <w:rsid w:val="00FA0851"/>
    <w:rsid w:val="00FA62AB"/>
    <w:rsid w:val="00FB6362"/>
    <w:rsid w:val="00FB756A"/>
    <w:rsid w:val="00FD0F14"/>
    <w:rsid w:val="00FD66DB"/>
    <w:rsid w:val="00FE2912"/>
    <w:rsid w:val="271F87CD"/>
    <w:rsid w:val="39D6C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5692EF"/>
  <w15:docId w15:val="{C5E0913D-0BFF-4777-A4AC-22FD5D89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60F"/>
    <w:pPr>
      <w:spacing w:after="200" w:line="276" w:lineRule="auto"/>
    </w:pPr>
    <w:rPr>
      <w:sz w:val="22"/>
      <w:szCs w:val="22"/>
    </w:rPr>
  </w:style>
  <w:style w:type="paragraph" w:styleId="Heading1">
    <w:name w:val="heading 1"/>
    <w:basedOn w:val="Normal"/>
    <w:link w:val="Heading1Char"/>
    <w:uiPriority w:val="9"/>
    <w:qFormat/>
    <w:rsid w:val="00A824C2"/>
    <w:pPr>
      <w:spacing w:before="100" w:beforeAutospacing="1" w:after="100" w:afterAutospacing="1" w:line="240" w:lineRule="auto"/>
      <w:outlineLvl w:val="0"/>
    </w:pPr>
    <w:rPr>
      <w:rFonts w:ascii="Times New Roman" w:eastAsia="Times New Roman" w:hAnsi="Times New Roman"/>
      <w:b/>
      <w:bCs/>
      <w:color w:val="50514D"/>
      <w:kern w:val="36"/>
      <w:sz w:val="39"/>
      <w:szCs w:val="39"/>
    </w:rPr>
  </w:style>
  <w:style w:type="paragraph" w:styleId="Heading2">
    <w:name w:val="heading 2"/>
    <w:basedOn w:val="Normal"/>
    <w:next w:val="Normal"/>
    <w:link w:val="Heading2Char"/>
    <w:uiPriority w:val="9"/>
    <w:semiHidden/>
    <w:unhideWhenUsed/>
    <w:qFormat/>
    <w:rsid w:val="00374A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824C2"/>
    <w:pPr>
      <w:spacing w:before="450" w:after="100" w:afterAutospacing="1" w:line="240" w:lineRule="auto"/>
      <w:outlineLvl w:val="2"/>
    </w:pPr>
    <w:rPr>
      <w:rFonts w:ascii="Times New Roman" w:eastAsia="Times New Roman" w:hAnsi="Times New Roman"/>
      <w:b/>
      <w:bCs/>
      <w:color w:val="50514D"/>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12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49112A"/>
    <w:rPr>
      <w:color w:val="0000FF"/>
      <w:u w:val="single"/>
    </w:rPr>
  </w:style>
  <w:style w:type="paragraph" w:styleId="ListParagraph">
    <w:name w:val="List Paragraph"/>
    <w:basedOn w:val="Normal"/>
    <w:uiPriority w:val="34"/>
    <w:qFormat/>
    <w:rsid w:val="0049112A"/>
    <w:pPr>
      <w:ind w:left="720"/>
      <w:contextualSpacing/>
    </w:pPr>
  </w:style>
  <w:style w:type="character" w:styleId="CommentReference">
    <w:name w:val="annotation reference"/>
    <w:uiPriority w:val="99"/>
    <w:semiHidden/>
    <w:unhideWhenUsed/>
    <w:rsid w:val="0049112A"/>
    <w:rPr>
      <w:sz w:val="16"/>
      <w:szCs w:val="16"/>
    </w:rPr>
  </w:style>
  <w:style w:type="paragraph" w:styleId="CommentText">
    <w:name w:val="annotation text"/>
    <w:basedOn w:val="Normal"/>
    <w:link w:val="CommentTextChar"/>
    <w:uiPriority w:val="99"/>
    <w:semiHidden/>
    <w:unhideWhenUsed/>
    <w:rsid w:val="0049112A"/>
    <w:pPr>
      <w:spacing w:line="240" w:lineRule="auto"/>
    </w:pPr>
    <w:rPr>
      <w:sz w:val="20"/>
      <w:szCs w:val="20"/>
    </w:rPr>
  </w:style>
  <w:style w:type="character" w:customStyle="1" w:styleId="CommentTextChar">
    <w:name w:val="Comment Text Char"/>
    <w:link w:val="CommentText"/>
    <w:uiPriority w:val="99"/>
    <w:semiHidden/>
    <w:rsid w:val="0049112A"/>
    <w:rPr>
      <w:sz w:val="20"/>
      <w:szCs w:val="20"/>
    </w:rPr>
  </w:style>
  <w:style w:type="paragraph" w:styleId="CommentSubject">
    <w:name w:val="annotation subject"/>
    <w:basedOn w:val="CommentText"/>
    <w:next w:val="CommentText"/>
    <w:link w:val="CommentSubjectChar"/>
    <w:uiPriority w:val="99"/>
    <w:semiHidden/>
    <w:unhideWhenUsed/>
    <w:rsid w:val="0049112A"/>
    <w:rPr>
      <w:b/>
      <w:bCs/>
    </w:rPr>
  </w:style>
  <w:style w:type="character" w:customStyle="1" w:styleId="CommentSubjectChar">
    <w:name w:val="Comment Subject Char"/>
    <w:link w:val="CommentSubject"/>
    <w:uiPriority w:val="99"/>
    <w:semiHidden/>
    <w:rsid w:val="0049112A"/>
    <w:rPr>
      <w:b/>
      <w:bCs/>
      <w:sz w:val="20"/>
      <w:szCs w:val="20"/>
    </w:rPr>
  </w:style>
  <w:style w:type="paragraph" w:styleId="BalloonText">
    <w:name w:val="Balloon Text"/>
    <w:basedOn w:val="Normal"/>
    <w:link w:val="BalloonTextChar"/>
    <w:uiPriority w:val="99"/>
    <w:semiHidden/>
    <w:unhideWhenUsed/>
    <w:rsid w:val="0049112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9112A"/>
    <w:rPr>
      <w:rFonts w:ascii="Tahoma" w:hAnsi="Tahoma" w:cs="Tahoma"/>
      <w:sz w:val="16"/>
      <w:szCs w:val="16"/>
    </w:rPr>
  </w:style>
  <w:style w:type="character" w:customStyle="1" w:styleId="question1">
    <w:name w:val="question1"/>
    <w:basedOn w:val="DefaultParagraphFont"/>
    <w:rsid w:val="00F326E3"/>
  </w:style>
  <w:style w:type="character" w:styleId="Emphasis">
    <w:name w:val="Emphasis"/>
    <w:basedOn w:val="DefaultParagraphFont"/>
    <w:uiPriority w:val="20"/>
    <w:qFormat/>
    <w:rsid w:val="00871DF0"/>
    <w:rPr>
      <w:i/>
      <w:iCs/>
    </w:rPr>
  </w:style>
  <w:style w:type="character" w:customStyle="1" w:styleId="Heading1Char">
    <w:name w:val="Heading 1 Char"/>
    <w:basedOn w:val="DefaultParagraphFont"/>
    <w:link w:val="Heading1"/>
    <w:uiPriority w:val="9"/>
    <w:rsid w:val="00A824C2"/>
    <w:rPr>
      <w:rFonts w:ascii="Times New Roman" w:eastAsia="Times New Roman" w:hAnsi="Times New Roman"/>
      <w:b/>
      <w:bCs/>
      <w:color w:val="50514D"/>
      <w:kern w:val="36"/>
      <w:sz w:val="39"/>
      <w:szCs w:val="39"/>
    </w:rPr>
  </w:style>
  <w:style w:type="character" w:customStyle="1" w:styleId="Heading3Char">
    <w:name w:val="Heading 3 Char"/>
    <w:basedOn w:val="DefaultParagraphFont"/>
    <w:link w:val="Heading3"/>
    <w:uiPriority w:val="9"/>
    <w:rsid w:val="00A824C2"/>
    <w:rPr>
      <w:rFonts w:ascii="Times New Roman" w:eastAsia="Times New Roman" w:hAnsi="Times New Roman"/>
      <w:b/>
      <w:bCs/>
      <w:color w:val="50514D"/>
      <w:sz w:val="23"/>
      <w:szCs w:val="23"/>
    </w:rPr>
  </w:style>
  <w:style w:type="character" w:styleId="Strong">
    <w:name w:val="Strong"/>
    <w:basedOn w:val="DefaultParagraphFont"/>
    <w:uiPriority w:val="22"/>
    <w:qFormat/>
    <w:rsid w:val="00A824C2"/>
    <w:rPr>
      <w:b/>
      <w:bCs/>
      <w:color w:val="50514D"/>
    </w:rPr>
  </w:style>
  <w:style w:type="paragraph" w:styleId="FootnoteText">
    <w:name w:val="footnote text"/>
    <w:basedOn w:val="Normal"/>
    <w:link w:val="FootnoteTextChar"/>
    <w:uiPriority w:val="99"/>
    <w:semiHidden/>
    <w:unhideWhenUsed/>
    <w:rsid w:val="008A0C27"/>
    <w:rPr>
      <w:sz w:val="20"/>
      <w:szCs w:val="20"/>
    </w:rPr>
  </w:style>
  <w:style w:type="character" w:customStyle="1" w:styleId="FootnoteTextChar">
    <w:name w:val="Footnote Text Char"/>
    <w:basedOn w:val="DefaultParagraphFont"/>
    <w:link w:val="FootnoteText"/>
    <w:uiPriority w:val="99"/>
    <w:semiHidden/>
    <w:rsid w:val="008A0C27"/>
  </w:style>
  <w:style w:type="character" w:styleId="FootnoteReference">
    <w:name w:val="footnote reference"/>
    <w:basedOn w:val="DefaultParagraphFont"/>
    <w:uiPriority w:val="99"/>
    <w:semiHidden/>
    <w:unhideWhenUsed/>
    <w:rsid w:val="008A0C27"/>
    <w:rPr>
      <w:vertAlign w:val="superscript"/>
    </w:rPr>
  </w:style>
  <w:style w:type="character" w:customStyle="1" w:styleId="apple-converted-space">
    <w:name w:val="apple-converted-space"/>
    <w:basedOn w:val="DefaultParagraphFont"/>
    <w:rsid w:val="00E11FAD"/>
  </w:style>
  <w:style w:type="paragraph" w:styleId="Revision">
    <w:name w:val="Revision"/>
    <w:hidden/>
    <w:uiPriority w:val="99"/>
    <w:semiHidden/>
    <w:rsid w:val="005A2AC4"/>
    <w:rPr>
      <w:sz w:val="22"/>
      <w:szCs w:val="22"/>
    </w:rPr>
  </w:style>
  <w:style w:type="paragraph" w:styleId="Header">
    <w:name w:val="header"/>
    <w:basedOn w:val="Normal"/>
    <w:link w:val="HeaderChar"/>
    <w:uiPriority w:val="99"/>
    <w:unhideWhenUsed/>
    <w:rsid w:val="00922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6A9"/>
    <w:rPr>
      <w:sz w:val="22"/>
      <w:szCs w:val="22"/>
    </w:rPr>
  </w:style>
  <w:style w:type="paragraph" w:styleId="Footer">
    <w:name w:val="footer"/>
    <w:basedOn w:val="Normal"/>
    <w:link w:val="FooterChar"/>
    <w:uiPriority w:val="99"/>
    <w:unhideWhenUsed/>
    <w:rsid w:val="00922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6A9"/>
    <w:rPr>
      <w:sz w:val="22"/>
      <w:szCs w:val="22"/>
    </w:rPr>
  </w:style>
  <w:style w:type="character" w:customStyle="1" w:styleId="Heading2Char">
    <w:name w:val="Heading 2 Char"/>
    <w:basedOn w:val="DefaultParagraphFont"/>
    <w:link w:val="Heading2"/>
    <w:uiPriority w:val="9"/>
    <w:semiHidden/>
    <w:rsid w:val="00374A9A"/>
    <w:rPr>
      <w:rFonts w:asciiTheme="majorHAnsi" w:eastAsiaTheme="majorEastAsia" w:hAnsiTheme="majorHAnsi" w:cstheme="majorBidi"/>
      <w:b/>
      <w:bCs/>
      <w:color w:val="4F81BD" w:themeColor="accent1"/>
      <w:sz w:val="26"/>
      <w:szCs w:val="26"/>
    </w:rPr>
  </w:style>
  <w:style w:type="character" w:customStyle="1" w:styleId="listitemfmt">
    <w:name w:val="listitem_fmt"/>
    <w:basedOn w:val="DefaultParagraphFont"/>
    <w:rsid w:val="00374A9A"/>
  </w:style>
  <w:style w:type="character" w:styleId="FollowedHyperlink">
    <w:name w:val="FollowedHyperlink"/>
    <w:basedOn w:val="DefaultParagraphFont"/>
    <w:uiPriority w:val="99"/>
    <w:semiHidden/>
    <w:unhideWhenUsed/>
    <w:rsid w:val="004D66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740">
      <w:bodyDiv w:val="1"/>
      <w:marLeft w:val="0"/>
      <w:marRight w:val="0"/>
      <w:marTop w:val="0"/>
      <w:marBottom w:val="0"/>
      <w:divBdr>
        <w:top w:val="none" w:sz="0" w:space="0" w:color="auto"/>
        <w:left w:val="none" w:sz="0" w:space="0" w:color="auto"/>
        <w:bottom w:val="none" w:sz="0" w:space="0" w:color="auto"/>
        <w:right w:val="none" w:sz="0" w:space="0" w:color="auto"/>
      </w:divBdr>
      <w:divsChild>
        <w:div w:id="1997612999">
          <w:marLeft w:val="0"/>
          <w:marRight w:val="0"/>
          <w:marTop w:val="0"/>
          <w:marBottom w:val="0"/>
          <w:divBdr>
            <w:top w:val="none" w:sz="0" w:space="0" w:color="auto"/>
            <w:left w:val="none" w:sz="0" w:space="0" w:color="auto"/>
            <w:bottom w:val="none" w:sz="0" w:space="0" w:color="auto"/>
            <w:right w:val="none" w:sz="0" w:space="0" w:color="auto"/>
          </w:divBdr>
          <w:divsChild>
            <w:div w:id="1002052176">
              <w:marLeft w:val="2850"/>
              <w:marRight w:val="0"/>
              <w:marTop w:val="0"/>
              <w:marBottom w:val="0"/>
              <w:divBdr>
                <w:top w:val="none" w:sz="0" w:space="0" w:color="auto"/>
                <w:left w:val="none" w:sz="0" w:space="0" w:color="auto"/>
                <w:bottom w:val="none" w:sz="0" w:space="0" w:color="auto"/>
                <w:right w:val="none" w:sz="0" w:space="0" w:color="auto"/>
              </w:divBdr>
              <w:divsChild>
                <w:div w:id="332875916">
                  <w:marLeft w:val="0"/>
                  <w:marRight w:val="0"/>
                  <w:marTop w:val="0"/>
                  <w:marBottom w:val="0"/>
                  <w:divBdr>
                    <w:top w:val="none" w:sz="0" w:space="0" w:color="auto"/>
                    <w:left w:val="none" w:sz="0" w:space="0" w:color="auto"/>
                    <w:bottom w:val="none" w:sz="0" w:space="0" w:color="auto"/>
                    <w:right w:val="none" w:sz="0" w:space="0" w:color="auto"/>
                  </w:divBdr>
                  <w:divsChild>
                    <w:div w:id="396245950">
                      <w:marLeft w:val="0"/>
                      <w:marRight w:val="0"/>
                      <w:marTop w:val="75"/>
                      <w:marBottom w:val="0"/>
                      <w:divBdr>
                        <w:top w:val="single" w:sz="12" w:space="6" w:color="4E7BB3"/>
                        <w:left w:val="single" w:sz="12" w:space="6" w:color="4E7BB3"/>
                        <w:bottom w:val="single" w:sz="12" w:space="6" w:color="4E7BB3"/>
                        <w:right w:val="single" w:sz="12" w:space="6" w:color="4E7BB3"/>
                      </w:divBdr>
                    </w:div>
                    <w:div w:id="1921016809">
                      <w:marLeft w:val="0"/>
                      <w:marRight w:val="0"/>
                      <w:marTop w:val="0"/>
                      <w:marBottom w:val="0"/>
                      <w:divBdr>
                        <w:top w:val="none" w:sz="0" w:space="0" w:color="auto"/>
                        <w:left w:val="none" w:sz="0" w:space="0" w:color="auto"/>
                        <w:bottom w:val="none" w:sz="0" w:space="0" w:color="auto"/>
                        <w:right w:val="none" w:sz="0" w:space="0" w:color="auto"/>
                      </w:divBdr>
                      <w:divsChild>
                        <w:div w:id="2010985669">
                          <w:marLeft w:val="0"/>
                          <w:marRight w:val="0"/>
                          <w:marTop w:val="0"/>
                          <w:marBottom w:val="0"/>
                          <w:divBdr>
                            <w:top w:val="none" w:sz="0" w:space="0" w:color="auto"/>
                            <w:left w:val="single" w:sz="12" w:space="11" w:color="4E7BB3"/>
                            <w:bottom w:val="single" w:sz="12" w:space="11" w:color="4E7BB3"/>
                            <w:right w:val="single" w:sz="12" w:space="11" w:color="4E7BB3"/>
                          </w:divBdr>
                        </w:div>
                      </w:divsChild>
                    </w:div>
                  </w:divsChild>
                </w:div>
              </w:divsChild>
            </w:div>
          </w:divsChild>
        </w:div>
      </w:divsChild>
    </w:div>
    <w:div w:id="291374590">
      <w:bodyDiv w:val="1"/>
      <w:marLeft w:val="0"/>
      <w:marRight w:val="0"/>
      <w:marTop w:val="0"/>
      <w:marBottom w:val="0"/>
      <w:divBdr>
        <w:top w:val="none" w:sz="0" w:space="0" w:color="auto"/>
        <w:left w:val="none" w:sz="0" w:space="0" w:color="auto"/>
        <w:bottom w:val="none" w:sz="0" w:space="0" w:color="auto"/>
        <w:right w:val="none" w:sz="0" w:space="0" w:color="auto"/>
      </w:divBdr>
      <w:divsChild>
        <w:div w:id="2104446748">
          <w:marLeft w:val="0"/>
          <w:marRight w:val="0"/>
          <w:marTop w:val="0"/>
          <w:marBottom w:val="0"/>
          <w:divBdr>
            <w:top w:val="none" w:sz="0" w:space="0" w:color="auto"/>
            <w:left w:val="none" w:sz="0" w:space="0" w:color="auto"/>
            <w:bottom w:val="none" w:sz="0" w:space="0" w:color="auto"/>
            <w:right w:val="none" w:sz="0" w:space="0" w:color="auto"/>
          </w:divBdr>
          <w:divsChild>
            <w:div w:id="2086686709">
              <w:marLeft w:val="2850"/>
              <w:marRight w:val="0"/>
              <w:marTop w:val="0"/>
              <w:marBottom w:val="0"/>
              <w:divBdr>
                <w:top w:val="none" w:sz="0" w:space="0" w:color="auto"/>
                <w:left w:val="none" w:sz="0" w:space="0" w:color="auto"/>
                <w:bottom w:val="none" w:sz="0" w:space="0" w:color="auto"/>
                <w:right w:val="none" w:sz="0" w:space="0" w:color="auto"/>
              </w:divBdr>
              <w:divsChild>
                <w:div w:id="10198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21081">
      <w:bodyDiv w:val="1"/>
      <w:marLeft w:val="0"/>
      <w:marRight w:val="0"/>
      <w:marTop w:val="0"/>
      <w:marBottom w:val="0"/>
      <w:divBdr>
        <w:top w:val="none" w:sz="0" w:space="0" w:color="auto"/>
        <w:left w:val="none" w:sz="0" w:space="0" w:color="auto"/>
        <w:bottom w:val="none" w:sz="0" w:space="0" w:color="auto"/>
        <w:right w:val="none" w:sz="0" w:space="0" w:color="auto"/>
      </w:divBdr>
      <w:divsChild>
        <w:div w:id="505748287">
          <w:marLeft w:val="300"/>
          <w:marRight w:val="0"/>
          <w:marTop w:val="0"/>
          <w:marBottom w:val="300"/>
          <w:divBdr>
            <w:top w:val="single" w:sz="6" w:space="0" w:color="E7E7E7"/>
            <w:left w:val="single" w:sz="6" w:space="0" w:color="E7E7E7"/>
            <w:bottom w:val="single" w:sz="6" w:space="0" w:color="E7E7E7"/>
            <w:right w:val="single" w:sz="6" w:space="0" w:color="E7E7E7"/>
          </w:divBdr>
          <w:divsChild>
            <w:div w:id="2129464489">
              <w:marLeft w:val="150"/>
              <w:marRight w:val="0"/>
              <w:marTop w:val="0"/>
              <w:marBottom w:val="0"/>
              <w:divBdr>
                <w:top w:val="none" w:sz="0" w:space="0" w:color="auto"/>
                <w:left w:val="none" w:sz="0" w:space="0" w:color="auto"/>
                <w:bottom w:val="none" w:sz="0" w:space="0" w:color="auto"/>
                <w:right w:val="none" w:sz="0" w:space="0" w:color="auto"/>
              </w:divBdr>
              <w:divsChild>
                <w:div w:id="1905486418">
                  <w:marLeft w:val="0"/>
                  <w:marRight w:val="0"/>
                  <w:marTop w:val="0"/>
                  <w:marBottom w:val="0"/>
                  <w:divBdr>
                    <w:top w:val="none" w:sz="0" w:space="0" w:color="auto"/>
                    <w:left w:val="none" w:sz="0" w:space="0" w:color="auto"/>
                    <w:bottom w:val="none" w:sz="0" w:space="0" w:color="auto"/>
                    <w:right w:val="none" w:sz="0" w:space="0" w:color="auto"/>
                  </w:divBdr>
                </w:div>
              </w:divsChild>
            </w:div>
            <w:div w:id="927733779">
              <w:marLeft w:val="150"/>
              <w:marRight w:val="0"/>
              <w:marTop w:val="0"/>
              <w:marBottom w:val="0"/>
              <w:divBdr>
                <w:top w:val="none" w:sz="0" w:space="0" w:color="auto"/>
                <w:left w:val="none" w:sz="0" w:space="0" w:color="auto"/>
                <w:bottom w:val="none" w:sz="0" w:space="0" w:color="auto"/>
                <w:right w:val="none" w:sz="0" w:space="0" w:color="auto"/>
              </w:divBdr>
              <w:divsChild>
                <w:div w:id="13120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2731">
      <w:bodyDiv w:val="1"/>
      <w:marLeft w:val="0"/>
      <w:marRight w:val="0"/>
      <w:marTop w:val="0"/>
      <w:marBottom w:val="0"/>
      <w:divBdr>
        <w:top w:val="none" w:sz="0" w:space="0" w:color="auto"/>
        <w:left w:val="none" w:sz="0" w:space="0" w:color="auto"/>
        <w:bottom w:val="none" w:sz="0" w:space="0" w:color="auto"/>
        <w:right w:val="none" w:sz="0" w:space="0" w:color="auto"/>
      </w:divBdr>
      <w:divsChild>
        <w:div w:id="856621875">
          <w:marLeft w:val="0"/>
          <w:marRight w:val="0"/>
          <w:marTop w:val="0"/>
          <w:marBottom w:val="0"/>
          <w:divBdr>
            <w:top w:val="none" w:sz="0" w:space="0" w:color="auto"/>
            <w:left w:val="none" w:sz="0" w:space="0" w:color="auto"/>
            <w:bottom w:val="none" w:sz="0" w:space="0" w:color="auto"/>
            <w:right w:val="none" w:sz="0" w:space="0" w:color="auto"/>
          </w:divBdr>
          <w:divsChild>
            <w:div w:id="1345942060">
              <w:marLeft w:val="2850"/>
              <w:marRight w:val="0"/>
              <w:marTop w:val="0"/>
              <w:marBottom w:val="0"/>
              <w:divBdr>
                <w:top w:val="none" w:sz="0" w:space="0" w:color="auto"/>
                <w:left w:val="none" w:sz="0" w:space="0" w:color="auto"/>
                <w:bottom w:val="none" w:sz="0" w:space="0" w:color="auto"/>
                <w:right w:val="none" w:sz="0" w:space="0" w:color="auto"/>
              </w:divBdr>
              <w:divsChild>
                <w:div w:id="1758363212">
                  <w:marLeft w:val="0"/>
                  <w:marRight w:val="0"/>
                  <w:marTop w:val="0"/>
                  <w:marBottom w:val="0"/>
                  <w:divBdr>
                    <w:top w:val="none" w:sz="0" w:space="0" w:color="auto"/>
                    <w:left w:val="none" w:sz="0" w:space="0" w:color="auto"/>
                    <w:bottom w:val="none" w:sz="0" w:space="0" w:color="auto"/>
                    <w:right w:val="none" w:sz="0" w:space="0" w:color="auto"/>
                  </w:divBdr>
                  <w:divsChild>
                    <w:div w:id="1211650144">
                      <w:marLeft w:val="0"/>
                      <w:marRight w:val="0"/>
                      <w:marTop w:val="75"/>
                      <w:marBottom w:val="0"/>
                      <w:divBdr>
                        <w:top w:val="single" w:sz="12" w:space="6" w:color="4E7BB3"/>
                        <w:left w:val="single" w:sz="12" w:space="6" w:color="4E7BB3"/>
                        <w:bottom w:val="single" w:sz="12" w:space="6" w:color="4E7BB3"/>
                        <w:right w:val="single" w:sz="12" w:space="6" w:color="4E7BB3"/>
                      </w:divBdr>
                    </w:div>
                    <w:div w:id="1496068065">
                      <w:marLeft w:val="0"/>
                      <w:marRight w:val="0"/>
                      <w:marTop w:val="0"/>
                      <w:marBottom w:val="0"/>
                      <w:divBdr>
                        <w:top w:val="none" w:sz="0" w:space="0" w:color="auto"/>
                        <w:left w:val="none" w:sz="0" w:space="0" w:color="auto"/>
                        <w:bottom w:val="none" w:sz="0" w:space="0" w:color="auto"/>
                        <w:right w:val="none" w:sz="0" w:space="0" w:color="auto"/>
                      </w:divBdr>
                      <w:divsChild>
                        <w:div w:id="2039116653">
                          <w:marLeft w:val="0"/>
                          <w:marRight w:val="0"/>
                          <w:marTop w:val="0"/>
                          <w:marBottom w:val="0"/>
                          <w:divBdr>
                            <w:top w:val="none" w:sz="0" w:space="0" w:color="auto"/>
                            <w:left w:val="single" w:sz="12" w:space="11" w:color="4E7BB3"/>
                            <w:bottom w:val="single" w:sz="12" w:space="11" w:color="4E7BB3"/>
                            <w:right w:val="single" w:sz="12" w:space="11" w:color="4E7BB3"/>
                          </w:divBdr>
                        </w:div>
                      </w:divsChild>
                    </w:div>
                  </w:divsChild>
                </w:div>
              </w:divsChild>
            </w:div>
          </w:divsChild>
        </w:div>
      </w:divsChild>
    </w:div>
    <w:div w:id="890457298">
      <w:bodyDiv w:val="1"/>
      <w:marLeft w:val="0"/>
      <w:marRight w:val="0"/>
      <w:marTop w:val="0"/>
      <w:marBottom w:val="0"/>
      <w:divBdr>
        <w:top w:val="none" w:sz="0" w:space="0" w:color="auto"/>
        <w:left w:val="none" w:sz="0" w:space="0" w:color="auto"/>
        <w:bottom w:val="none" w:sz="0" w:space="0" w:color="auto"/>
        <w:right w:val="none" w:sz="0" w:space="0" w:color="auto"/>
      </w:divBdr>
      <w:divsChild>
        <w:div w:id="1518544203">
          <w:marLeft w:val="0"/>
          <w:marRight w:val="0"/>
          <w:marTop w:val="0"/>
          <w:marBottom w:val="0"/>
          <w:divBdr>
            <w:top w:val="none" w:sz="0" w:space="0" w:color="auto"/>
            <w:left w:val="none" w:sz="0" w:space="0" w:color="auto"/>
            <w:bottom w:val="none" w:sz="0" w:space="0" w:color="auto"/>
            <w:right w:val="none" w:sz="0" w:space="0" w:color="auto"/>
          </w:divBdr>
          <w:divsChild>
            <w:div w:id="972515071">
              <w:marLeft w:val="2850"/>
              <w:marRight w:val="0"/>
              <w:marTop w:val="0"/>
              <w:marBottom w:val="0"/>
              <w:divBdr>
                <w:top w:val="none" w:sz="0" w:space="0" w:color="auto"/>
                <w:left w:val="none" w:sz="0" w:space="0" w:color="auto"/>
                <w:bottom w:val="none" w:sz="0" w:space="0" w:color="auto"/>
                <w:right w:val="none" w:sz="0" w:space="0" w:color="auto"/>
              </w:divBdr>
              <w:divsChild>
                <w:div w:id="54201983">
                  <w:marLeft w:val="0"/>
                  <w:marRight w:val="0"/>
                  <w:marTop w:val="0"/>
                  <w:marBottom w:val="0"/>
                  <w:divBdr>
                    <w:top w:val="none" w:sz="0" w:space="0" w:color="auto"/>
                    <w:left w:val="none" w:sz="0" w:space="0" w:color="auto"/>
                    <w:bottom w:val="none" w:sz="0" w:space="0" w:color="auto"/>
                    <w:right w:val="none" w:sz="0" w:space="0" w:color="auto"/>
                  </w:divBdr>
                  <w:divsChild>
                    <w:div w:id="1977683649">
                      <w:marLeft w:val="0"/>
                      <w:marRight w:val="0"/>
                      <w:marTop w:val="0"/>
                      <w:marBottom w:val="0"/>
                      <w:divBdr>
                        <w:top w:val="none" w:sz="0" w:space="0" w:color="auto"/>
                        <w:left w:val="none" w:sz="0" w:space="0" w:color="auto"/>
                        <w:bottom w:val="none" w:sz="0" w:space="0" w:color="auto"/>
                        <w:right w:val="none" w:sz="0" w:space="0" w:color="auto"/>
                      </w:divBdr>
                      <w:divsChild>
                        <w:div w:id="1009870128">
                          <w:marLeft w:val="0"/>
                          <w:marRight w:val="0"/>
                          <w:marTop w:val="0"/>
                          <w:marBottom w:val="0"/>
                          <w:divBdr>
                            <w:top w:val="none" w:sz="0" w:space="0" w:color="auto"/>
                            <w:left w:val="single" w:sz="12" w:space="11" w:color="4E7BB3"/>
                            <w:bottom w:val="single" w:sz="12" w:space="11" w:color="4E7BB3"/>
                            <w:right w:val="single" w:sz="12" w:space="11" w:color="4E7BB3"/>
                          </w:divBdr>
                        </w:div>
                      </w:divsChild>
                    </w:div>
                  </w:divsChild>
                </w:div>
              </w:divsChild>
            </w:div>
          </w:divsChild>
        </w:div>
      </w:divsChild>
    </w:div>
    <w:div w:id="1203666862">
      <w:bodyDiv w:val="1"/>
      <w:marLeft w:val="0"/>
      <w:marRight w:val="0"/>
      <w:marTop w:val="0"/>
      <w:marBottom w:val="0"/>
      <w:divBdr>
        <w:top w:val="none" w:sz="0" w:space="0" w:color="auto"/>
        <w:left w:val="none" w:sz="0" w:space="0" w:color="auto"/>
        <w:bottom w:val="none" w:sz="0" w:space="0" w:color="auto"/>
        <w:right w:val="none" w:sz="0" w:space="0" w:color="auto"/>
      </w:divBdr>
      <w:divsChild>
        <w:div w:id="1247575741">
          <w:marLeft w:val="0"/>
          <w:marRight w:val="0"/>
          <w:marTop w:val="0"/>
          <w:marBottom w:val="0"/>
          <w:divBdr>
            <w:top w:val="none" w:sz="0" w:space="0" w:color="auto"/>
            <w:left w:val="none" w:sz="0" w:space="0" w:color="auto"/>
            <w:bottom w:val="none" w:sz="0" w:space="0" w:color="auto"/>
            <w:right w:val="none" w:sz="0" w:space="0" w:color="auto"/>
          </w:divBdr>
          <w:divsChild>
            <w:div w:id="625544702">
              <w:marLeft w:val="2850"/>
              <w:marRight w:val="0"/>
              <w:marTop w:val="0"/>
              <w:marBottom w:val="0"/>
              <w:divBdr>
                <w:top w:val="none" w:sz="0" w:space="0" w:color="auto"/>
                <w:left w:val="none" w:sz="0" w:space="0" w:color="auto"/>
                <w:bottom w:val="none" w:sz="0" w:space="0" w:color="auto"/>
                <w:right w:val="none" w:sz="0" w:space="0" w:color="auto"/>
              </w:divBdr>
              <w:divsChild>
                <w:div w:id="1735083891">
                  <w:marLeft w:val="0"/>
                  <w:marRight w:val="0"/>
                  <w:marTop w:val="0"/>
                  <w:marBottom w:val="0"/>
                  <w:divBdr>
                    <w:top w:val="none" w:sz="0" w:space="0" w:color="auto"/>
                    <w:left w:val="none" w:sz="0" w:space="0" w:color="auto"/>
                    <w:bottom w:val="none" w:sz="0" w:space="0" w:color="auto"/>
                    <w:right w:val="none" w:sz="0" w:space="0" w:color="auto"/>
                  </w:divBdr>
                  <w:divsChild>
                    <w:div w:id="1376854471">
                      <w:marLeft w:val="0"/>
                      <w:marRight w:val="0"/>
                      <w:marTop w:val="0"/>
                      <w:marBottom w:val="0"/>
                      <w:divBdr>
                        <w:top w:val="none" w:sz="0" w:space="0" w:color="auto"/>
                        <w:left w:val="none" w:sz="0" w:space="0" w:color="auto"/>
                        <w:bottom w:val="none" w:sz="0" w:space="0" w:color="auto"/>
                        <w:right w:val="none" w:sz="0" w:space="0" w:color="auto"/>
                      </w:divBdr>
                      <w:divsChild>
                        <w:div w:id="2012097277">
                          <w:marLeft w:val="0"/>
                          <w:marRight w:val="0"/>
                          <w:marTop w:val="0"/>
                          <w:marBottom w:val="0"/>
                          <w:divBdr>
                            <w:top w:val="none" w:sz="0" w:space="0" w:color="auto"/>
                            <w:left w:val="single" w:sz="12" w:space="11" w:color="4E7BB3"/>
                            <w:bottom w:val="single" w:sz="12" w:space="11" w:color="4E7BB3"/>
                            <w:right w:val="single" w:sz="12" w:space="11" w:color="4E7BB3"/>
                          </w:divBdr>
                        </w:div>
                      </w:divsChild>
                    </w:div>
                  </w:divsChild>
                </w:div>
              </w:divsChild>
            </w:div>
          </w:divsChild>
        </w:div>
      </w:divsChild>
    </w:div>
    <w:div w:id="1406030105">
      <w:bodyDiv w:val="1"/>
      <w:marLeft w:val="0"/>
      <w:marRight w:val="0"/>
      <w:marTop w:val="0"/>
      <w:marBottom w:val="0"/>
      <w:divBdr>
        <w:top w:val="none" w:sz="0" w:space="0" w:color="auto"/>
        <w:left w:val="none" w:sz="0" w:space="0" w:color="auto"/>
        <w:bottom w:val="none" w:sz="0" w:space="0" w:color="auto"/>
        <w:right w:val="none" w:sz="0" w:space="0" w:color="auto"/>
      </w:divBdr>
      <w:divsChild>
        <w:div w:id="1815247659">
          <w:marLeft w:val="0"/>
          <w:marRight w:val="0"/>
          <w:marTop w:val="0"/>
          <w:marBottom w:val="0"/>
          <w:divBdr>
            <w:top w:val="none" w:sz="0" w:space="0" w:color="auto"/>
            <w:left w:val="none" w:sz="0" w:space="0" w:color="auto"/>
            <w:bottom w:val="none" w:sz="0" w:space="0" w:color="auto"/>
            <w:right w:val="none" w:sz="0" w:space="0" w:color="auto"/>
          </w:divBdr>
          <w:divsChild>
            <w:div w:id="827402285">
              <w:marLeft w:val="2850"/>
              <w:marRight w:val="0"/>
              <w:marTop w:val="0"/>
              <w:marBottom w:val="0"/>
              <w:divBdr>
                <w:top w:val="none" w:sz="0" w:space="0" w:color="auto"/>
                <w:left w:val="none" w:sz="0" w:space="0" w:color="auto"/>
                <w:bottom w:val="none" w:sz="0" w:space="0" w:color="auto"/>
                <w:right w:val="none" w:sz="0" w:space="0" w:color="auto"/>
              </w:divBdr>
              <w:divsChild>
                <w:div w:id="452988990">
                  <w:marLeft w:val="0"/>
                  <w:marRight w:val="0"/>
                  <w:marTop w:val="0"/>
                  <w:marBottom w:val="0"/>
                  <w:divBdr>
                    <w:top w:val="none" w:sz="0" w:space="0" w:color="auto"/>
                    <w:left w:val="none" w:sz="0" w:space="0" w:color="auto"/>
                    <w:bottom w:val="none" w:sz="0" w:space="0" w:color="auto"/>
                    <w:right w:val="none" w:sz="0" w:space="0" w:color="auto"/>
                  </w:divBdr>
                  <w:divsChild>
                    <w:div w:id="461118182">
                      <w:marLeft w:val="0"/>
                      <w:marRight w:val="0"/>
                      <w:marTop w:val="75"/>
                      <w:marBottom w:val="0"/>
                      <w:divBdr>
                        <w:top w:val="single" w:sz="12" w:space="6" w:color="4E7BB3"/>
                        <w:left w:val="single" w:sz="12" w:space="6" w:color="4E7BB3"/>
                        <w:bottom w:val="single" w:sz="12" w:space="6" w:color="4E7BB3"/>
                        <w:right w:val="single" w:sz="12" w:space="6" w:color="4E7BB3"/>
                      </w:divBdr>
                    </w:div>
                    <w:div w:id="1736735106">
                      <w:marLeft w:val="0"/>
                      <w:marRight w:val="0"/>
                      <w:marTop w:val="0"/>
                      <w:marBottom w:val="0"/>
                      <w:divBdr>
                        <w:top w:val="none" w:sz="0" w:space="0" w:color="auto"/>
                        <w:left w:val="none" w:sz="0" w:space="0" w:color="auto"/>
                        <w:bottom w:val="none" w:sz="0" w:space="0" w:color="auto"/>
                        <w:right w:val="none" w:sz="0" w:space="0" w:color="auto"/>
                      </w:divBdr>
                      <w:divsChild>
                        <w:div w:id="1791044207">
                          <w:marLeft w:val="0"/>
                          <w:marRight w:val="0"/>
                          <w:marTop w:val="0"/>
                          <w:marBottom w:val="0"/>
                          <w:divBdr>
                            <w:top w:val="none" w:sz="0" w:space="0" w:color="auto"/>
                            <w:left w:val="single" w:sz="12" w:space="11" w:color="4E7BB3"/>
                            <w:bottom w:val="single" w:sz="12" w:space="11" w:color="4E7BB3"/>
                            <w:right w:val="single" w:sz="12" w:space="11" w:color="4E7BB3"/>
                          </w:divBdr>
                        </w:div>
                      </w:divsChild>
                    </w:div>
                  </w:divsChild>
                </w:div>
              </w:divsChild>
            </w:div>
          </w:divsChild>
        </w:div>
      </w:divsChild>
    </w:div>
    <w:div w:id="1631014007">
      <w:bodyDiv w:val="1"/>
      <w:marLeft w:val="0"/>
      <w:marRight w:val="0"/>
      <w:marTop w:val="0"/>
      <w:marBottom w:val="0"/>
      <w:divBdr>
        <w:top w:val="none" w:sz="0" w:space="0" w:color="auto"/>
        <w:left w:val="none" w:sz="0" w:space="0" w:color="auto"/>
        <w:bottom w:val="none" w:sz="0" w:space="0" w:color="auto"/>
        <w:right w:val="none" w:sz="0" w:space="0" w:color="auto"/>
      </w:divBdr>
      <w:divsChild>
        <w:div w:id="1747612541">
          <w:marLeft w:val="0"/>
          <w:marRight w:val="0"/>
          <w:marTop w:val="0"/>
          <w:marBottom w:val="0"/>
          <w:divBdr>
            <w:top w:val="none" w:sz="0" w:space="0" w:color="auto"/>
            <w:left w:val="none" w:sz="0" w:space="0" w:color="auto"/>
            <w:bottom w:val="none" w:sz="0" w:space="0" w:color="auto"/>
            <w:right w:val="none" w:sz="0" w:space="0" w:color="auto"/>
          </w:divBdr>
          <w:divsChild>
            <w:div w:id="1204177975">
              <w:marLeft w:val="0"/>
              <w:marRight w:val="0"/>
              <w:marTop w:val="0"/>
              <w:marBottom w:val="0"/>
              <w:divBdr>
                <w:top w:val="none" w:sz="0" w:space="0" w:color="auto"/>
                <w:left w:val="none" w:sz="0" w:space="0" w:color="auto"/>
                <w:bottom w:val="none" w:sz="0" w:space="0" w:color="auto"/>
                <w:right w:val="none" w:sz="0" w:space="0" w:color="auto"/>
              </w:divBdr>
              <w:divsChild>
                <w:div w:id="7185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562">
          <w:marLeft w:val="0"/>
          <w:marRight w:val="0"/>
          <w:marTop w:val="0"/>
          <w:marBottom w:val="0"/>
          <w:divBdr>
            <w:top w:val="none" w:sz="0" w:space="0" w:color="auto"/>
            <w:left w:val="none" w:sz="0" w:space="0" w:color="auto"/>
            <w:bottom w:val="none" w:sz="0" w:space="0" w:color="auto"/>
            <w:right w:val="none" w:sz="0" w:space="0" w:color="auto"/>
          </w:divBdr>
        </w:div>
      </w:divsChild>
    </w:div>
    <w:div w:id="1728332177">
      <w:bodyDiv w:val="1"/>
      <w:marLeft w:val="0"/>
      <w:marRight w:val="0"/>
      <w:marTop w:val="0"/>
      <w:marBottom w:val="0"/>
      <w:divBdr>
        <w:top w:val="none" w:sz="0" w:space="0" w:color="auto"/>
        <w:left w:val="none" w:sz="0" w:space="0" w:color="auto"/>
        <w:bottom w:val="none" w:sz="0" w:space="0" w:color="auto"/>
        <w:right w:val="none" w:sz="0" w:space="0" w:color="auto"/>
      </w:divBdr>
      <w:divsChild>
        <w:div w:id="1184829481">
          <w:marLeft w:val="0"/>
          <w:marRight w:val="0"/>
          <w:marTop w:val="0"/>
          <w:marBottom w:val="0"/>
          <w:divBdr>
            <w:top w:val="none" w:sz="0" w:space="0" w:color="auto"/>
            <w:left w:val="none" w:sz="0" w:space="0" w:color="auto"/>
            <w:bottom w:val="none" w:sz="0" w:space="0" w:color="auto"/>
            <w:right w:val="none" w:sz="0" w:space="0" w:color="auto"/>
          </w:divBdr>
        </w:div>
        <w:div w:id="82148872">
          <w:marLeft w:val="0"/>
          <w:marRight w:val="0"/>
          <w:marTop w:val="0"/>
          <w:marBottom w:val="0"/>
          <w:divBdr>
            <w:top w:val="none" w:sz="0" w:space="0" w:color="auto"/>
            <w:left w:val="none" w:sz="0" w:space="0" w:color="auto"/>
            <w:bottom w:val="none" w:sz="0" w:space="0" w:color="auto"/>
            <w:right w:val="none" w:sz="0" w:space="0" w:color="auto"/>
          </w:divBdr>
        </w:div>
        <w:div w:id="407771771">
          <w:marLeft w:val="0"/>
          <w:marRight w:val="0"/>
          <w:marTop w:val="0"/>
          <w:marBottom w:val="0"/>
          <w:divBdr>
            <w:top w:val="none" w:sz="0" w:space="0" w:color="auto"/>
            <w:left w:val="none" w:sz="0" w:space="0" w:color="auto"/>
            <w:bottom w:val="none" w:sz="0" w:space="0" w:color="auto"/>
            <w:right w:val="none" w:sz="0" w:space="0" w:color="auto"/>
          </w:divBdr>
        </w:div>
        <w:div w:id="1619870385">
          <w:marLeft w:val="0"/>
          <w:marRight w:val="0"/>
          <w:marTop w:val="0"/>
          <w:marBottom w:val="0"/>
          <w:divBdr>
            <w:top w:val="none" w:sz="0" w:space="0" w:color="auto"/>
            <w:left w:val="none" w:sz="0" w:space="0" w:color="auto"/>
            <w:bottom w:val="none" w:sz="0" w:space="0" w:color="auto"/>
            <w:right w:val="none" w:sz="0" w:space="0" w:color="auto"/>
          </w:divBdr>
        </w:div>
        <w:div w:id="433670323">
          <w:marLeft w:val="0"/>
          <w:marRight w:val="0"/>
          <w:marTop w:val="0"/>
          <w:marBottom w:val="0"/>
          <w:divBdr>
            <w:top w:val="none" w:sz="0" w:space="0" w:color="auto"/>
            <w:left w:val="none" w:sz="0" w:space="0" w:color="auto"/>
            <w:bottom w:val="none" w:sz="0" w:space="0" w:color="auto"/>
            <w:right w:val="none" w:sz="0" w:space="0" w:color="auto"/>
          </w:divBdr>
        </w:div>
        <w:div w:id="1692948684">
          <w:marLeft w:val="0"/>
          <w:marRight w:val="0"/>
          <w:marTop w:val="0"/>
          <w:marBottom w:val="0"/>
          <w:divBdr>
            <w:top w:val="none" w:sz="0" w:space="0" w:color="auto"/>
            <w:left w:val="none" w:sz="0" w:space="0" w:color="auto"/>
            <w:bottom w:val="none" w:sz="0" w:space="0" w:color="auto"/>
            <w:right w:val="none" w:sz="0" w:space="0" w:color="auto"/>
          </w:divBdr>
        </w:div>
        <w:div w:id="609240135">
          <w:marLeft w:val="0"/>
          <w:marRight w:val="0"/>
          <w:marTop w:val="0"/>
          <w:marBottom w:val="0"/>
          <w:divBdr>
            <w:top w:val="none" w:sz="0" w:space="0" w:color="auto"/>
            <w:left w:val="none" w:sz="0" w:space="0" w:color="auto"/>
            <w:bottom w:val="none" w:sz="0" w:space="0" w:color="auto"/>
            <w:right w:val="none" w:sz="0" w:space="0" w:color="auto"/>
          </w:divBdr>
        </w:div>
      </w:divsChild>
    </w:div>
    <w:div w:id="1742554712">
      <w:bodyDiv w:val="1"/>
      <w:marLeft w:val="0"/>
      <w:marRight w:val="0"/>
      <w:marTop w:val="0"/>
      <w:marBottom w:val="0"/>
      <w:divBdr>
        <w:top w:val="none" w:sz="0" w:space="0" w:color="auto"/>
        <w:left w:val="none" w:sz="0" w:space="0" w:color="auto"/>
        <w:bottom w:val="none" w:sz="0" w:space="0" w:color="auto"/>
        <w:right w:val="none" w:sz="0" w:space="0" w:color="auto"/>
      </w:divBdr>
      <w:divsChild>
        <w:div w:id="1637493302">
          <w:marLeft w:val="0"/>
          <w:marRight w:val="0"/>
          <w:marTop w:val="0"/>
          <w:marBottom w:val="0"/>
          <w:divBdr>
            <w:top w:val="none" w:sz="0" w:space="0" w:color="auto"/>
            <w:left w:val="none" w:sz="0" w:space="0" w:color="auto"/>
            <w:bottom w:val="none" w:sz="0" w:space="0" w:color="auto"/>
            <w:right w:val="none" w:sz="0" w:space="0" w:color="auto"/>
          </w:divBdr>
          <w:divsChild>
            <w:div w:id="75059528">
              <w:blockQuote w:val="1"/>
              <w:marLeft w:val="600"/>
              <w:marRight w:val="0"/>
              <w:marTop w:val="0"/>
              <w:marBottom w:val="0"/>
              <w:divBdr>
                <w:top w:val="none" w:sz="0" w:space="0" w:color="auto"/>
                <w:left w:val="none" w:sz="0" w:space="0" w:color="auto"/>
                <w:bottom w:val="none" w:sz="0" w:space="0" w:color="auto"/>
                <w:right w:val="none" w:sz="0" w:space="0" w:color="auto"/>
              </w:divBdr>
              <w:divsChild>
                <w:div w:id="1748914529">
                  <w:marLeft w:val="0"/>
                  <w:marRight w:val="0"/>
                  <w:marTop w:val="0"/>
                  <w:marBottom w:val="0"/>
                  <w:divBdr>
                    <w:top w:val="none" w:sz="0" w:space="0" w:color="auto"/>
                    <w:left w:val="none" w:sz="0" w:space="0" w:color="auto"/>
                    <w:bottom w:val="none" w:sz="0" w:space="0" w:color="auto"/>
                    <w:right w:val="none" w:sz="0" w:space="0" w:color="auto"/>
                  </w:divBdr>
                </w:div>
              </w:divsChild>
            </w:div>
            <w:div w:id="18155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30396">
      <w:bodyDiv w:val="1"/>
      <w:marLeft w:val="0"/>
      <w:marRight w:val="0"/>
      <w:marTop w:val="0"/>
      <w:marBottom w:val="0"/>
      <w:divBdr>
        <w:top w:val="none" w:sz="0" w:space="0" w:color="auto"/>
        <w:left w:val="none" w:sz="0" w:space="0" w:color="auto"/>
        <w:bottom w:val="none" w:sz="0" w:space="0" w:color="auto"/>
        <w:right w:val="none" w:sz="0" w:space="0" w:color="auto"/>
      </w:divBdr>
      <w:divsChild>
        <w:div w:id="263267153">
          <w:marLeft w:val="0"/>
          <w:marRight w:val="0"/>
          <w:marTop w:val="0"/>
          <w:marBottom w:val="0"/>
          <w:divBdr>
            <w:top w:val="none" w:sz="0" w:space="0" w:color="auto"/>
            <w:left w:val="none" w:sz="0" w:space="0" w:color="auto"/>
            <w:bottom w:val="none" w:sz="0" w:space="0" w:color="auto"/>
            <w:right w:val="none" w:sz="0" w:space="0" w:color="auto"/>
          </w:divBdr>
          <w:divsChild>
            <w:div w:id="1776289613">
              <w:marLeft w:val="2850"/>
              <w:marRight w:val="0"/>
              <w:marTop w:val="0"/>
              <w:marBottom w:val="0"/>
              <w:divBdr>
                <w:top w:val="none" w:sz="0" w:space="0" w:color="auto"/>
                <w:left w:val="none" w:sz="0" w:space="0" w:color="auto"/>
                <w:bottom w:val="none" w:sz="0" w:space="0" w:color="auto"/>
                <w:right w:val="none" w:sz="0" w:space="0" w:color="auto"/>
              </w:divBdr>
              <w:divsChild>
                <w:div w:id="914166514">
                  <w:marLeft w:val="0"/>
                  <w:marRight w:val="0"/>
                  <w:marTop w:val="0"/>
                  <w:marBottom w:val="0"/>
                  <w:divBdr>
                    <w:top w:val="none" w:sz="0" w:space="0" w:color="auto"/>
                    <w:left w:val="none" w:sz="0" w:space="0" w:color="auto"/>
                    <w:bottom w:val="none" w:sz="0" w:space="0" w:color="auto"/>
                    <w:right w:val="none" w:sz="0" w:space="0" w:color="auto"/>
                  </w:divBdr>
                  <w:divsChild>
                    <w:div w:id="170072861">
                      <w:marLeft w:val="0"/>
                      <w:marRight w:val="0"/>
                      <w:marTop w:val="0"/>
                      <w:marBottom w:val="0"/>
                      <w:divBdr>
                        <w:top w:val="none" w:sz="0" w:space="0" w:color="auto"/>
                        <w:left w:val="none" w:sz="0" w:space="0" w:color="auto"/>
                        <w:bottom w:val="none" w:sz="0" w:space="0" w:color="auto"/>
                        <w:right w:val="none" w:sz="0" w:space="0" w:color="auto"/>
                      </w:divBdr>
                      <w:divsChild>
                        <w:div w:id="1303343322">
                          <w:marLeft w:val="0"/>
                          <w:marRight w:val="0"/>
                          <w:marTop w:val="0"/>
                          <w:marBottom w:val="0"/>
                          <w:divBdr>
                            <w:top w:val="none" w:sz="0" w:space="0" w:color="auto"/>
                            <w:left w:val="single" w:sz="12" w:space="11" w:color="4E7BB3"/>
                            <w:bottom w:val="single" w:sz="12" w:space="11" w:color="4E7BB3"/>
                            <w:right w:val="single" w:sz="12" w:space="11" w:color="4E7BB3"/>
                          </w:divBdr>
                        </w:div>
                      </w:divsChild>
                    </w:div>
                    <w:div w:id="325668977">
                      <w:marLeft w:val="0"/>
                      <w:marRight w:val="0"/>
                      <w:marTop w:val="75"/>
                      <w:marBottom w:val="0"/>
                      <w:divBdr>
                        <w:top w:val="single" w:sz="12" w:space="6" w:color="4E7BB3"/>
                        <w:left w:val="single" w:sz="12" w:space="6" w:color="4E7BB3"/>
                        <w:bottom w:val="single" w:sz="12" w:space="6" w:color="4E7BB3"/>
                        <w:right w:val="single" w:sz="12" w:space="6" w:color="4E7BB3"/>
                      </w:divBdr>
                    </w:div>
                  </w:divsChild>
                </w:div>
              </w:divsChild>
            </w:div>
          </w:divsChild>
        </w:div>
      </w:divsChild>
    </w:div>
    <w:div w:id="2031643333">
      <w:bodyDiv w:val="1"/>
      <w:marLeft w:val="0"/>
      <w:marRight w:val="0"/>
      <w:marTop w:val="0"/>
      <w:marBottom w:val="0"/>
      <w:divBdr>
        <w:top w:val="none" w:sz="0" w:space="0" w:color="auto"/>
        <w:left w:val="none" w:sz="0" w:space="0" w:color="auto"/>
        <w:bottom w:val="none" w:sz="0" w:space="0" w:color="auto"/>
        <w:right w:val="none" w:sz="0" w:space="0" w:color="auto"/>
      </w:divBdr>
      <w:divsChild>
        <w:div w:id="1256791585">
          <w:marLeft w:val="0"/>
          <w:marRight w:val="0"/>
          <w:marTop w:val="0"/>
          <w:marBottom w:val="0"/>
          <w:divBdr>
            <w:top w:val="none" w:sz="0" w:space="0" w:color="auto"/>
            <w:left w:val="none" w:sz="0" w:space="0" w:color="auto"/>
            <w:bottom w:val="none" w:sz="0" w:space="0" w:color="auto"/>
            <w:right w:val="none" w:sz="0" w:space="0" w:color="auto"/>
          </w:divBdr>
          <w:divsChild>
            <w:div w:id="19282173">
              <w:marLeft w:val="2850"/>
              <w:marRight w:val="0"/>
              <w:marTop w:val="0"/>
              <w:marBottom w:val="0"/>
              <w:divBdr>
                <w:top w:val="none" w:sz="0" w:space="0" w:color="auto"/>
                <w:left w:val="none" w:sz="0" w:space="0" w:color="auto"/>
                <w:bottom w:val="none" w:sz="0" w:space="0" w:color="auto"/>
                <w:right w:val="none" w:sz="0" w:space="0" w:color="auto"/>
              </w:divBdr>
              <w:divsChild>
                <w:div w:id="1250652274">
                  <w:marLeft w:val="0"/>
                  <w:marRight w:val="0"/>
                  <w:marTop w:val="0"/>
                  <w:marBottom w:val="0"/>
                  <w:divBdr>
                    <w:top w:val="none" w:sz="0" w:space="0" w:color="auto"/>
                    <w:left w:val="none" w:sz="0" w:space="0" w:color="auto"/>
                    <w:bottom w:val="none" w:sz="0" w:space="0" w:color="auto"/>
                    <w:right w:val="none" w:sz="0" w:space="0" w:color="auto"/>
                  </w:divBdr>
                  <w:divsChild>
                    <w:div w:id="19942027">
                      <w:marLeft w:val="0"/>
                      <w:marRight w:val="0"/>
                      <w:marTop w:val="0"/>
                      <w:marBottom w:val="0"/>
                      <w:divBdr>
                        <w:top w:val="none" w:sz="0" w:space="0" w:color="auto"/>
                        <w:left w:val="none" w:sz="0" w:space="0" w:color="auto"/>
                        <w:bottom w:val="none" w:sz="0" w:space="0" w:color="auto"/>
                        <w:right w:val="none" w:sz="0" w:space="0" w:color="auto"/>
                      </w:divBdr>
                      <w:divsChild>
                        <w:div w:id="640381593">
                          <w:marLeft w:val="0"/>
                          <w:marRight w:val="0"/>
                          <w:marTop w:val="0"/>
                          <w:marBottom w:val="0"/>
                          <w:divBdr>
                            <w:top w:val="none" w:sz="0" w:space="0" w:color="auto"/>
                            <w:left w:val="single" w:sz="12" w:space="11" w:color="4E7BB3"/>
                            <w:bottom w:val="single" w:sz="12" w:space="11" w:color="4E7BB3"/>
                            <w:right w:val="single" w:sz="12" w:space="11" w:color="4E7BB3"/>
                          </w:divBdr>
                        </w:div>
                      </w:divsChild>
                    </w:div>
                    <w:div w:id="1977491853">
                      <w:marLeft w:val="0"/>
                      <w:marRight w:val="0"/>
                      <w:marTop w:val="75"/>
                      <w:marBottom w:val="0"/>
                      <w:divBdr>
                        <w:top w:val="single" w:sz="12" w:space="6" w:color="4E7BB3"/>
                        <w:left w:val="single" w:sz="12" w:space="6" w:color="4E7BB3"/>
                        <w:bottom w:val="single" w:sz="12" w:space="6" w:color="4E7BB3"/>
                        <w:right w:val="single" w:sz="12" w:space="6" w:color="4E7BB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yourdictionary.com/emotional-distress" TargetMode="External"/><Relationship Id="rId13" Type="http://schemas.openxmlformats.org/officeDocument/2006/relationships/hyperlink" Target="http://uwm.edu/norris/counseling/" TargetMode="External"/><Relationship Id="rId18" Type="http://schemas.openxmlformats.org/officeDocument/2006/relationships/hyperlink" Target="http://uwm.edu/deanofstudents/report-i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uwm.edu/mentalhealth/" TargetMode="External"/><Relationship Id="rId17" Type="http://schemas.openxmlformats.org/officeDocument/2006/relationships/hyperlink" Target="file:///C:\Users\Kaplan\Documents\Barbara\Barbara\UWM\Mental%20Health\P%20and%20P%20subcom%202013\dos@uwm.edu" TargetMode="External"/><Relationship Id="rId2" Type="http://schemas.openxmlformats.org/officeDocument/2006/relationships/numbering" Target="numbering.xml"/><Relationship Id="rId16" Type="http://schemas.openxmlformats.org/officeDocument/2006/relationships/hyperlink" Target="http://www4.uwm.edu/d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wm.edu/deanofstudents/report-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wm.edu/deanofstudents/report-it/" TargetMode="External"/><Relationship Id="rId23" Type="http://schemas.openxmlformats.org/officeDocument/2006/relationships/fontTable" Target="fontTable.xml"/><Relationship Id="rId10" Type="http://schemas.openxmlformats.org/officeDocument/2006/relationships/hyperlink" Target="mailto:dos@uwm.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wm.edu/deanofstudents/report-it/" TargetMode="External"/><Relationship Id="rId14" Type="http://schemas.openxmlformats.org/officeDocument/2006/relationships/hyperlink" Target="file:///C:\Users\Kaplan\Documents\Barbara\Barbara\UWM\Mental%20Health\P%20and%20P%20subcom%202013\dos@uwm.ed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81D73-E174-4CDB-8B1E-1C559215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Bonita P Klein-Tasman</dc:creator>
  <cp:lastModifiedBy>Lori Bokowy</cp:lastModifiedBy>
  <cp:revision>2</cp:revision>
  <cp:lastPrinted>2014-03-16T04:24:00Z</cp:lastPrinted>
  <dcterms:created xsi:type="dcterms:W3CDTF">2017-08-03T13:54:00Z</dcterms:created>
  <dcterms:modified xsi:type="dcterms:W3CDTF">2017-08-03T13:54:00Z</dcterms:modified>
</cp:coreProperties>
</file>