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73F9" w14:textId="0A21C7F2" w:rsidR="00741218" w:rsidRPr="00273FA6" w:rsidRDefault="00273FA6" w:rsidP="00273FA6">
      <w:pPr>
        <w:pStyle w:val="IntenseQuote"/>
        <w:rPr>
          <w:i w:val="0"/>
          <w:iCs w:val="0"/>
          <w:sz w:val="32"/>
          <w:szCs w:val="32"/>
        </w:rPr>
      </w:pPr>
      <w:r w:rsidRPr="00273FA6">
        <w:rPr>
          <w:i w:val="0"/>
          <w:iCs w:val="0"/>
          <w:sz w:val="32"/>
          <w:szCs w:val="32"/>
        </w:rPr>
        <w:t>Nonprof-IT Graduate Student Assistantship</w:t>
      </w:r>
    </w:p>
    <w:p w14:paraId="5B9A5A98" w14:textId="77777777" w:rsidR="00741218" w:rsidRDefault="00741218" w:rsidP="001106DA">
      <w:pPr>
        <w:rPr>
          <w:rFonts w:cstheme="minorHAnsi"/>
          <w:sz w:val="24"/>
          <w:szCs w:val="24"/>
          <w:u w:val="single"/>
        </w:rPr>
      </w:pPr>
    </w:p>
    <w:p w14:paraId="66B2CED3" w14:textId="36A9C427" w:rsidR="00AB0133" w:rsidRDefault="00273FA6" w:rsidP="001106D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Duties and Responsibilities:</w:t>
      </w:r>
    </w:p>
    <w:p w14:paraId="4DE50115" w14:textId="0026ADAD" w:rsidR="00273FA6" w:rsidRDefault="00273FA6" w:rsidP="00273F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73FA6">
        <w:rPr>
          <w:rFonts w:cstheme="minorHAnsi"/>
          <w:sz w:val="24"/>
          <w:szCs w:val="24"/>
        </w:rPr>
        <w:t xml:space="preserve">Assist the program director with conducting class and feedback sessions for student teams.  </w:t>
      </w:r>
    </w:p>
    <w:p w14:paraId="66E1682A" w14:textId="6EF41FC8" w:rsidR="00826F1D" w:rsidRDefault="00826F1D" w:rsidP="00273F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 twice weekly class sessions during the fall and spring semester.  Total of 6 hours per week.</w:t>
      </w:r>
    </w:p>
    <w:p w14:paraId="29D6CDBB" w14:textId="45FF78D7" w:rsidR="00273FA6" w:rsidRDefault="00273FA6" w:rsidP="00273F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73FA6">
        <w:rPr>
          <w:rFonts w:cstheme="minorHAnsi"/>
          <w:sz w:val="24"/>
          <w:szCs w:val="24"/>
        </w:rPr>
        <w:t>Attend</w:t>
      </w:r>
      <w:r>
        <w:rPr>
          <w:rFonts w:cstheme="minorHAnsi"/>
          <w:sz w:val="24"/>
          <w:szCs w:val="24"/>
        </w:rPr>
        <w:t xml:space="preserve"> client and student team meetings to initiate projects and serve as an observer to provide clarification and feedback.</w:t>
      </w:r>
    </w:p>
    <w:p w14:paraId="74CBB8ED" w14:textId="09789CCF" w:rsidR="00273FA6" w:rsidRDefault="00273FA6" w:rsidP="00273F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 meetings or events with current and past clients of the program to scope out project requests and provide ongoing support to past clients</w:t>
      </w:r>
      <w:r w:rsidR="00826F1D">
        <w:rPr>
          <w:rFonts w:cstheme="minorHAnsi"/>
          <w:sz w:val="24"/>
          <w:szCs w:val="24"/>
        </w:rPr>
        <w:t>.  Meetings are a mixture of virtual and face-to-face.</w:t>
      </w:r>
    </w:p>
    <w:p w14:paraId="5917ABCC" w14:textId="12D60792" w:rsidR="00826F1D" w:rsidRDefault="00826F1D" w:rsidP="00273F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 site visits with student teams to local businesses that Nonprof-IT partners with.</w:t>
      </w:r>
    </w:p>
    <w:p w14:paraId="4CA2CE8B" w14:textId="37ED23F0" w:rsidR="00273FA6" w:rsidRDefault="00273FA6" w:rsidP="00273F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support to smaller projects for nonprofits that aren’t enough for a semester-long project.  Examples include website maintenance, setting up social media accounts, website domain transfers, or technology training sessions.</w:t>
      </w:r>
    </w:p>
    <w:p w14:paraId="1F8874FF" w14:textId="3F811334" w:rsidR="00826F1D" w:rsidRDefault="00826F1D" w:rsidP="00273F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ongoing support to past clients of the program as needed along with the program director.</w:t>
      </w:r>
    </w:p>
    <w:p w14:paraId="64127773" w14:textId="5FF466B4" w:rsidR="00273FA6" w:rsidRPr="00273FA6" w:rsidRDefault="00273FA6" w:rsidP="00273FA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 conferences and events where Nonprof-IT is invited to staff informational booth or present on the program.</w:t>
      </w:r>
    </w:p>
    <w:p w14:paraId="2101ABF0" w14:textId="582DDC65" w:rsidR="00AB0133" w:rsidRDefault="00AB0133" w:rsidP="001106DA">
      <w:pPr>
        <w:rPr>
          <w:rFonts w:cstheme="minorHAnsi"/>
          <w:sz w:val="24"/>
          <w:szCs w:val="24"/>
        </w:rPr>
      </w:pPr>
    </w:p>
    <w:p w14:paraId="75D91475" w14:textId="557AC306" w:rsidR="001106DA" w:rsidRPr="00AB0133" w:rsidRDefault="001106DA">
      <w:pPr>
        <w:rPr>
          <w:rFonts w:cstheme="minorHAnsi"/>
          <w:sz w:val="24"/>
          <w:szCs w:val="24"/>
        </w:rPr>
      </w:pPr>
      <w:r w:rsidRPr="001106DA">
        <w:rPr>
          <w:rFonts w:cstheme="minorHAnsi"/>
          <w:sz w:val="24"/>
          <w:szCs w:val="24"/>
          <w:u w:val="single"/>
        </w:rPr>
        <w:t>Assistantships:</w:t>
      </w:r>
      <w:r w:rsidR="00AB0133">
        <w:rPr>
          <w:rFonts w:cstheme="minorHAnsi"/>
          <w:sz w:val="24"/>
          <w:szCs w:val="24"/>
        </w:rPr>
        <w:t xml:space="preserve"> If the appointment is 33% (13.2 hours/week) or greater the student will receive tuition remission</w:t>
      </w:r>
      <w:r w:rsidR="00741218">
        <w:rPr>
          <w:rFonts w:cstheme="minorHAnsi"/>
          <w:sz w:val="24"/>
          <w:szCs w:val="24"/>
        </w:rPr>
        <w:t xml:space="preserve"> (</w:t>
      </w:r>
      <w:r w:rsidR="008F2F2C">
        <w:rPr>
          <w:rFonts w:cstheme="minorHAnsi"/>
          <w:sz w:val="24"/>
          <w:szCs w:val="24"/>
        </w:rPr>
        <w:t xml:space="preserve">this </w:t>
      </w:r>
      <w:r w:rsidR="00741218">
        <w:rPr>
          <w:rFonts w:cstheme="minorHAnsi"/>
          <w:sz w:val="24"/>
          <w:szCs w:val="24"/>
        </w:rPr>
        <w:t>does not cover segregated fees)</w:t>
      </w:r>
      <w:r w:rsidR="008109D5">
        <w:rPr>
          <w:rFonts w:cstheme="minorHAnsi"/>
          <w:sz w:val="24"/>
          <w:szCs w:val="24"/>
        </w:rPr>
        <w:t xml:space="preserve">, monthly stipend, and </w:t>
      </w:r>
      <w:r w:rsidR="008F2F2C">
        <w:rPr>
          <w:rFonts w:cstheme="minorHAnsi"/>
          <w:sz w:val="24"/>
          <w:szCs w:val="24"/>
        </w:rPr>
        <w:t>may be</w:t>
      </w:r>
      <w:r w:rsidR="008109D5">
        <w:rPr>
          <w:rFonts w:cstheme="minorHAnsi"/>
          <w:sz w:val="24"/>
          <w:szCs w:val="24"/>
        </w:rPr>
        <w:t xml:space="preserve"> eligible for health insurance. </w:t>
      </w:r>
    </w:p>
    <w:p w14:paraId="7D35A5AF" w14:textId="0B08DA77" w:rsidR="001106DA" w:rsidRDefault="001106DA" w:rsidP="008109D5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B0133">
        <w:rPr>
          <w:rFonts w:eastAsia="Times New Roman" w:cstheme="minorHAnsi"/>
          <w:i/>
          <w:iCs/>
          <w:color w:val="222222"/>
          <w:sz w:val="24"/>
          <w:szCs w:val="24"/>
        </w:rPr>
        <w:t>Program/Project Assistant</w:t>
      </w:r>
      <w:r w:rsidRPr="00AB0133">
        <w:rPr>
          <w:rFonts w:eastAsia="Times New Roman" w:cstheme="minorHAnsi"/>
          <w:color w:val="222222"/>
          <w:sz w:val="24"/>
          <w:szCs w:val="24"/>
        </w:rPr>
        <w:t xml:space="preserve"> – Assigned to conduct training, administrative responsibilities or other academic or academic support projects or programs.</w:t>
      </w:r>
    </w:p>
    <w:p w14:paraId="6DB1B47C" w14:textId="4F22ABD3" w:rsidR="00C303F4" w:rsidRPr="00C303F4" w:rsidRDefault="00B36551" w:rsidP="00C303F4">
      <w:pPr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36551">
        <w:rPr>
          <w:rFonts w:eastAsia="Times New Roman" w:cstheme="minorHAnsi"/>
          <w:color w:val="222222"/>
          <w:sz w:val="24"/>
          <w:szCs w:val="24"/>
        </w:rPr>
        <w:t xml:space="preserve">Some travel to nonprofits or community events will be </w:t>
      </w:r>
      <w:r w:rsidR="00826F1D" w:rsidRPr="00B36551">
        <w:rPr>
          <w:rFonts w:eastAsia="Times New Roman" w:cstheme="minorHAnsi"/>
          <w:color w:val="222222"/>
          <w:sz w:val="24"/>
          <w:szCs w:val="24"/>
        </w:rPr>
        <w:t>required.</w:t>
      </w:r>
      <w:r w:rsidR="00826F1D">
        <w:rPr>
          <w:rFonts w:eastAsia="Times New Roman" w:cstheme="minorHAnsi"/>
          <w:color w:val="222222"/>
          <w:sz w:val="24"/>
          <w:szCs w:val="24"/>
        </w:rPr>
        <w:t xml:space="preserve"> The</w:t>
      </w:r>
      <w:r w:rsidR="00C303F4">
        <w:rPr>
          <w:rFonts w:eastAsia="Times New Roman" w:cstheme="minorHAnsi"/>
          <w:color w:val="222222"/>
          <w:sz w:val="24"/>
          <w:szCs w:val="24"/>
        </w:rPr>
        <w:t xml:space="preserve"> student must have their own transportation as some nonprofits may be beyond the reach of public transportation within the city.  </w:t>
      </w:r>
    </w:p>
    <w:p w14:paraId="48C34D74" w14:textId="6436550E" w:rsidR="001106DA" w:rsidRPr="001106DA" w:rsidRDefault="001106DA" w:rsidP="00AB0133">
      <w:pPr>
        <w:spacing w:after="0" w:line="240" w:lineRule="auto"/>
        <w:ind w:left="81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1B0BD05D" w14:textId="77777777" w:rsidR="00AB0133" w:rsidRDefault="00AB0133" w:rsidP="00AB0133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6A936834" w14:textId="50F4AC17" w:rsidR="004E6E89" w:rsidRPr="001106DA" w:rsidRDefault="008F2F2C" w:rsidP="00AB0133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</w:t>
      </w:r>
    </w:p>
    <w:sectPr w:rsidR="004E6E89" w:rsidRPr="001106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191B" w14:textId="77777777" w:rsidR="005537CC" w:rsidRDefault="005537CC" w:rsidP="000C0DA2">
      <w:pPr>
        <w:spacing w:after="0" w:line="240" w:lineRule="auto"/>
      </w:pPr>
      <w:r>
        <w:separator/>
      </w:r>
    </w:p>
  </w:endnote>
  <w:endnote w:type="continuationSeparator" w:id="0">
    <w:p w14:paraId="136ACA55" w14:textId="77777777" w:rsidR="005537CC" w:rsidRDefault="005537CC" w:rsidP="000C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E5B0" w14:textId="63B75370" w:rsidR="000C0DA2" w:rsidRPr="000C0DA2" w:rsidRDefault="000C0DA2" w:rsidP="000C0DA2">
    <w:pPr>
      <w:pStyle w:val="Footer"/>
      <w:jc w:val="right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4503" w14:textId="77777777" w:rsidR="005537CC" w:rsidRDefault="005537CC" w:rsidP="000C0DA2">
      <w:pPr>
        <w:spacing w:after="0" w:line="240" w:lineRule="auto"/>
      </w:pPr>
      <w:r>
        <w:separator/>
      </w:r>
    </w:p>
  </w:footnote>
  <w:footnote w:type="continuationSeparator" w:id="0">
    <w:p w14:paraId="069AB73A" w14:textId="77777777" w:rsidR="005537CC" w:rsidRDefault="005537CC" w:rsidP="000C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655"/>
    <w:multiLevelType w:val="multilevel"/>
    <w:tmpl w:val="F04895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C7597E"/>
    <w:multiLevelType w:val="multilevel"/>
    <w:tmpl w:val="0D42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62E5E"/>
    <w:multiLevelType w:val="hybridMultilevel"/>
    <w:tmpl w:val="F496B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373A1B"/>
    <w:multiLevelType w:val="hybridMultilevel"/>
    <w:tmpl w:val="BCCE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370564">
    <w:abstractNumId w:val="0"/>
  </w:num>
  <w:num w:numId="2" w16cid:durableId="145245682">
    <w:abstractNumId w:val="1"/>
  </w:num>
  <w:num w:numId="3" w16cid:durableId="586889852">
    <w:abstractNumId w:val="2"/>
  </w:num>
  <w:num w:numId="4" w16cid:durableId="175035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DA"/>
    <w:rsid w:val="000C0DA2"/>
    <w:rsid w:val="001106DA"/>
    <w:rsid w:val="00273FA6"/>
    <w:rsid w:val="003A5B9B"/>
    <w:rsid w:val="004E6E89"/>
    <w:rsid w:val="005537CC"/>
    <w:rsid w:val="00741218"/>
    <w:rsid w:val="00805F06"/>
    <w:rsid w:val="008109D5"/>
    <w:rsid w:val="00826F1D"/>
    <w:rsid w:val="008F2F2C"/>
    <w:rsid w:val="00975B97"/>
    <w:rsid w:val="009F654E"/>
    <w:rsid w:val="00A76E09"/>
    <w:rsid w:val="00AB0133"/>
    <w:rsid w:val="00B36551"/>
    <w:rsid w:val="00BB18E9"/>
    <w:rsid w:val="00C303F4"/>
    <w:rsid w:val="00D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8585"/>
  <w15:chartTrackingRefBased/>
  <w15:docId w15:val="{E6F80A6D-FAE9-45CC-A511-CA068CD2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6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A2"/>
  </w:style>
  <w:style w:type="paragraph" w:styleId="Footer">
    <w:name w:val="footer"/>
    <w:basedOn w:val="Normal"/>
    <w:link w:val="FooterChar"/>
    <w:uiPriority w:val="99"/>
    <w:unhideWhenUsed/>
    <w:rsid w:val="000C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A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73F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FA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Meyer</dc:creator>
  <cp:keywords/>
  <dc:description/>
  <cp:lastModifiedBy>Adam Richard Hudson</cp:lastModifiedBy>
  <cp:revision>5</cp:revision>
  <cp:lastPrinted>2019-10-16T18:29:00Z</cp:lastPrinted>
  <dcterms:created xsi:type="dcterms:W3CDTF">2022-12-21T15:18:00Z</dcterms:created>
  <dcterms:modified xsi:type="dcterms:W3CDTF">2022-12-21T16:32:00Z</dcterms:modified>
</cp:coreProperties>
</file>