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1EBBCB" wp14:paraId="29C0591F" wp14:textId="25F0C1C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060 – Reading – B1</w:t>
      </w:r>
    </w:p>
    <w:p xmlns:wp14="http://schemas.microsoft.com/office/word/2010/wordml" w:rsidP="321EBBCB" wp14:paraId="0A971FDE" wp14:textId="10E1FD11">
      <w:pPr>
        <w:spacing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Course Description: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will read and interpret, through written or spoken production, moderately complex texts on a variety of familiar topics used in predictable, practical, and relevant situations. </w:t>
      </w:r>
    </w:p>
    <w:p xmlns:wp14="http://schemas.microsoft.com/office/word/2010/wordml" w:rsidP="321EBBCB" wp14:paraId="79B0429A" wp14:textId="4561B509">
      <w:pPr>
        <w:pStyle w:val="Normal"/>
        <w:spacing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5DE2E6D7" wp14:textId="1C0FF4EF">
      <w:pPr>
        <w:spacing w:after="0" w:afterAutospacing="off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“Moderately complex” texts are those that:</w:t>
      </w:r>
    </w:p>
    <w:p xmlns:wp14="http://schemas.microsoft.com/office/word/2010/wordml" w:rsidP="321EBBCB" wp14:paraId="247236CB" wp14:textId="6EF0F5B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mostly concrete, factual, and descriptive</w:t>
      </w:r>
    </w:p>
    <w:p xmlns:wp14="http://schemas.microsoft.com/office/word/2010/wordml" w:rsidP="321EBBCB" wp14:paraId="6D534794" wp14:textId="0EE1596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Use mostly high-frequency vocabulary with some abstract specialized vocabulary and some common idioms</w:t>
      </w:r>
    </w:p>
    <w:p xmlns:wp14="http://schemas.microsoft.com/office/word/2010/wordml" w:rsidP="321EBBCB" wp14:paraId="2CAAD34B" wp14:textId="01FE9E3F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 occasionally supported by visuals</w:t>
      </w:r>
    </w:p>
    <w:p xmlns:wp14="http://schemas.microsoft.com/office/word/2010/wordml" w:rsidP="321EBBCB" wp14:paraId="36C31301" wp14:textId="725BFD4A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relatively short</w:t>
      </w:r>
      <w:r w:rsidRPr="321EBBCB" w:rsidR="5691BD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between 3-10 paragraphs or 1-2 chapters of a book, depending on complexity</w:t>
      </w:r>
    </w:p>
    <w:p xmlns:wp14="http://schemas.microsoft.com/office/word/2010/wordml" w:rsidP="321EBBCB" wp14:paraId="40973786" wp14:textId="0322975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Reading Comprehension Student Learning Outcomes</w:t>
      </w:r>
    </w:p>
    <w:p xmlns:wp14="http://schemas.microsoft.com/office/word/2010/wordml" w:rsidP="321EBBCB" wp14:paraId="387D6A04" wp14:textId="4E69CE7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RC1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Locate and use information in </w:t>
      </w:r>
      <w:r w:rsidRPr="321EBBCB" w:rsidR="77C37D0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moderately complex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texts for a variety of purposes.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75"/>
        <w:gridCol w:w="4785"/>
      </w:tblGrid>
      <w:tr w:rsidR="321EBBCB" w:rsidTr="321EBBCB" w14:paraId="32B98DD2">
        <w:trPr>
          <w:trHeight w:val="300"/>
        </w:trPr>
        <w:tc>
          <w:tcPr>
            <w:tcW w:w="4575" w:type="dxa"/>
            <w:tcMar>
              <w:left w:w="105" w:type="dxa"/>
              <w:right w:w="105" w:type="dxa"/>
            </w:tcMar>
            <w:vAlign w:val="top"/>
          </w:tcPr>
          <w:p w:rsidR="1544E93B" w:rsidP="321EBBCB" w:rsidRDefault="1544E93B" w14:paraId="7DA94185" w14:textId="1358D42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1544E93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</w:p>
        </w:tc>
        <w:tc>
          <w:tcPr>
            <w:tcW w:w="478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249223CA" w14:textId="552CE1D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321EBBCB" w:rsidTr="321EBBCB" w14:paraId="3A9C1CD2">
        <w:trPr>
          <w:trHeight w:val="300"/>
        </w:trPr>
        <w:tc>
          <w:tcPr>
            <w:tcW w:w="457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366C3AB2" w14:textId="162A4629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321EBBCB" w:rsidP="321EBBCB" w:rsidRDefault="321EBBCB" w14:paraId="46A0D4E4" w14:textId="36544D6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Distinguish between main ideas and supporting details.</w:t>
            </w:r>
          </w:p>
          <w:p w:rsidR="321EBBCB" w:rsidP="321EBBCB" w:rsidRDefault="321EBBCB" w14:paraId="01BC6A0C" w14:textId="5A71FCF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the main idea of a text.</w:t>
            </w:r>
          </w:p>
          <w:p w:rsidR="321EBBCB" w:rsidP="321EBBCB" w:rsidRDefault="321EBBCB" w14:paraId="73CF29EB" w14:textId="39AE3A8F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relevant supporting details</w:t>
            </w:r>
          </w:p>
          <w:p w:rsidR="321EBBCB" w:rsidP="321EBBCB" w:rsidRDefault="321EBBCB" w14:paraId="59F883AA" w14:textId="38C53C3B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key words and concepts in a text</w:t>
            </w:r>
          </w:p>
          <w:p w:rsidR="321EBBCB" w:rsidP="321EBBCB" w:rsidRDefault="321EBBCB" w14:paraId="716B00B5" w14:textId="4980087A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Skim text to understand gist.</w:t>
            </w:r>
          </w:p>
          <w:p w:rsidR="321EBBCB" w:rsidP="321EBBCB" w:rsidRDefault="321EBBCB" w14:paraId="77CDF85E" w14:textId="2D1BFF7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Scan text to find specific information</w:t>
            </w:r>
            <w:r w:rsidRPr="321EBBCB" w:rsidR="0C700E2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relevant to their purpose</w:t>
            </w:r>
          </w:p>
          <w:p w:rsidR="321EBBCB" w:rsidP="321EBBCB" w:rsidRDefault="321EBBCB" w14:paraId="0ABA3AF5" w14:textId="269DFBD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and use relevant synonyms</w:t>
            </w:r>
          </w:p>
          <w:p w:rsidR="21FCC6C0" w:rsidP="321EBBCB" w:rsidRDefault="21FCC6C0" w14:paraId="7929B4E2" w14:textId="53F82E90">
            <w:pPr>
              <w:pStyle w:val="ListParagraph"/>
              <w:numPr>
                <w:ilvl w:val="0"/>
                <w:numId w:val="69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21FCC6C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21EBBCB" w:rsidR="21FCC6C0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online information to attribute to own content, such as author, title, place of publication, and date of publication of online source</w:t>
            </w:r>
          </w:p>
          <w:p w:rsidR="321EBBCB" w:rsidP="321EBBCB" w:rsidRDefault="321EBBCB" w14:paraId="3DFCD743" w14:textId="5527E438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8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0A712621" w14:textId="628CD1DB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1EBBCB" w:rsidP="321EBBCB" w:rsidRDefault="321EBBCB" w14:paraId="17355346" w14:textId="4F57332D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 a basic summary that indicates the main idea of a text with one or two major supporting points.</w:t>
            </w:r>
          </w:p>
          <w:p w:rsidR="321EBBCB" w:rsidP="321EBBCB" w:rsidRDefault="321EBBCB" w14:paraId="260224F6" w14:textId="7905798E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Write a</w:t>
            </w:r>
            <w:r w:rsidRPr="321EBBCB" w:rsidR="349AD399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simple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paraphrase of a moderately complex text.</w:t>
            </w:r>
          </w:p>
          <w:p w:rsidR="321EBBCB" w:rsidP="321EBBCB" w:rsidRDefault="321EBBCB" w14:paraId="4AEA997D" w14:textId="22C91195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21EBBCB" w:rsidR="23B8D13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and describe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traits of the main character in a text.</w:t>
            </w:r>
          </w:p>
          <w:p w:rsidR="321EBBCB" w:rsidP="321EBBCB" w:rsidRDefault="321EBBCB" w14:paraId="59104E9E" w14:textId="12B70A2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Answer comprehension questions about </w:t>
            </w:r>
            <w:r w:rsidRPr="321EBBCB" w:rsidR="19B9367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 meaning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of a text.</w:t>
            </w:r>
          </w:p>
          <w:p w:rsidR="321EBBCB" w:rsidP="321EBBCB" w:rsidRDefault="321EBBCB" w14:paraId="1A16619F" w14:textId="10CA08CC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Answer comprehension questions about a graph or chart.</w:t>
            </w:r>
          </w:p>
          <w:p w:rsidR="321EBBCB" w:rsidP="321EBBCB" w:rsidRDefault="321EBBCB" w14:paraId="4B2A038D" w14:textId="3B02E747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through several different academic program descriptions to identify which program(s) the student would like to apply to.</w:t>
            </w:r>
          </w:p>
          <w:p w:rsidR="321EBBCB" w:rsidP="321EBBCB" w:rsidRDefault="321EBBCB" w14:paraId="01857BCC" w14:textId="182BAA47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 message (from a friend, professor, etc.) and have the students respond to it appropriately, addressing the concerns or issues presented in the message.</w:t>
            </w:r>
          </w:p>
          <w:p w:rsidR="321EBBCB" w:rsidP="321EBBCB" w:rsidRDefault="321EBBCB" w14:paraId="73271265" w14:textId="09D336B8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Read a fictional text and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determine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321EBBCB" w:rsidR="4E6E901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the main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idea with evidence from the text to support. </w:t>
            </w:r>
          </w:p>
          <w:p w:rsidR="398D8826" w:rsidP="321EBBCB" w:rsidRDefault="398D8826" w14:paraId="72497E8D" w14:textId="02730266">
            <w:pPr>
              <w:pStyle w:val="ListParagraph"/>
              <w:numPr>
                <w:ilvl w:val="0"/>
                <w:numId w:val="5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98D882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Answer questions or fill in the blanks </w:t>
            </w:r>
            <w:r w:rsidRPr="321EBBCB" w:rsidR="398D882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providing</w:t>
            </w:r>
            <w:r w:rsidRPr="321EBBCB" w:rsidR="398D882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relevant attribution information.</w:t>
            </w:r>
          </w:p>
        </w:tc>
      </w:tr>
    </w:tbl>
    <w:p xmlns:wp14="http://schemas.microsoft.com/office/word/2010/wordml" w:rsidP="321EBBCB" wp14:paraId="719AC62B" wp14:textId="2824CB9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31C6E000" wp14:textId="0EA1DD49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50D735AB" wp14:textId="2CC2982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2D12582E" wp14:textId="42A9FDB6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4AA9D765" wp14:textId="1E1A7C8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RC2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Follow instructions or procedures found in a moderately complex text on a familiar subject.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69"/>
        <w:gridCol w:w="4891"/>
      </w:tblGrid>
      <w:tr w:rsidR="321EBBCB" w:rsidTr="321EBBCB" w14:paraId="1C752D63">
        <w:trPr>
          <w:trHeight w:val="300"/>
        </w:trPr>
        <w:tc>
          <w:tcPr>
            <w:tcW w:w="4469" w:type="dxa"/>
            <w:tcMar>
              <w:left w:w="105" w:type="dxa"/>
              <w:right w:w="105" w:type="dxa"/>
            </w:tcMar>
            <w:vAlign w:val="top"/>
          </w:tcPr>
          <w:p w:rsidR="7489154C" w:rsidP="321EBBCB" w:rsidRDefault="7489154C" w14:paraId="42D3B413" w14:textId="4006B217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7489154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</w:p>
        </w:tc>
        <w:tc>
          <w:tcPr>
            <w:tcW w:w="4891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5F152559" w14:textId="2DF4D172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321EBBCB" w:rsidTr="321EBBCB" w14:paraId="5A6076C3">
        <w:trPr>
          <w:trHeight w:val="300"/>
        </w:trPr>
        <w:tc>
          <w:tcPr>
            <w:tcW w:w="4469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62230782" w14:textId="2B42B6AF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instructions through identification of the imperative, modals, or other verbs indicating instructions</w:t>
            </w:r>
          </w:p>
          <w:p w:rsidR="321EBBCB" w:rsidP="321EBBCB" w:rsidRDefault="321EBBCB" w14:paraId="34FB8328" w14:textId="78BC43DA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descriptive details that relate to the “when” and “how” of instructions</w:t>
            </w:r>
          </w:p>
          <w:p w:rsidR="321EBBCB" w:rsidP="321EBBCB" w:rsidRDefault="321EBBCB" w14:paraId="1E634FAD" w14:textId="2DD8175C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order of instructions through identification of linking verbs and connective devices</w:t>
            </w:r>
          </w:p>
          <w:p w:rsidR="321EBBCB" w:rsidP="321EBBCB" w:rsidRDefault="321EBBCB" w14:paraId="5B28755F" w14:textId="1F9A1715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key words related to subject of instructions</w:t>
            </w:r>
          </w:p>
        </w:tc>
        <w:tc>
          <w:tcPr>
            <w:tcW w:w="4891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072F6F82" w14:textId="1DEC1D7E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Follow directions for how to cook a complex recipe.</w:t>
            </w:r>
          </w:p>
          <w:p w:rsidR="321EBBCB" w:rsidP="321EBBCB" w:rsidRDefault="321EBBCB" w14:paraId="14B5FD9D" w14:textId="08A8B211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Complete a passport or visa renewal application</w:t>
            </w:r>
          </w:p>
          <w:p w:rsidR="321EBBCB" w:rsidP="321EBBCB" w:rsidRDefault="321EBBCB" w14:paraId="6BDD6EF0" w14:textId="76C62383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Complete a scholarship application</w:t>
            </w:r>
          </w:p>
          <w:p w:rsidR="321EBBCB" w:rsidP="321EBBCB" w:rsidRDefault="321EBBCB" w14:paraId="4362EE92" w14:textId="288D7302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Solve a mathematical word problem.</w:t>
            </w:r>
          </w:p>
          <w:p w:rsidR="321EBBCB" w:rsidP="321EBBCB" w:rsidRDefault="321EBBCB" w14:paraId="32DE52B7" w14:textId="67927129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Answer questions about a “how-to” document related to winter home preparation, filing a grievance or complaint, paying a parking ticket, or filing a police report.</w:t>
            </w:r>
          </w:p>
          <w:p w:rsidR="321EBBCB" w:rsidP="321EBBCB" w:rsidRDefault="321EBBCB" w14:paraId="2AA4DCD6" w14:textId="6E6B488B">
            <w:pPr>
              <w:pStyle w:val="ListParagraph"/>
              <w:numPr>
                <w:ilvl w:val="0"/>
                <w:numId w:val="2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the instructions to a board or card game and play.</w:t>
            </w:r>
          </w:p>
        </w:tc>
      </w:tr>
    </w:tbl>
    <w:p xmlns:wp14="http://schemas.microsoft.com/office/word/2010/wordml" w:rsidP="321EBBCB" wp14:paraId="1E06B947" wp14:textId="0B4EDF0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5F5C77C0" wp14:textId="17BC3AB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Text Analysis Student Learning Outcomes</w:t>
      </w:r>
    </w:p>
    <w:p xmlns:wp14="http://schemas.microsoft.com/office/word/2010/wordml" w:rsidP="321EBBCB" wp14:paraId="075C3C18" wp14:textId="5D3D471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TA1: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Deduce the meaning of unknown words using context clues and word parts in texts on a familiar subject or related to their field of interest.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75"/>
        <w:gridCol w:w="4885"/>
      </w:tblGrid>
      <w:tr w:rsidR="321EBBCB" w:rsidTr="321EBBCB" w14:paraId="19277611">
        <w:trPr>
          <w:trHeight w:val="300"/>
        </w:trPr>
        <w:tc>
          <w:tcPr>
            <w:tcW w:w="4475" w:type="dxa"/>
            <w:tcMar>
              <w:left w:w="105" w:type="dxa"/>
              <w:right w:w="105" w:type="dxa"/>
            </w:tcMar>
            <w:vAlign w:val="top"/>
          </w:tcPr>
          <w:p w:rsidR="18DFFABF" w:rsidP="321EBBCB" w:rsidRDefault="18DFFABF" w14:paraId="5351E782" w14:textId="62570631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18DFFAB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</w:p>
        </w:tc>
        <w:tc>
          <w:tcPr>
            <w:tcW w:w="488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5F2B4FA7" w14:textId="158DEA8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321EBBCB" w:rsidTr="321EBBCB" w14:paraId="634E6A4E">
        <w:trPr>
          <w:trHeight w:val="300"/>
        </w:trPr>
        <w:tc>
          <w:tcPr>
            <w:tcW w:w="447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2F9BD53C" w14:textId="3843EC5D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a variety of context clues</w:t>
            </w:r>
          </w:p>
          <w:p w:rsidR="321EBBCB" w:rsidP="321EBBCB" w:rsidRDefault="321EBBCB" w14:paraId="3CD9DCED" w14:textId="03CB043E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prefixes, suffixes, and/or root words to deduce meaning of unknown word</w:t>
            </w:r>
          </w:p>
          <w:p w:rsidR="321EBBCB" w:rsidP="321EBBCB" w:rsidRDefault="321EBBCB" w14:paraId="2AF49728" w14:textId="67A82066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Make inferences of word’s meaning based on images, if provided</w:t>
            </w:r>
          </w:p>
          <w:p w:rsidR="321EBBCB" w:rsidP="321EBBCB" w:rsidRDefault="321EBBCB" w14:paraId="0670ECE3" w14:textId="09DFE5B3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Make inferences of word’s meaning based on headings and subheadings, if applicable</w:t>
            </w:r>
          </w:p>
        </w:tc>
        <w:tc>
          <w:tcPr>
            <w:tcW w:w="488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7FFD2649" w14:textId="725CC0EC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students with an article on a familiar subject that contains unknown words and have students deduce meaning based on context before using a dictionary to confirm meaning</w:t>
            </w:r>
          </w:p>
          <w:p w:rsidR="321EBBCB" w:rsidP="321EBBCB" w:rsidRDefault="321EBBCB" w14:paraId="689775F3" w14:textId="647A2DA0">
            <w:pPr>
              <w:pStyle w:val="ListParagraph"/>
              <w:numPr>
                <w:ilvl w:val="0"/>
                <w:numId w:val="30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Highlight unfamiliar words in a text and ask students to circle or underline the context clue and identify what kind of context clue it is (definition, synonym, antonym, example, picture, word part, etc.)</w:t>
            </w:r>
          </w:p>
        </w:tc>
      </w:tr>
    </w:tbl>
    <w:p xmlns:wp14="http://schemas.microsoft.com/office/word/2010/wordml" wp14:paraId="3C910CB3" wp14:textId="7B923E14">
      <w:r>
        <w:br w:type="page"/>
      </w:r>
    </w:p>
    <w:p xmlns:wp14="http://schemas.microsoft.com/office/word/2010/wordml" w:rsidP="321EBBCB" wp14:paraId="7A55AA41" wp14:textId="6F61A1A4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TA2: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Describe and connect main ideas in </w:t>
      </w:r>
      <w:r w:rsidRPr="321EBBCB" w:rsidR="750D47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short moderately complex text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involving familiar situations to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personal experiences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55"/>
        <w:gridCol w:w="4905"/>
      </w:tblGrid>
      <w:tr w:rsidR="321EBBCB" w:rsidTr="321EBBCB" w14:paraId="2B83C738">
        <w:trPr>
          <w:trHeight w:val="300"/>
        </w:trPr>
        <w:tc>
          <w:tcPr>
            <w:tcW w:w="4455" w:type="dxa"/>
            <w:tcMar>
              <w:left w:w="105" w:type="dxa"/>
              <w:right w:w="105" w:type="dxa"/>
            </w:tcMar>
            <w:vAlign w:val="top"/>
          </w:tcPr>
          <w:p w:rsidR="41E745EF" w:rsidP="321EBBCB" w:rsidRDefault="41E745EF" w14:paraId="03937BB4" w14:textId="3F503B09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41E745EF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</w:p>
        </w:tc>
        <w:tc>
          <w:tcPr>
            <w:tcW w:w="490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799DBF8A" w14:textId="7CF0DFA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321EBBCB" w:rsidTr="321EBBCB" w14:paraId="7712394A">
        <w:trPr>
          <w:trHeight w:val="300"/>
        </w:trPr>
        <w:tc>
          <w:tcPr>
            <w:tcW w:w="445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686DD925" w14:textId="2BC2FAF7">
            <w:pPr>
              <w:pStyle w:val="ListParagraph"/>
              <w:numPr>
                <w:ilvl w:val="0"/>
                <w:numId w:val="3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Compare and contrast elements of a character in a text to themselves (character personality &amp; physical traits, emotions, occupations, interests, etc.)</w:t>
            </w:r>
          </w:p>
          <w:p w:rsidR="321EBBCB" w:rsidP="321EBBCB" w:rsidRDefault="321EBBCB" w14:paraId="2670F926" w14:textId="3D9862E3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Relate events in a text to similar events that they have experienced in their life</w:t>
            </w:r>
          </w:p>
          <w:p w:rsidR="15BAD4D6" w:rsidP="321EBBCB" w:rsidRDefault="15BAD4D6" w14:paraId="30A2D8B9" w14:textId="03293F8A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15BAD4D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Compare and contrast ideas about a topic form two different texts to personal experience</w:t>
            </w:r>
          </w:p>
          <w:p w:rsidR="15BAD4D6" w:rsidP="321EBBCB" w:rsidRDefault="15BAD4D6" w14:paraId="4F8340BD" w14:textId="72C5DC31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15BAD4D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Compare &amp; contrast elements of setting to their own experiences</w:t>
            </w:r>
          </w:p>
        </w:tc>
        <w:tc>
          <w:tcPr>
            <w:tcW w:w="490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53472CF1" w14:textId="736651AD">
            <w:pPr>
              <w:pStyle w:val="ListParagraph"/>
              <w:numPr>
                <w:ilvl w:val="0"/>
                <w:numId w:val="36"/>
              </w:numPr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Conduct a character analysis and compare the character to themselves</w:t>
            </w:r>
          </w:p>
          <w:p w:rsidR="321EBBCB" w:rsidP="321EBBCB" w:rsidRDefault="321EBBCB" w14:paraId="3A38D733" w14:textId="05780468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Describe which character they identify with the most and why</w:t>
            </w:r>
          </w:p>
          <w:p w:rsidR="321EBBCB" w:rsidP="321EBBCB" w:rsidRDefault="321EBBCB" w14:paraId="545272F8" w14:textId="449F1F1A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Describe the emotions that the work evokes in the reader and why</w:t>
            </w:r>
          </w:p>
          <w:p w:rsidR="321EBBCB" w:rsidP="321EBBCB" w:rsidRDefault="321EBBCB" w14:paraId="0C20D9B7" w14:textId="48BA6D20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Create a graphic organizer (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i.e.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Venn diagram or chart)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identifying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similarities and differences between elements of the text and reader’s own life/person.</w:t>
            </w:r>
          </w:p>
        </w:tc>
      </w:tr>
    </w:tbl>
    <w:p xmlns:wp14="http://schemas.microsoft.com/office/word/2010/wordml" w:rsidP="321EBBCB" wp14:paraId="6A197160" wp14:textId="3C1BC7AD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2502C59A" wp14:textId="7811BC9B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TA3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321EBBCB" w:rsidR="0C9E08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make inferences about basic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rhetorical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elements of a text (genre, audience, and purpose) and infer meaning from them.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402"/>
        <w:gridCol w:w="4958"/>
      </w:tblGrid>
      <w:tr w:rsidR="321EBBCB" w:rsidTr="321EBBCB" w14:paraId="30D722E7">
        <w:trPr>
          <w:trHeight w:val="300"/>
        </w:trPr>
        <w:tc>
          <w:tcPr>
            <w:tcW w:w="4402" w:type="dxa"/>
            <w:tcMar>
              <w:left w:w="105" w:type="dxa"/>
              <w:right w:w="105" w:type="dxa"/>
            </w:tcMar>
            <w:vAlign w:val="top"/>
          </w:tcPr>
          <w:p w:rsidR="0B4E31B7" w:rsidP="321EBBCB" w:rsidRDefault="0B4E31B7" w14:paraId="3F12E47D" w14:textId="685FD288">
            <w:pPr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0B4E31B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</w:t>
            </w:r>
          </w:p>
        </w:tc>
        <w:tc>
          <w:tcPr>
            <w:tcW w:w="4958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70C01FE1" w14:textId="2D412C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</w:p>
        </w:tc>
      </w:tr>
      <w:tr w:rsidR="321EBBCB" w:rsidTr="321EBBCB" w14:paraId="50F643EE">
        <w:trPr>
          <w:trHeight w:val="300"/>
        </w:trPr>
        <w:tc>
          <w:tcPr>
            <w:tcW w:w="4402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1434911F" w14:textId="029F3BC1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different genres and their basic characteristics</w:t>
            </w:r>
          </w:p>
          <w:p w:rsidR="321EBBCB" w:rsidP="321EBBCB" w:rsidRDefault="321EBBCB" w14:paraId="006F3633" w14:textId="535C2357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Infer </w:t>
            </w:r>
            <w:r w:rsidRPr="321EBBCB" w:rsidR="1F4D99DF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an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author’s audience </w:t>
            </w:r>
          </w:p>
          <w:p w:rsidR="321EBBCB" w:rsidP="321EBBCB" w:rsidRDefault="321EBBCB" w14:paraId="0FA44FE2" w14:textId="7C41065E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Infer an author’s purpose</w:t>
            </w:r>
          </w:p>
          <w:p w:rsidR="321EBBCB" w:rsidP="321EBBCB" w:rsidRDefault="321EBBCB" w14:paraId="6FDD4501" w14:textId="6F2E0AE7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Distinguish fact from </w:t>
            </w:r>
            <w:r w:rsidRPr="321EBBCB" w:rsidR="3C6EA7BC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explicit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opinion</w:t>
            </w:r>
          </w:p>
          <w:p w:rsidR="321EBBCB" w:rsidP="321EBBCB" w:rsidRDefault="321EBBCB" w14:paraId="4144BA64" w14:textId="48BA3A73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Predict and infer using headings, subheadings, titles, and headlines.</w:t>
            </w:r>
          </w:p>
          <w:p w:rsidR="321EBBCB" w:rsidP="321EBBCB" w:rsidRDefault="321EBBCB" w14:paraId="4CB91C45" w14:textId="306151B7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958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464924E1" w14:textId="1E01AD5F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a list of characteristics and ask students to identify the genre.</w:t>
            </w:r>
          </w:p>
          <w:p w:rsidR="321EBBCB" w:rsidP="321EBBCB" w:rsidRDefault="321EBBCB" w14:paraId="68BF35FD" w14:textId="4E96AAE2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Ask students </w:t>
            </w:r>
            <w:r w:rsidRPr="321EBBCB" w:rsidR="4B42EE0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to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analyze a variety of genres of texts (movie review, letter of complaint, editorial, newspaper article, short story, narrative essay, etc.)  indicating some (or all) of the following:</w:t>
            </w:r>
          </w:p>
          <w:p w:rsidR="321EBBCB" w:rsidP="321EBBCB" w:rsidRDefault="321EBBCB" w14:paraId="534D519D" w14:textId="35A34E74">
            <w:pPr>
              <w:pStyle w:val="ListParagraph"/>
              <w:numPr>
                <w:ilvl w:val="1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Audience</w:t>
            </w:r>
          </w:p>
          <w:p w:rsidR="321EBBCB" w:rsidP="321EBBCB" w:rsidRDefault="321EBBCB" w14:paraId="743581B6" w14:textId="10B33209">
            <w:pPr>
              <w:pStyle w:val="ListParagraph"/>
              <w:numPr>
                <w:ilvl w:val="1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Purpose</w:t>
            </w:r>
          </w:p>
          <w:p w:rsidR="321EBBCB" w:rsidP="321EBBCB" w:rsidRDefault="321EBBCB" w14:paraId="1198ABB0" w14:textId="48B7BA27">
            <w:pPr>
              <w:pStyle w:val="ListParagraph"/>
              <w:numPr>
                <w:ilvl w:val="1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Fact or opinion</w:t>
            </w:r>
          </w:p>
          <w:p w:rsidR="321EBBCB" w:rsidP="321EBBCB" w:rsidRDefault="321EBBCB" w14:paraId="241A73CA" w14:textId="2271080C">
            <w:pPr>
              <w:pStyle w:val="ListParagraph"/>
              <w:numPr>
                <w:ilvl w:val="1"/>
                <w:numId w:val="42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Genre</w:t>
            </w:r>
          </w:p>
          <w:p w:rsidR="321EBBCB" w:rsidP="321EBBCB" w:rsidRDefault="321EBBCB" w14:paraId="1D2C0A01" w14:textId="54581F8A">
            <w:pPr>
              <w:pStyle w:val="ListParagraph"/>
              <w:numPr>
                <w:ilvl w:val="0"/>
                <w:numId w:val="5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students with a title or headline of a text and ask them to predict what the text is about.</w:t>
            </w:r>
          </w:p>
          <w:p w:rsidR="321EBBCB" w:rsidP="321EBBCB" w:rsidRDefault="321EBBCB" w14:paraId="525D3FBD" w14:textId="4FCBB550">
            <w:pPr>
              <w:pStyle w:val="ListParagraph"/>
              <w:numPr>
                <w:ilvl w:val="0"/>
                <w:numId w:val="55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 students with headings and subheadings of a text and ask them to predict what information they will find in that section.</w:t>
            </w:r>
          </w:p>
        </w:tc>
      </w:tr>
    </w:tbl>
    <w:p xmlns:wp14="http://schemas.microsoft.com/office/word/2010/wordml" wp14:paraId="30A0D8CB" wp14:textId="438B298A">
      <w:r>
        <w:br w:type="page"/>
      </w:r>
    </w:p>
    <w:p xmlns:wp14="http://schemas.microsoft.com/office/word/2010/wordml" w:rsidP="321EBBCB" wp14:paraId="37C11B6B" wp14:textId="3670EE1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Digital Literacy Student Learning Outcomes: </w:t>
      </w:r>
    </w:p>
    <w:p xmlns:wp14="http://schemas.microsoft.com/office/word/2010/wordml" w:rsidP="321EBBCB" wp14:paraId="331BE821" wp14:textId="61D661A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DL1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321EBBCB" w:rsidR="2A9560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Identify</w:t>
      </w:r>
      <w:r w:rsidRPr="321EBBCB" w:rsidR="2A9560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connections of main ideas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short online exchanges on a familiar topic of interest</w:t>
      </w:r>
      <w:r w:rsidRPr="321EBBCB" w:rsidR="30FBF7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45"/>
        <w:gridCol w:w="4815"/>
      </w:tblGrid>
      <w:tr w:rsidR="321EBBCB" w:rsidTr="321EBBCB" w14:paraId="69E7A191">
        <w:trPr>
          <w:trHeight w:val="300"/>
        </w:trPr>
        <w:tc>
          <w:tcPr>
            <w:tcW w:w="4545" w:type="dxa"/>
            <w:tcMar>
              <w:left w:w="105" w:type="dxa"/>
              <w:right w:w="105" w:type="dxa"/>
            </w:tcMar>
            <w:vAlign w:val="top"/>
          </w:tcPr>
          <w:p w:rsidR="788A9647" w:rsidP="321EBBCB" w:rsidRDefault="788A9647" w14:paraId="3D1CB76B" w14:textId="265F83CB">
            <w:pPr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788A9647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 </w:t>
            </w:r>
          </w:p>
        </w:tc>
        <w:tc>
          <w:tcPr>
            <w:tcW w:w="481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70CB9F4A" w14:textId="02011604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Assessment: </w:t>
            </w:r>
          </w:p>
        </w:tc>
      </w:tr>
      <w:tr w:rsidR="321EBBCB" w:rsidTr="321EBBCB" w14:paraId="3667F756">
        <w:trPr>
          <w:trHeight w:val="300"/>
        </w:trPr>
        <w:tc>
          <w:tcPr>
            <w:tcW w:w="454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0FEF7500" w14:textId="6D9974B5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connection of main ideas between contributions in a thread</w:t>
            </w:r>
          </w:p>
          <w:p w:rsidR="321EBBCB" w:rsidP="321EBBCB" w:rsidRDefault="321EBBCB" w14:paraId="2979DC50" w14:textId="26B5EE74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Use online dictionary to identify meaning of unknown vocabulary words in thread</w:t>
            </w:r>
          </w:p>
        </w:tc>
        <w:tc>
          <w:tcPr>
            <w:tcW w:w="481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3DF99BE0" w14:textId="1A85A04F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Contribute to a short online discussion in Canvas, on social media, or in an email exchange on a familiar topic of interest</w:t>
            </w:r>
            <w:r w:rsidRPr="321EBBCB" w:rsidR="2E61B2E6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, </w:t>
            </w:r>
            <w:r w:rsidRPr="321EBBCB" w:rsidR="2E61B2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provided they can prepare the text beforehand and have access to online tools</w:t>
            </w:r>
          </w:p>
          <w:p w:rsidR="321EBBCB" w:rsidP="321EBBCB" w:rsidRDefault="321EBBCB" w14:paraId="195DE6F0" w14:textId="26C8E9EA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1EBBCB" w:rsidP="321EBBCB" w:rsidRDefault="321EBBCB" w14:paraId="411DA1AF" w14:textId="5F2D4980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21EBBCB" wp14:paraId="09B3A553" wp14:textId="023BF1F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0924FECA" wp14:textId="325F812F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DL2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Evaluate online sources</w:t>
      </w:r>
      <w:r w:rsidRPr="321EBBCB" w:rsidR="5CF14B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personal use, for relevance and credibility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45"/>
        <w:gridCol w:w="4815"/>
      </w:tblGrid>
      <w:tr w:rsidR="321EBBCB" w:rsidTr="321EBBCB" w14:paraId="122E0A7C">
        <w:trPr>
          <w:trHeight w:val="300"/>
        </w:trPr>
        <w:tc>
          <w:tcPr>
            <w:tcW w:w="4545" w:type="dxa"/>
            <w:tcMar>
              <w:left w:w="105" w:type="dxa"/>
              <w:right w:w="105" w:type="dxa"/>
            </w:tcMar>
            <w:vAlign w:val="top"/>
          </w:tcPr>
          <w:p w:rsidR="2BD281AD" w:rsidP="321EBBCB" w:rsidRDefault="2BD281AD" w14:paraId="053820F1" w14:textId="0681B5F0">
            <w:pPr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2BD281A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 </w:t>
            </w:r>
          </w:p>
        </w:tc>
        <w:tc>
          <w:tcPr>
            <w:tcW w:w="481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4C82835A" w14:textId="61FACFD1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Assessment: </w:t>
            </w:r>
          </w:p>
        </w:tc>
      </w:tr>
      <w:tr w:rsidR="321EBBCB" w:rsidTr="321EBBCB" w14:paraId="398B3712">
        <w:trPr>
          <w:trHeight w:val="300"/>
        </w:trPr>
        <w:tc>
          <w:tcPr>
            <w:tcW w:w="4545" w:type="dxa"/>
            <w:tcMar>
              <w:left w:w="105" w:type="dxa"/>
              <w:right w:w="105" w:type="dxa"/>
            </w:tcMar>
            <w:vAlign w:val="top"/>
          </w:tcPr>
          <w:p w:rsidR="7BE9D6DA" w:rsidP="321EBBCB" w:rsidRDefault="7BE9D6DA" w14:paraId="3F19C913" w14:textId="62E70779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321EBBCB" w:rsidR="7BE9D6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basic elements of an online source that may impact its credibility, such as expertise of author and place of publication</w:t>
            </w:r>
          </w:p>
          <w:p w:rsidR="321EBBCB" w:rsidP="321EBBCB" w:rsidRDefault="321EBBCB" w14:paraId="21F41D18" w14:textId="5D18B2B6">
            <w:pPr>
              <w:pStyle w:val="ListParagraph"/>
              <w:numPr>
                <w:ilvl w:val="0"/>
                <w:numId w:val="57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Evaluate websites and other sources for relevance and credibility</w:t>
            </w:r>
          </w:p>
          <w:p w:rsidR="321EBBCB" w:rsidP="321EBBCB" w:rsidRDefault="321EBBCB" w14:paraId="71B9F376" w14:textId="6A6D89E8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  <w:p w:rsidR="321EBBCB" w:rsidP="321EBBCB" w:rsidRDefault="321EBBCB" w14:paraId="5D457F21" w14:textId="1FB22A7D">
            <w:pPr>
              <w:spacing w:line="259" w:lineRule="auto"/>
              <w:ind w:left="72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15" w:type="dxa"/>
            <w:tcMar>
              <w:left w:w="105" w:type="dxa"/>
              <w:right w:w="105" w:type="dxa"/>
            </w:tcMar>
            <w:vAlign w:val="top"/>
          </w:tcPr>
          <w:p w:rsidR="321EBBCB" w:rsidP="321EBBCB" w:rsidRDefault="321EBBCB" w14:paraId="7555C725" w14:textId="19BFBE9A">
            <w:pPr>
              <w:pStyle w:val="ListParagraph"/>
              <w:numPr>
                <w:ilvl w:val="0"/>
                <w:numId w:val="57"/>
              </w:numPr>
              <w:spacing w:before="0" w:beforeAutospacing="off" w:after="0" w:afterAutospacing="off" w:line="259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Provide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students </w:t>
            </w:r>
            <w:r w:rsidRPr="321EBBCB" w:rsidR="4EF34EC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with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links to a variety of websites from both credible and non-credible sources and ask them to 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</w:t>
            </w:r>
            <w:r w:rsidRPr="321EBBCB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whether the information is credible or not and why.</w:t>
            </w:r>
          </w:p>
          <w:p w:rsidR="321EBBCB" w:rsidP="321EBBCB" w:rsidRDefault="321EBBCB" w14:paraId="05394D23" w14:textId="76F2CA3F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321EBBCB" w:rsidP="321EBBCB" w:rsidRDefault="321EBBCB" w14:paraId="0D15EF1B" w14:textId="6735BBC2">
            <w:pPr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xmlns:wp14="http://schemas.microsoft.com/office/word/2010/wordml" w:rsidP="321EBBCB" wp14:paraId="147F0ED4" wp14:textId="0C096A1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723FAFD7" wp14:textId="571E589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1EBBCB" w:rsidR="112950E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DL3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- Use digital media environments to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acquire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1EBBCB" w:rsidR="047B67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everyday </w:t>
      </w:r>
      <w:r w:rsidRPr="321EBBCB" w:rsidR="112950E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knowledge and skills</w:t>
      </w:r>
      <w:r w:rsidRPr="321EBBCB" w:rsidR="59FFBE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6A0" w:firstRow="1" w:lastRow="0" w:firstColumn="1" w:lastColumn="0" w:noHBand="1" w:noVBand="1"/>
      </w:tblPr>
      <w:tblGrid>
        <w:gridCol w:w="4599"/>
        <w:gridCol w:w="4761"/>
      </w:tblGrid>
      <w:tr w:rsidR="321EBBCB" w:rsidTr="2094D696" w14:paraId="3A79DF05">
        <w:trPr>
          <w:trHeight w:val="300"/>
        </w:trPr>
        <w:tc>
          <w:tcPr>
            <w:tcW w:w="4599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1611F1C" w:rsidP="321EBBCB" w:rsidRDefault="31611F1C" w14:paraId="625C15E2" w14:textId="3EE7DD7D">
            <w:pPr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</w:pPr>
            <w:r w:rsidRPr="321EBBCB" w:rsidR="31611F1C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 </w:t>
            </w:r>
          </w:p>
        </w:tc>
        <w:tc>
          <w:tcPr>
            <w:tcW w:w="4761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321EBBCB" w:rsidP="321EBBCB" w:rsidRDefault="321EBBCB" w14:paraId="1C3FF669" w14:textId="657127E7">
            <w:pPr>
              <w:spacing w:line="259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21EBBCB" w:rsidR="321EBBC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Suggested Methods of Assessment: </w:t>
            </w:r>
          </w:p>
        </w:tc>
      </w:tr>
      <w:tr w:rsidR="321EBBCB" w:rsidTr="2094D696" w14:paraId="4C03085C">
        <w:trPr>
          <w:trHeight w:val="300"/>
        </w:trPr>
        <w:tc>
          <w:tcPr>
            <w:tcW w:w="4599" w:type="dxa"/>
            <w:tcBorders>
              <w:top w:val="single" w:sz="6"/>
              <w:left w:val="single" w:sz="6"/>
              <w:bottom w:val="single" w:sz="6"/>
            </w:tcBorders>
            <w:tcMar>
              <w:left w:w="90" w:type="dxa"/>
              <w:right w:w="90" w:type="dxa"/>
            </w:tcMar>
            <w:vAlign w:val="top"/>
          </w:tcPr>
          <w:p w:rsidR="321EBBCB" w:rsidP="321EBBCB" w:rsidRDefault="321EBBCB" w14:paraId="0F360047" w14:textId="4A866B31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094D696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Use a variety of search methods to </w:t>
            </w:r>
            <w:r w:rsidRPr="2094D696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identify</w:t>
            </w:r>
            <w:r w:rsidRPr="2094D696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digital platform</w:t>
            </w:r>
            <w:r w:rsidRPr="2094D696" w:rsidR="360D352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s</w:t>
            </w:r>
            <w:r w:rsidRPr="2094D696" w:rsidR="321EBB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with relevant information for a class assignment/project</w:t>
            </w:r>
            <w:r w:rsidRPr="2094D696" w:rsidR="2F063D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, such as forums, discussion boards, etc.</w:t>
            </w:r>
          </w:p>
          <w:p w:rsidR="321EBBCB" w:rsidP="2094D696" w:rsidRDefault="321EBBCB" w14:paraId="7A9BB0C6" w14:textId="193C754A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noProof w:val="0"/>
                <w:lang w:val="en-US"/>
              </w:rPr>
            </w:pPr>
            <w:r w:rsidRPr="2094D696" w:rsidR="007FDC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Navigate </w:t>
            </w:r>
            <w:r w:rsidRPr="2094D696" w:rsidR="007FDC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different characteristics</w:t>
            </w:r>
            <w:r w:rsidRPr="2094D696" w:rsidR="007FDC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of digital platforms for purposes, </w:t>
            </w:r>
            <w:r w:rsidRPr="2094D696" w:rsidR="007FDC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e.g.</w:t>
            </w:r>
            <w:r w:rsidRPr="2094D696" w:rsidR="007FDC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filters, use of groups, search bar, etc.</w:t>
            </w:r>
          </w:p>
        </w:tc>
        <w:tc>
          <w:tcPr>
            <w:tcW w:w="4761" w:type="dxa"/>
            <w:tcBorders>
              <w:top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C381093" w:rsidP="321EBBCB" w:rsidRDefault="2C381093" w14:paraId="5D4AFD5A" w14:textId="76C46A6F">
            <w:pPr>
              <w:pStyle w:val="ListParagraph"/>
              <w:numPr>
                <w:ilvl w:val="0"/>
                <w:numId w:val="66"/>
              </w:num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321EBBCB" w:rsidR="2C3810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  <w:t>Incorporate info. from a digital platform into a class assignment, citing it appropriately</w:t>
            </w:r>
          </w:p>
        </w:tc>
      </w:tr>
    </w:tbl>
    <w:p xmlns:wp14="http://schemas.microsoft.com/office/word/2010/wordml" w:rsidP="321EBBCB" wp14:paraId="258B67B3" wp14:textId="583C202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723A3097" wp14:textId="18481385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21EBBCB" wp14:paraId="2C078E63" wp14:textId="06F51B0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0">
    <w:nsid w:val="77d391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9">
    <w:nsid w:val="7ab529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8">
    <w:nsid w:val="55e279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7">
    <w:nsid w:val="3d78b5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6">
    <w:nsid w:val="6cea18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5">
    <w:nsid w:val="559311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4">
    <w:nsid w:val="499a16a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3">
    <w:nsid w:val="6165fe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2">
    <w:nsid w:val="3d066f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1">
    <w:nsid w:val="73b6fbc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0">
    <w:nsid w:val="26315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9">
    <w:nsid w:val="5370ed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8">
    <w:nsid w:val="868db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7">
    <w:nsid w:val="298107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6">
    <w:nsid w:val="7c3fb0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5">
    <w:nsid w:val="794425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4">
    <w:nsid w:val="302a28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nsid w:val="41088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nsid w:val="b19b5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nsid w:val="34749d3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nsid w:val="16ae87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88048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191037e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nsid w:val="213aa2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8a430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f73e6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5cb71e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876264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4c2b39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6908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708fc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1c06ccb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c244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5cce5e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4f815b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3e160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1f969c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20fdc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7377d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f0f91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3decb7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d2380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ed287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f4397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a1edb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c7df9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415e7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11fbd1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29178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2181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99c6d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407815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c4f7e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58436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68df68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7fefb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09bd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676b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835a8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81c4f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1b5618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461a7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3a273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75595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8d0b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64714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b4af1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be966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f0b7b9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875cf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0">
    <w:abstractNumId w:val="70"/>
  </w:num>
  <w:num w:numId="69">
    <w:abstractNumId w:val="69"/>
  </w:num>
  <w:num w:numId="68">
    <w:abstractNumId w:val="68"/>
  </w:num>
  <w:num w:numId="67">
    <w:abstractNumId w:val="67"/>
  </w:num>
  <w:num w:numId="66">
    <w:abstractNumId w:val="66"/>
  </w:num>
  <w:num w:numId="65">
    <w:abstractNumId w:val="65"/>
  </w:num>
  <w:num w:numId="64">
    <w:abstractNumId w:val="64"/>
  </w:num>
  <w:num w:numId="63">
    <w:abstractNumId w:val="63"/>
  </w:num>
  <w:num w:numId="62">
    <w:abstractNumId w:val="62"/>
  </w:num>
  <w:num w:numId="61">
    <w:abstractNumId w:val="61"/>
  </w:num>
  <w:num w:numId="60">
    <w:abstractNumId w:val="60"/>
  </w:num>
  <w:num w:numId="59">
    <w:abstractNumId w:val="59"/>
  </w:num>
  <w:num w:numId="58">
    <w:abstractNumId w:val="58"/>
  </w:num>
  <w:num w:numId="57">
    <w:abstractNumId w:val="57"/>
  </w:num>
  <w:num w:numId="56">
    <w:abstractNumId w:val="56"/>
  </w:num>
  <w:num w:numId="55">
    <w:abstractNumId w:val="55"/>
  </w:num>
  <w:num w:numId="54">
    <w:abstractNumId w:val="54"/>
  </w:num>
  <w:num w:numId="53">
    <w:abstractNumId w:val="53"/>
  </w:num>
  <w:num w:numId="52">
    <w:abstractNumId w:val="52"/>
  </w:num>
  <w:num w:numId="51">
    <w:abstractNumId w:val="51"/>
  </w:num>
  <w:num w:numId="50">
    <w:abstractNumId w:val="50"/>
  </w:num>
  <w:num w:numId="49">
    <w:abstractNumId w:val="49"/>
  </w:num>
  <w:num w:numId="48">
    <w:abstractNumId w:val="48"/>
  </w:num>
  <w:num w:numId="47">
    <w:abstractNumId w:val="47"/>
  </w:num>
  <w:num w:numId="46">
    <w:abstractNumId w:val="46"/>
  </w:num>
  <w:num w:numId="45">
    <w:abstractNumId w:val="45"/>
  </w:num>
  <w:num w:numId="44">
    <w:abstractNumId w:val="44"/>
  </w:num>
  <w:num w:numId="43">
    <w:abstractNumId w:val="43"/>
  </w:num>
  <w:num w:numId="42">
    <w:abstractNumId w:val="42"/>
  </w:num>
  <w:num w:numId="41">
    <w:abstractNumId w:val="41"/>
  </w: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40C205"/>
    <w:rsid w:val="007FDC8E"/>
    <w:rsid w:val="01D462E7"/>
    <w:rsid w:val="03703348"/>
    <w:rsid w:val="03703348"/>
    <w:rsid w:val="047B67FE"/>
    <w:rsid w:val="050C03A9"/>
    <w:rsid w:val="0B4E31B7"/>
    <w:rsid w:val="0C700E22"/>
    <w:rsid w:val="0C9E08D5"/>
    <w:rsid w:val="0D17158E"/>
    <w:rsid w:val="0EBAD375"/>
    <w:rsid w:val="112950E6"/>
    <w:rsid w:val="11EA86B1"/>
    <w:rsid w:val="138E4498"/>
    <w:rsid w:val="15222773"/>
    <w:rsid w:val="1544E93B"/>
    <w:rsid w:val="15BAD4D6"/>
    <w:rsid w:val="18DFFABF"/>
    <w:rsid w:val="19B93677"/>
    <w:rsid w:val="1F4D99DF"/>
    <w:rsid w:val="2094D696"/>
    <w:rsid w:val="213F74B0"/>
    <w:rsid w:val="21FCC6C0"/>
    <w:rsid w:val="23A46862"/>
    <w:rsid w:val="23B8D133"/>
    <w:rsid w:val="2740C205"/>
    <w:rsid w:val="294A8695"/>
    <w:rsid w:val="294A8695"/>
    <w:rsid w:val="2A95609F"/>
    <w:rsid w:val="2BAF7A47"/>
    <w:rsid w:val="2BAF7A47"/>
    <w:rsid w:val="2BD281AD"/>
    <w:rsid w:val="2C381093"/>
    <w:rsid w:val="2D4B4AA8"/>
    <w:rsid w:val="2E61B2E6"/>
    <w:rsid w:val="2F063D1E"/>
    <w:rsid w:val="30FBF703"/>
    <w:rsid w:val="31611F1C"/>
    <w:rsid w:val="321EBBCB"/>
    <w:rsid w:val="340D3AC4"/>
    <w:rsid w:val="349526C2"/>
    <w:rsid w:val="349AD399"/>
    <w:rsid w:val="360D3524"/>
    <w:rsid w:val="37CCC784"/>
    <w:rsid w:val="37CCC784"/>
    <w:rsid w:val="396897E5"/>
    <w:rsid w:val="398D8826"/>
    <w:rsid w:val="3C6EA7BC"/>
    <w:rsid w:val="41E745EF"/>
    <w:rsid w:val="47E2EB4E"/>
    <w:rsid w:val="497EBBAF"/>
    <w:rsid w:val="4B42EE06"/>
    <w:rsid w:val="4E6E901B"/>
    <w:rsid w:val="4EF34ECD"/>
    <w:rsid w:val="5691BD82"/>
    <w:rsid w:val="59FFBE9D"/>
    <w:rsid w:val="5CF14B2A"/>
    <w:rsid w:val="66151FE7"/>
    <w:rsid w:val="703B9718"/>
    <w:rsid w:val="7489154C"/>
    <w:rsid w:val="750D476E"/>
    <w:rsid w:val="750F083B"/>
    <w:rsid w:val="77C37D0B"/>
    <w:rsid w:val="788A9647"/>
    <w:rsid w:val="789CC81E"/>
    <w:rsid w:val="7A8A86CC"/>
    <w:rsid w:val="7BE9D6DA"/>
    <w:rsid w:val="7D00F1C3"/>
    <w:rsid w:val="7D00F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14BD"/>
  <w15:chartTrackingRefBased/>
  <w15:docId w15:val="{A55A7391-D824-4273-8EE0-44B197161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202fb107b9994503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C0603-FBD5-4957-B2ED-5DE128B981F7}"/>
</file>

<file path=customXml/itemProps2.xml><?xml version="1.0" encoding="utf-8"?>
<ds:datastoreItem xmlns:ds="http://schemas.openxmlformats.org/officeDocument/2006/customXml" ds:itemID="{FB05484C-9F5D-4D96-99F5-7CF605178A22}"/>
</file>

<file path=customXml/itemProps3.xml><?xml version="1.0" encoding="utf-8"?>
<ds:datastoreItem xmlns:ds="http://schemas.openxmlformats.org/officeDocument/2006/customXml" ds:itemID="{CFF2F5D4-F9E3-4874-A51A-64D1343AFE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2023-11-21T18:38:08Z</dcterms:created>
  <dcterms:modified xsi:type="dcterms:W3CDTF">2023-11-21T19:13:31Z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