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0EF" w:rsidRPr="008B170E" w:rsidRDefault="000C00EF" w:rsidP="00C84AB5">
      <w:pPr>
        <w:spacing w:after="0"/>
        <w:jc w:val="center"/>
        <w:rPr>
          <w:rFonts w:asciiTheme="minorHAnsi" w:hAnsiTheme="minorHAnsi"/>
        </w:rPr>
      </w:pPr>
      <w:r w:rsidRPr="008B170E">
        <w:rPr>
          <w:rFonts w:asciiTheme="minorHAnsi" w:eastAsia="Georgia" w:hAnsiTheme="minorHAnsi" w:cs="Georgia"/>
          <w:b/>
          <w:sz w:val="24"/>
        </w:rPr>
        <w:t>UWM GEOGRAPHY DEPARTMENT COLLOQUIUM SERIES</w:t>
      </w:r>
    </w:p>
    <w:p w:rsidR="000C00EF" w:rsidRPr="008B170E" w:rsidRDefault="00BD6D21" w:rsidP="00C84AB5">
      <w:pPr>
        <w:spacing w:after="135"/>
        <w:jc w:val="center"/>
        <w:rPr>
          <w:rFonts w:asciiTheme="minorHAnsi" w:hAnsiTheme="minorHAnsi"/>
        </w:rPr>
      </w:pPr>
      <w:r>
        <w:rPr>
          <w:rFonts w:asciiTheme="minorHAnsi" w:eastAsia="Georgia" w:hAnsiTheme="minorHAnsi" w:cs="Georgia"/>
          <w:b/>
          <w:sz w:val="24"/>
        </w:rPr>
        <w:t>FALL</w:t>
      </w:r>
      <w:r w:rsidR="00EF4F9A">
        <w:rPr>
          <w:rFonts w:asciiTheme="minorHAnsi" w:eastAsia="Georgia" w:hAnsiTheme="minorHAnsi" w:cs="Georgia"/>
          <w:b/>
          <w:sz w:val="24"/>
        </w:rPr>
        <w:t xml:space="preserve"> 201</w:t>
      </w:r>
      <w:r w:rsidR="00C76B70">
        <w:rPr>
          <w:rFonts w:asciiTheme="minorHAnsi" w:eastAsia="Georgia" w:hAnsiTheme="minorHAnsi" w:cs="Georgia"/>
          <w:b/>
          <w:sz w:val="24"/>
        </w:rPr>
        <w:t>8</w:t>
      </w:r>
    </w:p>
    <w:p w:rsidR="00BD6D21" w:rsidRDefault="00D62B2F" w:rsidP="00BD6D21">
      <w:pPr>
        <w:spacing w:after="0"/>
        <w:jc w:val="center"/>
        <w:rPr>
          <w:rFonts w:asciiTheme="minorHAnsi" w:eastAsia="Georgia" w:hAnsiTheme="minorHAnsi" w:cs="Georgia"/>
          <w:sz w:val="24"/>
        </w:rPr>
      </w:pPr>
      <w:r>
        <w:rPr>
          <w:rFonts w:asciiTheme="minorHAnsi" w:eastAsia="Georgia" w:hAnsiTheme="minorHAnsi" w:cs="Georgia"/>
          <w:sz w:val="24"/>
        </w:rPr>
        <w:t>C</w:t>
      </w:r>
      <w:r w:rsidR="00BD6D21" w:rsidRPr="008B170E">
        <w:rPr>
          <w:rFonts w:asciiTheme="minorHAnsi" w:eastAsia="Georgia" w:hAnsiTheme="minorHAnsi" w:cs="Georgia"/>
          <w:sz w:val="24"/>
        </w:rPr>
        <w:t>olloquium series presentations are held in the</w:t>
      </w:r>
    </w:p>
    <w:p w:rsidR="00BD6D21" w:rsidRDefault="00BD6D21" w:rsidP="00BD6D21">
      <w:pPr>
        <w:spacing w:after="0"/>
        <w:jc w:val="center"/>
        <w:rPr>
          <w:rFonts w:asciiTheme="minorHAnsi" w:eastAsia="Georgia" w:hAnsiTheme="minorHAnsi" w:cs="Georgia"/>
          <w:sz w:val="24"/>
        </w:rPr>
      </w:pPr>
      <w:r w:rsidRPr="008B170E">
        <w:rPr>
          <w:rFonts w:asciiTheme="minorHAnsi" w:eastAsia="Georgia" w:hAnsiTheme="minorHAnsi" w:cs="Georgia"/>
          <w:sz w:val="24"/>
        </w:rPr>
        <w:t>American Geographical Society Library</w:t>
      </w:r>
      <w:r>
        <w:rPr>
          <w:rFonts w:asciiTheme="minorHAnsi" w:eastAsia="Georgia" w:hAnsiTheme="minorHAnsi" w:cs="Georgia"/>
          <w:sz w:val="24"/>
        </w:rPr>
        <w:t>, 3</w:t>
      </w:r>
      <w:r w:rsidRPr="003D77C2">
        <w:rPr>
          <w:rFonts w:asciiTheme="minorHAnsi" w:eastAsia="Georgia" w:hAnsiTheme="minorHAnsi" w:cs="Georgia"/>
          <w:sz w:val="24"/>
          <w:vertAlign w:val="superscript"/>
        </w:rPr>
        <w:t>rd</w:t>
      </w:r>
      <w:r>
        <w:rPr>
          <w:rFonts w:asciiTheme="minorHAnsi" w:eastAsia="Georgia" w:hAnsiTheme="minorHAnsi" w:cs="Georgia"/>
          <w:sz w:val="24"/>
        </w:rPr>
        <w:t xml:space="preserve"> floor</w:t>
      </w:r>
      <w:r w:rsidR="00477328">
        <w:rPr>
          <w:rFonts w:asciiTheme="minorHAnsi" w:eastAsia="Georgia" w:hAnsiTheme="minorHAnsi" w:cs="Georgia"/>
          <w:sz w:val="24"/>
        </w:rPr>
        <w:t>,</w:t>
      </w:r>
      <w:r w:rsidRPr="008B170E">
        <w:rPr>
          <w:rFonts w:asciiTheme="minorHAnsi" w:eastAsia="Georgia" w:hAnsiTheme="minorHAnsi" w:cs="Georgia"/>
          <w:sz w:val="24"/>
        </w:rPr>
        <w:t xml:space="preserve"> Golda Meir Library</w:t>
      </w:r>
      <w:r>
        <w:rPr>
          <w:rFonts w:asciiTheme="minorHAnsi" w:eastAsia="Georgia" w:hAnsiTheme="minorHAnsi" w:cs="Georgia"/>
          <w:sz w:val="24"/>
        </w:rPr>
        <w:t>,</w:t>
      </w:r>
    </w:p>
    <w:p w:rsidR="005B1339" w:rsidRPr="008B170E" w:rsidRDefault="00BD6D21" w:rsidP="00BD6D21">
      <w:pPr>
        <w:spacing w:after="120"/>
        <w:jc w:val="center"/>
        <w:rPr>
          <w:rFonts w:asciiTheme="minorHAnsi" w:hAnsiTheme="minorHAnsi"/>
        </w:rPr>
      </w:pPr>
      <w:r>
        <w:rPr>
          <w:rFonts w:asciiTheme="minorHAnsi" w:eastAsia="Georgia" w:hAnsiTheme="minorHAnsi" w:cs="Georgia"/>
          <w:sz w:val="24"/>
        </w:rPr>
        <w:t>Fridays 3</w:t>
      </w:r>
      <w:r w:rsidRPr="008B170E">
        <w:rPr>
          <w:rFonts w:asciiTheme="minorHAnsi" w:eastAsia="Georgia" w:hAnsiTheme="minorHAnsi" w:cs="Georgia"/>
          <w:sz w:val="24"/>
        </w:rPr>
        <w:t>:</w:t>
      </w:r>
      <w:r>
        <w:rPr>
          <w:rFonts w:asciiTheme="minorHAnsi" w:eastAsia="Georgia" w:hAnsiTheme="minorHAnsi" w:cs="Georgia"/>
          <w:sz w:val="24"/>
        </w:rPr>
        <w:t>0</w:t>
      </w:r>
      <w:r w:rsidRPr="008B170E">
        <w:rPr>
          <w:rFonts w:asciiTheme="minorHAnsi" w:eastAsia="Georgia" w:hAnsiTheme="minorHAnsi" w:cs="Georgia"/>
          <w:sz w:val="24"/>
        </w:rPr>
        <w:t>0 to 4:</w:t>
      </w:r>
      <w:r>
        <w:rPr>
          <w:rFonts w:asciiTheme="minorHAnsi" w:eastAsia="Georgia" w:hAnsiTheme="minorHAnsi" w:cs="Georgia"/>
          <w:sz w:val="24"/>
        </w:rPr>
        <w:t>0</w:t>
      </w:r>
      <w:r w:rsidRPr="008B170E">
        <w:rPr>
          <w:rFonts w:asciiTheme="minorHAnsi" w:eastAsia="Georgia" w:hAnsiTheme="minorHAnsi" w:cs="Georgia"/>
          <w:sz w:val="24"/>
        </w:rPr>
        <w:t>0 pm</w:t>
      </w:r>
    </w:p>
    <w:tbl>
      <w:tblPr>
        <w:tblStyle w:val="PlainTable1"/>
        <w:tblW w:w="8560" w:type="dxa"/>
        <w:tblInd w:w="-95" w:type="dxa"/>
        <w:tblLook w:val="04A0" w:firstRow="1" w:lastRow="0" w:firstColumn="1" w:lastColumn="0" w:noHBand="0" w:noVBand="1"/>
      </w:tblPr>
      <w:tblGrid>
        <w:gridCol w:w="910"/>
        <w:gridCol w:w="7650"/>
      </w:tblGrid>
      <w:tr w:rsidR="00E340C2" w:rsidTr="00E340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Align w:val="center"/>
          </w:tcPr>
          <w:p w:rsidR="00E340C2" w:rsidRPr="00C9548F" w:rsidRDefault="00E340C2" w:rsidP="00E340C2">
            <w:pPr>
              <w:spacing w:before="80" w:after="80"/>
              <w:jc w:val="center"/>
            </w:pPr>
            <w:r w:rsidRPr="00C9548F">
              <w:t>Sept 7</w:t>
            </w:r>
          </w:p>
        </w:tc>
        <w:tc>
          <w:tcPr>
            <w:tcW w:w="7650" w:type="dxa"/>
            <w:vAlign w:val="center"/>
          </w:tcPr>
          <w:p w:rsidR="00E340C2" w:rsidRPr="00C9548F" w:rsidRDefault="00E340C2" w:rsidP="001008BA">
            <w:pPr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9548F">
              <w:rPr>
                <w:rFonts w:asciiTheme="minorHAnsi" w:eastAsia="Georgia" w:hAnsiTheme="minorHAnsi" w:cs="Georgia"/>
                <w:b w:val="0"/>
              </w:rPr>
              <w:t>Department of Geography Meet and Greet ‘Teas of the World’</w:t>
            </w:r>
          </w:p>
        </w:tc>
      </w:tr>
      <w:tr w:rsidR="00E340C2" w:rsidTr="00E34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Align w:val="center"/>
          </w:tcPr>
          <w:p w:rsidR="00E340C2" w:rsidRPr="00B361D3" w:rsidRDefault="00E340C2" w:rsidP="00E340C2">
            <w:pPr>
              <w:spacing w:before="80" w:after="80"/>
              <w:jc w:val="center"/>
              <w:rPr>
                <w:b w:val="0"/>
              </w:rPr>
            </w:pPr>
            <w:r>
              <w:t>Sept 14</w:t>
            </w:r>
          </w:p>
        </w:tc>
        <w:tc>
          <w:tcPr>
            <w:tcW w:w="7650" w:type="dxa"/>
            <w:vAlign w:val="center"/>
          </w:tcPr>
          <w:p w:rsidR="00E340C2" w:rsidRPr="00C06725" w:rsidRDefault="00E340C2" w:rsidP="00C9548F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Linda McCarthy</w:t>
            </w:r>
            <w:r w:rsidRPr="007C6F67">
              <w:rPr>
                <w:rFonts w:asciiTheme="minorHAnsi" w:eastAsia="Georgia" w:hAnsiTheme="minorHAnsi" w:cs="Georgia"/>
              </w:rPr>
              <w:t>, UWM Department of Geography</w:t>
            </w:r>
            <w:r>
              <w:rPr>
                <w:rFonts w:asciiTheme="minorHAnsi" w:eastAsia="Georgia" w:hAnsiTheme="minorHAnsi" w:cs="Georgia"/>
              </w:rPr>
              <w:t>,</w:t>
            </w:r>
            <w:r w:rsidRPr="007C6F67">
              <w:rPr>
                <w:rFonts w:asciiTheme="minorHAnsi" w:eastAsia="Georgia" w:hAnsiTheme="minorHAnsi" w:cs="Georgia"/>
              </w:rPr>
              <w:t xml:space="preserve"> </w:t>
            </w:r>
            <w:r>
              <w:rPr>
                <w:rFonts w:asciiTheme="minorHAnsi" w:eastAsia="Georgia" w:hAnsiTheme="minorHAnsi" w:cs="Georgia"/>
              </w:rPr>
              <w:t>‘</w:t>
            </w:r>
            <w:r>
              <w:rPr>
                <w:rFonts w:asciiTheme="minorHAnsi" w:eastAsia="Georgia" w:hAnsiTheme="minorHAnsi" w:cs="Georgia"/>
                <w:i/>
                <w:iCs/>
              </w:rPr>
              <w:t xml:space="preserve">United Kingdom? From the </w:t>
            </w:r>
            <w:r w:rsidR="00C84ACC">
              <w:rPr>
                <w:rFonts w:asciiTheme="minorHAnsi" w:eastAsia="Georgia" w:hAnsiTheme="minorHAnsi" w:cs="Georgia"/>
                <w:i/>
                <w:iCs/>
              </w:rPr>
              <w:t>Bronze Age to Brexit and Back.’</w:t>
            </w:r>
          </w:p>
        </w:tc>
      </w:tr>
      <w:tr w:rsidR="00E340C2" w:rsidTr="00E34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Align w:val="center"/>
          </w:tcPr>
          <w:p w:rsidR="00E340C2" w:rsidRPr="00B361D3" w:rsidRDefault="00E340C2" w:rsidP="00CA4009">
            <w:pPr>
              <w:spacing w:before="80" w:after="80"/>
              <w:jc w:val="center"/>
              <w:rPr>
                <w:b w:val="0"/>
              </w:rPr>
            </w:pPr>
            <w:r>
              <w:t xml:space="preserve">Sept 21 </w:t>
            </w:r>
          </w:p>
        </w:tc>
        <w:tc>
          <w:tcPr>
            <w:tcW w:w="7650" w:type="dxa"/>
            <w:vAlign w:val="center"/>
          </w:tcPr>
          <w:p w:rsidR="00E340C2" w:rsidRPr="00641312" w:rsidRDefault="00886562" w:rsidP="00B73805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725">
              <w:rPr>
                <w:b/>
              </w:rPr>
              <w:t xml:space="preserve">Jean </w:t>
            </w:r>
            <w:proofErr w:type="spellStart"/>
            <w:r w:rsidRPr="00C06725">
              <w:rPr>
                <w:b/>
              </w:rPr>
              <w:t>Salzer</w:t>
            </w:r>
            <w:proofErr w:type="spellEnd"/>
            <w:r w:rsidR="00B73805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C06725">
              <w:t>UWM</w:t>
            </w:r>
            <w:r>
              <w:rPr>
                <w:b/>
              </w:rPr>
              <w:t xml:space="preserve"> </w:t>
            </w:r>
            <w:r>
              <w:t xml:space="preserve">Career Planning &amp; Resource Center, </w:t>
            </w:r>
            <w:r w:rsidR="00E340C2">
              <w:t>Graduate Student Workshop: ‘</w:t>
            </w:r>
            <w:r w:rsidR="00E340C2" w:rsidRPr="00E340C2">
              <w:rPr>
                <w:i/>
              </w:rPr>
              <w:t>Writing a competitive job application</w:t>
            </w:r>
            <w:r w:rsidR="00E340C2" w:rsidRPr="00886562">
              <w:rPr>
                <w:i/>
              </w:rPr>
              <w:t>’</w:t>
            </w:r>
            <w:r w:rsidR="00E340C2" w:rsidRPr="00886562">
              <w:t xml:space="preserve"> </w:t>
            </w:r>
            <w:r w:rsidRPr="00CA4009">
              <w:rPr>
                <w:b/>
                <w:i/>
              </w:rPr>
              <w:t>Bolton 410D</w:t>
            </w:r>
          </w:p>
        </w:tc>
      </w:tr>
      <w:tr w:rsidR="00E340C2" w:rsidTr="00E34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Align w:val="center"/>
          </w:tcPr>
          <w:p w:rsidR="00E340C2" w:rsidRPr="00641312" w:rsidRDefault="00E340C2" w:rsidP="00E340C2">
            <w:pPr>
              <w:spacing w:before="80" w:after="80"/>
              <w:jc w:val="center"/>
              <w:rPr>
                <w:b w:val="0"/>
              </w:rPr>
            </w:pPr>
            <w:r>
              <w:t>Sept 28</w:t>
            </w:r>
          </w:p>
        </w:tc>
        <w:tc>
          <w:tcPr>
            <w:tcW w:w="7650" w:type="dxa"/>
            <w:vAlign w:val="center"/>
          </w:tcPr>
          <w:p w:rsidR="00E340C2" w:rsidRPr="00641312" w:rsidRDefault="00E340C2" w:rsidP="00386A47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170E">
              <w:rPr>
                <w:rFonts w:asciiTheme="minorHAnsi" w:eastAsia="Georgia" w:hAnsiTheme="minorHAnsi" w:cs="Georgia"/>
              </w:rPr>
              <w:t>AGSL Academic Adventurers Lecture Series:</w:t>
            </w:r>
            <w:r>
              <w:rPr>
                <w:rFonts w:asciiTheme="minorHAnsi" w:eastAsia="Georgia" w:hAnsiTheme="minorHAnsi" w:cs="Georgia"/>
              </w:rPr>
              <w:t xml:space="preserve"> </w:t>
            </w:r>
            <w:r w:rsidR="00386A47" w:rsidRPr="00B73805">
              <w:rPr>
                <w:rFonts w:asciiTheme="minorHAnsi" w:eastAsia="Georgia" w:hAnsiTheme="minorHAnsi" w:cs="Georgia"/>
                <w:b/>
              </w:rPr>
              <w:t xml:space="preserve">Chia </w:t>
            </w:r>
            <w:proofErr w:type="spellStart"/>
            <w:r w:rsidR="00386A47" w:rsidRPr="00B73805">
              <w:rPr>
                <w:rFonts w:asciiTheme="minorHAnsi" w:eastAsia="Georgia" w:hAnsiTheme="minorHAnsi" w:cs="Georgia"/>
                <w:b/>
              </w:rPr>
              <w:t>Vang</w:t>
            </w:r>
            <w:proofErr w:type="spellEnd"/>
            <w:r w:rsidR="00B73805">
              <w:rPr>
                <w:rFonts w:asciiTheme="minorHAnsi" w:eastAsia="Georgia" w:hAnsiTheme="minorHAnsi" w:cs="Georgia"/>
                <w:b/>
              </w:rPr>
              <w:t>,</w:t>
            </w:r>
            <w:r w:rsidR="00386A47">
              <w:rPr>
                <w:rFonts w:asciiTheme="minorHAnsi" w:eastAsia="Georgia" w:hAnsiTheme="minorHAnsi" w:cs="Georgia"/>
              </w:rPr>
              <w:t xml:space="preserve"> </w:t>
            </w:r>
            <w:r w:rsidR="00B73805">
              <w:rPr>
                <w:rFonts w:asciiTheme="minorHAnsi" w:eastAsia="Georgia" w:hAnsiTheme="minorHAnsi" w:cs="Georgia"/>
              </w:rPr>
              <w:t xml:space="preserve">UWM History, </w:t>
            </w:r>
            <w:r w:rsidR="00386A47">
              <w:rPr>
                <w:rFonts w:asciiTheme="minorHAnsi" w:eastAsia="Georgia" w:hAnsiTheme="minorHAnsi" w:cs="Georgia"/>
              </w:rPr>
              <w:t>‘</w:t>
            </w:r>
            <w:r w:rsidR="00386A47" w:rsidRPr="00386A47">
              <w:rPr>
                <w:rFonts w:asciiTheme="minorHAnsi" w:eastAsia="Georgia" w:hAnsiTheme="minorHAnsi" w:cs="Georgia"/>
                <w:i/>
              </w:rPr>
              <w:t xml:space="preserve">The power of </w:t>
            </w:r>
            <w:r w:rsidR="00B73805" w:rsidRPr="00386A47">
              <w:rPr>
                <w:rFonts w:asciiTheme="minorHAnsi" w:eastAsia="Georgia" w:hAnsiTheme="minorHAnsi" w:cs="Georgia"/>
                <w:i/>
              </w:rPr>
              <w:t>experiential</w:t>
            </w:r>
            <w:r w:rsidR="00386A47" w:rsidRPr="00386A47">
              <w:rPr>
                <w:rFonts w:asciiTheme="minorHAnsi" w:eastAsia="Georgia" w:hAnsiTheme="minorHAnsi" w:cs="Georgia"/>
                <w:i/>
              </w:rPr>
              <w:t xml:space="preserve"> learning:</w:t>
            </w:r>
            <w:r w:rsidR="00B73805">
              <w:rPr>
                <w:rFonts w:asciiTheme="minorHAnsi" w:eastAsia="Georgia" w:hAnsiTheme="minorHAnsi" w:cs="Georgia"/>
                <w:i/>
              </w:rPr>
              <w:t xml:space="preserve"> </w:t>
            </w:r>
            <w:r w:rsidR="00386A47" w:rsidRPr="00386A47">
              <w:rPr>
                <w:rFonts w:asciiTheme="minorHAnsi" w:eastAsia="Georgia" w:hAnsiTheme="minorHAnsi" w:cs="Georgia"/>
                <w:i/>
              </w:rPr>
              <w:t>reflections from a decade leading short-term programs to Cambodia, Laos, Thailand and Vietnam</w:t>
            </w:r>
            <w:r w:rsidR="00B73805">
              <w:rPr>
                <w:rFonts w:asciiTheme="minorHAnsi" w:eastAsia="Georgia" w:hAnsiTheme="minorHAnsi" w:cs="Georgia"/>
                <w:i/>
              </w:rPr>
              <w:t>.</w:t>
            </w:r>
            <w:r w:rsidR="00386A47">
              <w:rPr>
                <w:rFonts w:asciiTheme="minorHAnsi" w:eastAsia="Georgia" w:hAnsiTheme="minorHAnsi" w:cs="Georgia"/>
              </w:rPr>
              <w:t>’</w:t>
            </w:r>
          </w:p>
        </w:tc>
      </w:tr>
      <w:tr w:rsidR="00A420B8" w:rsidTr="00E34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Align w:val="center"/>
          </w:tcPr>
          <w:p w:rsidR="00A420B8" w:rsidRDefault="00A420B8" w:rsidP="00E340C2">
            <w:pPr>
              <w:spacing w:before="80" w:after="80"/>
              <w:jc w:val="center"/>
            </w:pPr>
            <w:r>
              <w:t>Thurs.</w:t>
            </w:r>
          </w:p>
          <w:p w:rsidR="00A420B8" w:rsidRDefault="00A420B8" w:rsidP="008D01D3">
            <w:pPr>
              <w:spacing w:before="80" w:after="80"/>
              <w:jc w:val="center"/>
            </w:pPr>
            <w:r>
              <w:t>Oct 4</w:t>
            </w:r>
          </w:p>
        </w:tc>
        <w:tc>
          <w:tcPr>
            <w:tcW w:w="7650" w:type="dxa"/>
            <w:vAlign w:val="center"/>
          </w:tcPr>
          <w:p w:rsidR="00A420B8" w:rsidRPr="008D01D3" w:rsidRDefault="008D01D3" w:rsidP="00886562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Georgia" w:hAnsiTheme="minorHAnsi" w:cs="Georgia"/>
              </w:rPr>
            </w:pPr>
            <w:r w:rsidRPr="008D01D3">
              <w:rPr>
                <w:rFonts w:asciiTheme="minorHAnsi" w:eastAsia="Georgia" w:hAnsiTheme="minorHAnsi" w:cs="Georgia"/>
                <w:b/>
              </w:rPr>
              <w:t>Ryan Holifield,</w:t>
            </w:r>
            <w:r w:rsidRPr="00AB3F0E">
              <w:rPr>
                <w:rFonts w:asciiTheme="minorHAnsi" w:eastAsia="Georgia" w:hAnsiTheme="minorHAnsi" w:cs="Georgia"/>
              </w:rPr>
              <w:t xml:space="preserve"> UWM Department of Geography</w:t>
            </w:r>
            <w:r>
              <w:rPr>
                <w:rFonts w:asciiTheme="minorHAnsi" w:eastAsia="Georgia" w:hAnsiTheme="minorHAnsi" w:cs="Georgia"/>
              </w:rPr>
              <w:t xml:space="preserve"> ‘</w:t>
            </w:r>
            <w:r w:rsidRPr="008D01D3">
              <w:rPr>
                <w:rFonts w:asciiTheme="minorHAnsi" w:eastAsia="Georgia" w:hAnsiTheme="minorHAnsi" w:cs="Georgia"/>
                <w:i/>
              </w:rPr>
              <w:t xml:space="preserve">When visions of justice collide: the </w:t>
            </w:r>
            <w:proofErr w:type="spellStart"/>
            <w:r w:rsidRPr="008D01D3">
              <w:rPr>
                <w:rFonts w:asciiTheme="minorHAnsi" w:eastAsia="Georgia" w:hAnsiTheme="minorHAnsi" w:cs="Georgia"/>
                <w:i/>
              </w:rPr>
              <w:t>Kinnickinnic</w:t>
            </w:r>
            <w:proofErr w:type="spellEnd"/>
            <w:r w:rsidRPr="008D01D3">
              <w:rPr>
                <w:rFonts w:asciiTheme="minorHAnsi" w:eastAsia="Georgia" w:hAnsiTheme="minorHAnsi" w:cs="Georgia"/>
                <w:i/>
              </w:rPr>
              <w:t xml:space="preserve"> River box tunnel controversy, 1929-1932</w:t>
            </w:r>
            <w:r>
              <w:rPr>
                <w:rFonts w:asciiTheme="minorHAnsi" w:eastAsia="Georgia" w:hAnsiTheme="minorHAnsi" w:cs="Georgia"/>
                <w:i/>
              </w:rPr>
              <w:t>’</w:t>
            </w:r>
            <w:r w:rsidR="00886562" w:rsidRPr="00AB3F0E">
              <w:rPr>
                <w:rFonts w:asciiTheme="minorHAnsi" w:eastAsia="Georgia" w:hAnsiTheme="minorHAnsi" w:cs="Georgia"/>
              </w:rPr>
              <w:t>,</w:t>
            </w:r>
            <w:r w:rsidR="00886562">
              <w:rPr>
                <w:rFonts w:asciiTheme="minorHAnsi" w:eastAsia="Georgia" w:hAnsiTheme="minorHAnsi" w:cs="Georgia"/>
              </w:rPr>
              <w:t xml:space="preserve"> 49</w:t>
            </w:r>
            <w:r w:rsidR="00886562" w:rsidRPr="008D01D3">
              <w:rPr>
                <w:rFonts w:asciiTheme="minorHAnsi" w:eastAsia="Georgia" w:hAnsiTheme="minorHAnsi" w:cs="Georgia"/>
                <w:vertAlign w:val="superscript"/>
              </w:rPr>
              <w:t>th</w:t>
            </w:r>
            <w:r w:rsidR="00886562">
              <w:rPr>
                <w:rFonts w:asciiTheme="minorHAnsi" w:eastAsia="Georgia" w:hAnsiTheme="minorHAnsi" w:cs="Georgia"/>
              </w:rPr>
              <w:t xml:space="preserve"> </w:t>
            </w:r>
            <w:proofErr w:type="spellStart"/>
            <w:r w:rsidR="00886562">
              <w:rPr>
                <w:rFonts w:asciiTheme="minorHAnsi" w:eastAsia="Georgia" w:hAnsiTheme="minorHAnsi" w:cs="Georgia"/>
              </w:rPr>
              <w:t>Fromkin</w:t>
            </w:r>
            <w:proofErr w:type="spellEnd"/>
            <w:r w:rsidR="00886562">
              <w:rPr>
                <w:rFonts w:asciiTheme="minorHAnsi" w:eastAsia="Georgia" w:hAnsiTheme="minorHAnsi" w:cs="Georgia"/>
              </w:rPr>
              <w:t xml:space="preserve"> lecture, </w:t>
            </w:r>
            <w:r>
              <w:rPr>
                <w:rFonts w:asciiTheme="minorHAnsi" w:eastAsia="Georgia" w:hAnsiTheme="minorHAnsi" w:cs="Georgia"/>
              </w:rPr>
              <w:t>Golda Meir Library, 4</w:t>
            </w:r>
            <w:r w:rsidRPr="008D01D3">
              <w:rPr>
                <w:rFonts w:asciiTheme="minorHAnsi" w:eastAsia="Georgia" w:hAnsiTheme="minorHAnsi" w:cs="Georgia"/>
                <w:vertAlign w:val="superscript"/>
              </w:rPr>
              <w:t>th</w:t>
            </w:r>
            <w:r>
              <w:rPr>
                <w:rFonts w:asciiTheme="minorHAnsi" w:eastAsia="Georgia" w:hAnsiTheme="minorHAnsi" w:cs="Georgia"/>
              </w:rPr>
              <w:t xml:space="preserve"> floor conference center, 4pm.</w:t>
            </w:r>
          </w:p>
        </w:tc>
      </w:tr>
      <w:tr w:rsidR="00E340C2" w:rsidTr="00E34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Align w:val="center"/>
          </w:tcPr>
          <w:p w:rsidR="00E340C2" w:rsidRPr="00641312" w:rsidRDefault="00E340C2" w:rsidP="00E340C2">
            <w:pPr>
              <w:spacing w:before="80" w:after="80"/>
              <w:jc w:val="center"/>
              <w:rPr>
                <w:b w:val="0"/>
              </w:rPr>
            </w:pPr>
            <w:r>
              <w:t>Oct 5</w:t>
            </w:r>
          </w:p>
        </w:tc>
        <w:tc>
          <w:tcPr>
            <w:tcW w:w="7650" w:type="dxa"/>
            <w:vAlign w:val="center"/>
          </w:tcPr>
          <w:p w:rsidR="00E340C2" w:rsidRPr="00641312" w:rsidRDefault="00E340C2" w:rsidP="005F57F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2F0C">
              <w:rPr>
                <w:rFonts w:asciiTheme="minorHAnsi" w:hAnsiTheme="minorHAnsi" w:cstheme="minorHAnsi"/>
                <w:b/>
              </w:rPr>
              <w:t>Harold and Florence Mayer Lecture</w:t>
            </w:r>
            <w:r w:rsidR="005F57FC">
              <w:rPr>
                <w:rFonts w:asciiTheme="minorHAnsi" w:hAnsiTheme="minorHAnsi" w:cstheme="minorHAnsi"/>
                <w:b/>
              </w:rPr>
              <w:t xml:space="preserve">: Joe Darden, </w:t>
            </w:r>
            <w:r w:rsidR="005F57FC" w:rsidRPr="005F57FC">
              <w:rPr>
                <w:rFonts w:asciiTheme="minorHAnsi" w:hAnsiTheme="minorHAnsi" w:cstheme="minorHAnsi"/>
              </w:rPr>
              <w:t>Michigan State Universit</w:t>
            </w:r>
            <w:r w:rsidR="005F57FC">
              <w:rPr>
                <w:rFonts w:asciiTheme="minorHAnsi" w:hAnsiTheme="minorHAnsi" w:cstheme="minorHAnsi"/>
              </w:rPr>
              <w:t xml:space="preserve">y, </w:t>
            </w:r>
            <w:r w:rsidR="005F57FC">
              <w:rPr>
                <w:rFonts w:asciiTheme="minorHAnsi" w:hAnsiTheme="minorHAnsi" w:cstheme="minorHAnsi"/>
                <w:i/>
              </w:rPr>
              <w:t>‘Understanding Harold Rose’s Geography of Despair: The persistence of the black ghetto and neighborhood socioeconomic inequality’</w:t>
            </w:r>
          </w:p>
        </w:tc>
      </w:tr>
      <w:tr w:rsidR="00E340C2" w:rsidTr="00E34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Align w:val="center"/>
          </w:tcPr>
          <w:p w:rsidR="00E340C2" w:rsidRPr="00641312" w:rsidRDefault="00E340C2" w:rsidP="00E340C2">
            <w:pPr>
              <w:spacing w:before="80" w:after="80"/>
              <w:jc w:val="center"/>
              <w:rPr>
                <w:b w:val="0"/>
              </w:rPr>
            </w:pPr>
            <w:r>
              <w:t>Oct 12</w:t>
            </w:r>
          </w:p>
        </w:tc>
        <w:tc>
          <w:tcPr>
            <w:tcW w:w="7650" w:type="dxa"/>
            <w:vAlign w:val="center"/>
          </w:tcPr>
          <w:p w:rsidR="00E340C2" w:rsidRPr="00641312" w:rsidRDefault="00E340C2" w:rsidP="00F1531B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531B">
              <w:rPr>
                <w:b/>
              </w:rPr>
              <w:t>Kirsten Beyer</w:t>
            </w:r>
            <w:r w:rsidR="00F1531B">
              <w:rPr>
                <w:b/>
              </w:rPr>
              <w:t xml:space="preserve">, </w:t>
            </w:r>
            <w:r w:rsidR="00F1531B" w:rsidRPr="00F1531B">
              <w:t>Medical College of Wisconsin</w:t>
            </w:r>
            <w:r w:rsidR="00F1531B">
              <w:t>, Division of Epidemiology,</w:t>
            </w:r>
            <w:r>
              <w:t xml:space="preserve"> </w:t>
            </w:r>
            <w:r w:rsidR="00F1531B">
              <w:t>‘</w:t>
            </w:r>
            <w:r w:rsidR="00F1531B" w:rsidRPr="00F1531B">
              <w:rPr>
                <w:i/>
              </w:rPr>
              <w:t>Breast cancer, race and place</w:t>
            </w:r>
            <w:r w:rsidR="00F1531B">
              <w:t>’</w:t>
            </w:r>
          </w:p>
        </w:tc>
      </w:tr>
      <w:tr w:rsidR="00E340C2" w:rsidTr="00E34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Align w:val="center"/>
          </w:tcPr>
          <w:p w:rsidR="00E340C2" w:rsidRPr="00641312" w:rsidRDefault="00E340C2" w:rsidP="00E340C2">
            <w:pPr>
              <w:spacing w:before="80" w:after="80"/>
              <w:jc w:val="center"/>
              <w:rPr>
                <w:b w:val="0"/>
              </w:rPr>
            </w:pPr>
            <w:r w:rsidRPr="00877705">
              <w:t>Oct 19</w:t>
            </w:r>
          </w:p>
        </w:tc>
        <w:tc>
          <w:tcPr>
            <w:tcW w:w="7650" w:type="dxa"/>
            <w:vAlign w:val="center"/>
          </w:tcPr>
          <w:p w:rsidR="00E340C2" w:rsidRPr="00B93683" w:rsidRDefault="00E340C2" w:rsidP="00E77216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41312">
              <w:rPr>
                <w:rFonts w:asciiTheme="minorHAnsi" w:hAnsiTheme="minorHAnsi"/>
              </w:rPr>
              <w:t>Field Trip</w:t>
            </w:r>
            <w:r w:rsidR="00CA4009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Hoop House and Downer Woods</w:t>
            </w:r>
          </w:p>
        </w:tc>
      </w:tr>
      <w:tr w:rsidR="002B1B65" w:rsidTr="00E34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Align w:val="center"/>
          </w:tcPr>
          <w:p w:rsidR="002B1B65" w:rsidRPr="00877705" w:rsidRDefault="002B1B65" w:rsidP="00E340C2">
            <w:pPr>
              <w:spacing w:before="80" w:after="80"/>
              <w:jc w:val="center"/>
            </w:pPr>
            <w:r>
              <w:t>Oct 26</w:t>
            </w:r>
          </w:p>
        </w:tc>
        <w:tc>
          <w:tcPr>
            <w:tcW w:w="7650" w:type="dxa"/>
            <w:vAlign w:val="center"/>
          </w:tcPr>
          <w:p w:rsidR="002B1B65" w:rsidRPr="00641312" w:rsidRDefault="002B1B65" w:rsidP="00E77216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b/>
                <w:bCs/>
                <w:shd w:val="clear" w:color="auto" w:fill="FFFFFF"/>
              </w:rPr>
              <w:t xml:space="preserve">Deidre </w:t>
            </w:r>
            <w:proofErr w:type="spellStart"/>
            <w:r>
              <w:rPr>
                <w:b/>
                <w:bCs/>
                <w:shd w:val="clear" w:color="auto" w:fill="FFFFFF"/>
              </w:rPr>
              <w:t>Peroff</w:t>
            </w:r>
            <w:proofErr w:type="spellEnd"/>
            <w:r>
              <w:rPr>
                <w:shd w:val="clear" w:color="auto" w:fill="FFFFFF"/>
              </w:rPr>
              <w:t>, UWM School of Freshwater Sciences, Wisconsin Sea Grant, ‘</w:t>
            </w:r>
            <w:r>
              <w:rPr>
                <w:i/>
                <w:iCs/>
                <w:shd w:val="clear" w:color="auto" w:fill="FFFFFF"/>
              </w:rPr>
              <w:t>Ensuring equity for Milwaukee’s underserved communities: the case of swimming pool closures and extreme weather.’</w:t>
            </w:r>
          </w:p>
        </w:tc>
      </w:tr>
      <w:tr w:rsidR="00E340C2" w:rsidTr="00E34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Align w:val="center"/>
          </w:tcPr>
          <w:p w:rsidR="00E340C2" w:rsidRPr="00641312" w:rsidRDefault="00E340C2" w:rsidP="00E340C2">
            <w:pPr>
              <w:spacing w:before="80" w:after="80"/>
              <w:jc w:val="center"/>
              <w:rPr>
                <w:b w:val="0"/>
              </w:rPr>
            </w:pPr>
            <w:r w:rsidRPr="00CA4009">
              <w:t>Nov 9</w:t>
            </w:r>
          </w:p>
        </w:tc>
        <w:tc>
          <w:tcPr>
            <w:tcW w:w="7650" w:type="dxa"/>
            <w:vAlign w:val="center"/>
          </w:tcPr>
          <w:p w:rsidR="00E340C2" w:rsidRPr="00CA4009" w:rsidRDefault="00CA4009" w:rsidP="003F42CF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b/>
              </w:rPr>
              <w:t>Naya</w:t>
            </w:r>
            <w:proofErr w:type="spellEnd"/>
            <w:r>
              <w:rPr>
                <w:b/>
              </w:rPr>
              <w:t xml:space="preserve"> Jones, </w:t>
            </w:r>
            <w:r>
              <w:t>Medical College of Wisconsin, Department of Family and Community Medicine ‘</w:t>
            </w:r>
            <w:r w:rsidR="003F42CF">
              <w:rPr>
                <w:i/>
              </w:rPr>
              <w:t>Digesting</w:t>
            </w:r>
            <w:r w:rsidR="00C84ACC">
              <w:rPr>
                <w:i/>
              </w:rPr>
              <w:t xml:space="preserve"> Resilience: </w:t>
            </w:r>
            <w:r w:rsidR="003F42CF">
              <w:rPr>
                <w:i/>
              </w:rPr>
              <w:t xml:space="preserve">Emotions and </w:t>
            </w:r>
            <w:r w:rsidR="00C84ACC">
              <w:rPr>
                <w:i/>
              </w:rPr>
              <w:t>Black Food Geographies.’</w:t>
            </w:r>
          </w:p>
        </w:tc>
      </w:tr>
      <w:tr w:rsidR="00E340C2" w:rsidTr="00E34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Align w:val="center"/>
          </w:tcPr>
          <w:p w:rsidR="00FA1C15" w:rsidRDefault="00FA1C15" w:rsidP="00FA1C15">
            <w:pPr>
              <w:spacing w:before="80" w:after="80"/>
              <w:jc w:val="center"/>
            </w:pPr>
            <w:r>
              <w:t>Wed.</w:t>
            </w:r>
          </w:p>
          <w:p w:rsidR="00E340C2" w:rsidRPr="00641312" w:rsidRDefault="00E340C2" w:rsidP="00FA1C15">
            <w:pPr>
              <w:spacing w:before="80" w:after="80"/>
              <w:jc w:val="center"/>
              <w:rPr>
                <w:b w:val="0"/>
              </w:rPr>
            </w:pPr>
            <w:r>
              <w:t>Nov 1</w:t>
            </w:r>
            <w:r w:rsidR="00FA1C15">
              <w:t>4</w:t>
            </w:r>
          </w:p>
        </w:tc>
        <w:tc>
          <w:tcPr>
            <w:tcW w:w="7650" w:type="dxa"/>
            <w:vAlign w:val="center"/>
          </w:tcPr>
          <w:p w:rsidR="00E340C2" w:rsidRPr="00641312" w:rsidRDefault="0092474F" w:rsidP="0092474F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2C34">
              <w:rPr>
                <w:rFonts w:asciiTheme="minorHAnsi" w:hAnsiTheme="minorHAnsi" w:cstheme="minorHAnsi"/>
                <w:color w:val="auto"/>
              </w:rPr>
              <w:t>GIS Day 2017 Luncheon Speaker (</w:t>
            </w:r>
            <w:r w:rsidRPr="00BB2C34">
              <w:rPr>
                <w:rFonts w:asciiTheme="minorHAnsi" w:hAnsiTheme="minorHAnsi" w:cstheme="minorHAnsi"/>
                <w:b/>
                <w:bCs/>
                <w:color w:val="auto"/>
              </w:rPr>
              <w:t>start time: 11:30am</w:t>
            </w:r>
            <w:r w:rsidRPr="00BB2C34">
              <w:rPr>
                <w:rFonts w:asciiTheme="minorHAnsi" w:hAnsiTheme="minorHAnsi" w:cstheme="minorHAnsi"/>
                <w:color w:val="auto"/>
              </w:rPr>
              <w:t>) Golda Meir Library, 4</w:t>
            </w:r>
            <w:r w:rsidRPr="00BB2C34">
              <w:rPr>
                <w:rFonts w:asciiTheme="minorHAnsi" w:hAnsiTheme="minorHAnsi" w:cstheme="minorHAnsi"/>
                <w:color w:val="auto"/>
                <w:vertAlign w:val="superscript"/>
              </w:rPr>
              <w:t>th</w:t>
            </w:r>
            <w:r w:rsidRPr="00BB2C34">
              <w:rPr>
                <w:rFonts w:asciiTheme="minorHAnsi" w:hAnsiTheme="minorHAnsi" w:cstheme="minorHAnsi"/>
                <w:color w:val="auto"/>
              </w:rPr>
              <w:t xml:space="preserve"> Floor Conference Center, </w:t>
            </w:r>
            <w:r>
              <w:rPr>
                <w:rFonts w:asciiTheme="minorHAnsi" w:hAnsiTheme="minorHAnsi" w:cstheme="minorHAnsi"/>
                <w:b/>
                <w:bCs/>
                <w:color w:val="auto"/>
              </w:rPr>
              <w:t>Bill Buckingham</w:t>
            </w:r>
            <w:r w:rsidRPr="00BB2C34">
              <w:rPr>
                <w:rFonts w:asciiTheme="minorHAnsi" w:hAnsiTheme="minorHAnsi" w:cstheme="minorHAnsi"/>
                <w:color w:val="auto"/>
              </w:rPr>
              <w:t xml:space="preserve">, </w:t>
            </w:r>
            <w:r>
              <w:rPr>
                <w:rFonts w:asciiTheme="minorHAnsi" w:hAnsiTheme="minorHAnsi" w:cstheme="minorHAnsi"/>
                <w:color w:val="auto"/>
              </w:rPr>
              <w:t>UW-Madison</w:t>
            </w:r>
            <w:r w:rsidRPr="00BB2C34">
              <w:rPr>
                <w:rFonts w:asciiTheme="minorHAnsi" w:hAnsiTheme="minorHAnsi" w:cstheme="minorHAnsi"/>
                <w:color w:val="auto"/>
              </w:rPr>
              <w:t xml:space="preserve">, </w:t>
            </w:r>
            <w:r>
              <w:rPr>
                <w:rFonts w:asciiTheme="minorHAnsi" w:hAnsiTheme="minorHAnsi" w:cstheme="minorHAnsi"/>
                <w:color w:val="auto"/>
              </w:rPr>
              <w:t>‘</w:t>
            </w:r>
            <w:r w:rsidRPr="00FA1C15">
              <w:rPr>
                <w:rFonts w:asciiTheme="minorHAnsi" w:hAnsiTheme="minorHAnsi" w:cstheme="minorHAnsi"/>
                <w:i/>
                <w:color w:val="auto"/>
              </w:rPr>
              <w:t>The Area Disadvantage Index: using geographic information science to construct and share metrics of neighborhood disadvantage in the clinical setting</w:t>
            </w:r>
            <w:r w:rsidRPr="00FA1C15">
              <w:rPr>
                <w:i/>
                <w:iCs/>
              </w:rPr>
              <w:t>.</w:t>
            </w:r>
            <w:r>
              <w:rPr>
                <w:i/>
                <w:iCs/>
              </w:rPr>
              <w:t>’</w:t>
            </w:r>
          </w:p>
        </w:tc>
        <w:bookmarkStart w:id="0" w:name="_GoBack"/>
        <w:bookmarkEnd w:id="0"/>
      </w:tr>
      <w:tr w:rsidR="00E340C2" w:rsidTr="00E34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Align w:val="center"/>
          </w:tcPr>
          <w:p w:rsidR="00E340C2" w:rsidRPr="00641312" w:rsidRDefault="00E340C2" w:rsidP="00E340C2">
            <w:pPr>
              <w:spacing w:before="80" w:after="80"/>
              <w:jc w:val="center"/>
              <w:rPr>
                <w:b w:val="0"/>
              </w:rPr>
            </w:pPr>
            <w:r w:rsidRPr="00A043F7">
              <w:t>Nov 30</w:t>
            </w:r>
          </w:p>
        </w:tc>
        <w:tc>
          <w:tcPr>
            <w:tcW w:w="7650" w:type="dxa"/>
            <w:vAlign w:val="center"/>
          </w:tcPr>
          <w:p w:rsidR="00E340C2" w:rsidRPr="00A043F7" w:rsidRDefault="00E340C2" w:rsidP="00A04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043F7">
              <w:rPr>
                <w:b/>
              </w:rPr>
              <w:t>Krisann</w:t>
            </w:r>
            <w:proofErr w:type="spellEnd"/>
            <w:r w:rsidRPr="00A043F7">
              <w:rPr>
                <w:b/>
              </w:rPr>
              <w:t xml:space="preserve"> </w:t>
            </w:r>
            <w:proofErr w:type="spellStart"/>
            <w:r w:rsidRPr="00A043F7">
              <w:rPr>
                <w:b/>
              </w:rPr>
              <w:t>Rehbein</w:t>
            </w:r>
            <w:proofErr w:type="spellEnd"/>
            <w:r w:rsidR="004B7190">
              <w:rPr>
                <w:b/>
              </w:rPr>
              <w:t xml:space="preserve">, </w:t>
            </w:r>
            <w:r w:rsidR="004B7190">
              <w:t>UWM School of Architecture and Urban Planning,</w:t>
            </w:r>
            <w:r>
              <w:t xml:space="preserve"> </w:t>
            </w:r>
            <w:r w:rsidR="00D61E18">
              <w:t>‘</w:t>
            </w:r>
            <w:r w:rsidR="00A043F7" w:rsidRPr="00A043F7">
              <w:rPr>
                <w:i/>
              </w:rPr>
              <w:t>Cul-de-sacs vs</w:t>
            </w:r>
            <w:r w:rsidR="00A043F7">
              <w:rPr>
                <w:i/>
              </w:rPr>
              <w:t>.</w:t>
            </w:r>
            <w:r w:rsidR="00A043F7" w:rsidRPr="00A043F7">
              <w:rPr>
                <w:i/>
              </w:rPr>
              <w:t xml:space="preserve"> Alleys: The Geography of Childhood</w:t>
            </w:r>
            <w:r w:rsidR="00D61E18">
              <w:rPr>
                <w:i/>
              </w:rPr>
              <w:t>’</w:t>
            </w:r>
          </w:p>
        </w:tc>
      </w:tr>
      <w:tr w:rsidR="00E340C2" w:rsidTr="00E34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Align w:val="center"/>
          </w:tcPr>
          <w:p w:rsidR="00E340C2" w:rsidRPr="00641312" w:rsidRDefault="00E340C2" w:rsidP="00E340C2">
            <w:pPr>
              <w:spacing w:before="80" w:after="80"/>
              <w:jc w:val="center"/>
              <w:rPr>
                <w:b w:val="0"/>
              </w:rPr>
            </w:pPr>
            <w:r>
              <w:t>Dec 7</w:t>
            </w:r>
          </w:p>
        </w:tc>
        <w:tc>
          <w:tcPr>
            <w:tcW w:w="7650" w:type="dxa"/>
            <w:vAlign w:val="center"/>
          </w:tcPr>
          <w:p w:rsidR="00E340C2" w:rsidRPr="00641312" w:rsidRDefault="00E340C2" w:rsidP="00EE00B9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00B9">
              <w:rPr>
                <w:b/>
                <w:color w:val="auto"/>
              </w:rPr>
              <w:t>Susan Borchardt</w:t>
            </w:r>
            <w:r w:rsidR="00EE00B9" w:rsidRPr="00EE00B9">
              <w:rPr>
                <w:b/>
                <w:color w:val="auto"/>
              </w:rPr>
              <w:t>,</w:t>
            </w:r>
            <w:r w:rsidR="00EE00B9" w:rsidRPr="00AB3F0E">
              <w:rPr>
                <w:rFonts w:asciiTheme="minorHAnsi" w:eastAsia="Georgia" w:hAnsiTheme="minorHAnsi" w:cs="Georgia"/>
              </w:rPr>
              <w:t xml:space="preserve"> UWM Department of Geography, dissertation </w:t>
            </w:r>
            <w:r w:rsidR="00EE00B9">
              <w:rPr>
                <w:rFonts w:asciiTheme="minorHAnsi" w:eastAsia="Georgia" w:hAnsiTheme="minorHAnsi" w:cs="Georgia"/>
              </w:rPr>
              <w:t xml:space="preserve">proposal </w:t>
            </w:r>
            <w:r w:rsidR="00EE00B9" w:rsidRPr="00AB3F0E">
              <w:rPr>
                <w:rFonts w:asciiTheme="minorHAnsi" w:eastAsia="Georgia" w:hAnsiTheme="minorHAnsi" w:cs="Georgia"/>
              </w:rPr>
              <w:t xml:space="preserve">title, </w:t>
            </w:r>
            <w:r w:rsidR="00EE00B9">
              <w:rPr>
                <w:color w:val="auto"/>
              </w:rPr>
              <w:t>‘</w:t>
            </w:r>
            <w:r w:rsidR="00EE00B9" w:rsidRPr="00EE00B9">
              <w:rPr>
                <w:i/>
                <w:color w:val="auto"/>
              </w:rPr>
              <w:t>Are high capacity wells mitigating or intensifying climate change effects of stream baseflow in the state of Wisconsin? A cast study 1984-2017.</w:t>
            </w:r>
            <w:r w:rsidR="00EE00B9">
              <w:rPr>
                <w:color w:val="auto"/>
              </w:rPr>
              <w:t>’</w:t>
            </w:r>
          </w:p>
        </w:tc>
      </w:tr>
    </w:tbl>
    <w:p w:rsidR="00667151" w:rsidRDefault="00667151" w:rsidP="0092474F">
      <w:pPr>
        <w:pStyle w:val="NormalWeb"/>
        <w:shd w:val="clear" w:color="auto" w:fill="FFFFFF"/>
        <w:spacing w:before="0" w:beforeAutospacing="0" w:after="0" w:afterAutospacing="0"/>
        <w:rPr>
          <w:rFonts w:ascii="Constantia" w:hAnsi="Constantia"/>
          <w:color w:val="000000"/>
        </w:rPr>
      </w:pPr>
    </w:p>
    <w:sectPr w:rsidR="00667151" w:rsidSect="00B6384B">
      <w:pgSz w:w="12240" w:h="15840"/>
      <w:pgMar w:top="1080" w:right="2146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876"/>
    <w:rsid w:val="00000F72"/>
    <w:rsid w:val="00044069"/>
    <w:rsid w:val="00044076"/>
    <w:rsid w:val="0005121A"/>
    <w:rsid w:val="000539E2"/>
    <w:rsid w:val="00063EA9"/>
    <w:rsid w:val="000750CC"/>
    <w:rsid w:val="000C00EF"/>
    <w:rsid w:val="000D4BCE"/>
    <w:rsid w:val="000E0B0F"/>
    <w:rsid w:val="001008BA"/>
    <w:rsid w:val="00116F01"/>
    <w:rsid w:val="001303D6"/>
    <w:rsid w:val="00143180"/>
    <w:rsid w:val="001960AD"/>
    <w:rsid w:val="001D71DC"/>
    <w:rsid w:val="001F62D5"/>
    <w:rsid w:val="0020129A"/>
    <w:rsid w:val="00204F27"/>
    <w:rsid w:val="002136DA"/>
    <w:rsid w:val="00223838"/>
    <w:rsid w:val="0024566D"/>
    <w:rsid w:val="002601F1"/>
    <w:rsid w:val="00266E9F"/>
    <w:rsid w:val="00291A5A"/>
    <w:rsid w:val="002A197B"/>
    <w:rsid w:val="002A5B1B"/>
    <w:rsid w:val="002A6524"/>
    <w:rsid w:val="002B1B65"/>
    <w:rsid w:val="002B20F7"/>
    <w:rsid w:val="002D2F3E"/>
    <w:rsid w:val="002D490D"/>
    <w:rsid w:val="002D5119"/>
    <w:rsid w:val="002D74B5"/>
    <w:rsid w:val="002E2213"/>
    <w:rsid w:val="002F2631"/>
    <w:rsid w:val="00316FBF"/>
    <w:rsid w:val="0033287C"/>
    <w:rsid w:val="00343664"/>
    <w:rsid w:val="00344DD7"/>
    <w:rsid w:val="0035007A"/>
    <w:rsid w:val="0037455C"/>
    <w:rsid w:val="00375F64"/>
    <w:rsid w:val="00385868"/>
    <w:rsid w:val="00386A47"/>
    <w:rsid w:val="0039210D"/>
    <w:rsid w:val="003F1A6D"/>
    <w:rsid w:val="003F42CF"/>
    <w:rsid w:val="003F6822"/>
    <w:rsid w:val="004136EC"/>
    <w:rsid w:val="00442B8A"/>
    <w:rsid w:val="0044491C"/>
    <w:rsid w:val="00451C0A"/>
    <w:rsid w:val="00460491"/>
    <w:rsid w:val="00464314"/>
    <w:rsid w:val="00477328"/>
    <w:rsid w:val="004869E2"/>
    <w:rsid w:val="00487EEC"/>
    <w:rsid w:val="004A4A53"/>
    <w:rsid w:val="004B7190"/>
    <w:rsid w:val="004C489A"/>
    <w:rsid w:val="00500699"/>
    <w:rsid w:val="00517218"/>
    <w:rsid w:val="005325EE"/>
    <w:rsid w:val="00561D3D"/>
    <w:rsid w:val="00575EE9"/>
    <w:rsid w:val="00576EE5"/>
    <w:rsid w:val="00593396"/>
    <w:rsid w:val="00596133"/>
    <w:rsid w:val="005A0DFA"/>
    <w:rsid w:val="005A5710"/>
    <w:rsid w:val="005B1339"/>
    <w:rsid w:val="005B1B63"/>
    <w:rsid w:val="005C710E"/>
    <w:rsid w:val="005E43C1"/>
    <w:rsid w:val="005F15A0"/>
    <w:rsid w:val="005F57FC"/>
    <w:rsid w:val="00600199"/>
    <w:rsid w:val="0060364E"/>
    <w:rsid w:val="00617FAE"/>
    <w:rsid w:val="0062248A"/>
    <w:rsid w:val="00641312"/>
    <w:rsid w:val="006534F5"/>
    <w:rsid w:val="006634C4"/>
    <w:rsid w:val="00666EAB"/>
    <w:rsid w:val="00667151"/>
    <w:rsid w:val="00672EEC"/>
    <w:rsid w:val="006C6D6B"/>
    <w:rsid w:val="00720582"/>
    <w:rsid w:val="0072727F"/>
    <w:rsid w:val="00732CC6"/>
    <w:rsid w:val="0073505E"/>
    <w:rsid w:val="00735FE6"/>
    <w:rsid w:val="007549D6"/>
    <w:rsid w:val="0076491F"/>
    <w:rsid w:val="007664AD"/>
    <w:rsid w:val="00797B45"/>
    <w:rsid w:val="007B12D4"/>
    <w:rsid w:val="007B431E"/>
    <w:rsid w:val="007C0614"/>
    <w:rsid w:val="007C2D11"/>
    <w:rsid w:val="007D2563"/>
    <w:rsid w:val="00852717"/>
    <w:rsid w:val="00871828"/>
    <w:rsid w:val="00877705"/>
    <w:rsid w:val="00877835"/>
    <w:rsid w:val="00886562"/>
    <w:rsid w:val="008B170E"/>
    <w:rsid w:val="008C5616"/>
    <w:rsid w:val="008D01D3"/>
    <w:rsid w:val="008D6CEC"/>
    <w:rsid w:val="008E68CA"/>
    <w:rsid w:val="00901C4D"/>
    <w:rsid w:val="009144A0"/>
    <w:rsid w:val="0092474F"/>
    <w:rsid w:val="00925135"/>
    <w:rsid w:val="0094751E"/>
    <w:rsid w:val="00950FF9"/>
    <w:rsid w:val="00970783"/>
    <w:rsid w:val="009872BA"/>
    <w:rsid w:val="009A3CA2"/>
    <w:rsid w:val="009D32A7"/>
    <w:rsid w:val="009D53C1"/>
    <w:rsid w:val="009F075E"/>
    <w:rsid w:val="009F2C8C"/>
    <w:rsid w:val="00A03B02"/>
    <w:rsid w:val="00A043F7"/>
    <w:rsid w:val="00A0450D"/>
    <w:rsid w:val="00A15C5A"/>
    <w:rsid w:val="00A24B0E"/>
    <w:rsid w:val="00A30D89"/>
    <w:rsid w:val="00A4183A"/>
    <w:rsid w:val="00A420B8"/>
    <w:rsid w:val="00A421E4"/>
    <w:rsid w:val="00A4224B"/>
    <w:rsid w:val="00A6501A"/>
    <w:rsid w:val="00A810EE"/>
    <w:rsid w:val="00A838FE"/>
    <w:rsid w:val="00A861A8"/>
    <w:rsid w:val="00AB5FFF"/>
    <w:rsid w:val="00B042E4"/>
    <w:rsid w:val="00B06A18"/>
    <w:rsid w:val="00B11FB5"/>
    <w:rsid w:val="00B20943"/>
    <w:rsid w:val="00B22580"/>
    <w:rsid w:val="00B27E7A"/>
    <w:rsid w:val="00B302F1"/>
    <w:rsid w:val="00B361D3"/>
    <w:rsid w:val="00B407B4"/>
    <w:rsid w:val="00B518F7"/>
    <w:rsid w:val="00B52501"/>
    <w:rsid w:val="00B548AC"/>
    <w:rsid w:val="00B62D90"/>
    <w:rsid w:val="00B6384B"/>
    <w:rsid w:val="00B675BF"/>
    <w:rsid w:val="00B73805"/>
    <w:rsid w:val="00B93683"/>
    <w:rsid w:val="00B93703"/>
    <w:rsid w:val="00BB7296"/>
    <w:rsid w:val="00BD6D21"/>
    <w:rsid w:val="00BE38FD"/>
    <w:rsid w:val="00C06725"/>
    <w:rsid w:val="00C120C3"/>
    <w:rsid w:val="00C4173E"/>
    <w:rsid w:val="00C41CD0"/>
    <w:rsid w:val="00C46224"/>
    <w:rsid w:val="00C46274"/>
    <w:rsid w:val="00C7533C"/>
    <w:rsid w:val="00C76B70"/>
    <w:rsid w:val="00C84AB5"/>
    <w:rsid w:val="00C84ACC"/>
    <w:rsid w:val="00C857EB"/>
    <w:rsid w:val="00C872CC"/>
    <w:rsid w:val="00C92BC0"/>
    <w:rsid w:val="00C93876"/>
    <w:rsid w:val="00C9548F"/>
    <w:rsid w:val="00CA4009"/>
    <w:rsid w:val="00CB6458"/>
    <w:rsid w:val="00CD7853"/>
    <w:rsid w:val="00D148B8"/>
    <w:rsid w:val="00D24895"/>
    <w:rsid w:val="00D30120"/>
    <w:rsid w:val="00D61E18"/>
    <w:rsid w:val="00D62B2F"/>
    <w:rsid w:val="00D76020"/>
    <w:rsid w:val="00D8003B"/>
    <w:rsid w:val="00D85E46"/>
    <w:rsid w:val="00D9028E"/>
    <w:rsid w:val="00DA6D33"/>
    <w:rsid w:val="00DC5D80"/>
    <w:rsid w:val="00DC72C6"/>
    <w:rsid w:val="00DD2158"/>
    <w:rsid w:val="00DD3A05"/>
    <w:rsid w:val="00DE583B"/>
    <w:rsid w:val="00E26329"/>
    <w:rsid w:val="00E340C2"/>
    <w:rsid w:val="00E77216"/>
    <w:rsid w:val="00E9294C"/>
    <w:rsid w:val="00E9653B"/>
    <w:rsid w:val="00EA279A"/>
    <w:rsid w:val="00EA5392"/>
    <w:rsid w:val="00EC0B84"/>
    <w:rsid w:val="00EC2573"/>
    <w:rsid w:val="00ED735E"/>
    <w:rsid w:val="00EE00B9"/>
    <w:rsid w:val="00EF15D8"/>
    <w:rsid w:val="00EF4F9A"/>
    <w:rsid w:val="00F02F0C"/>
    <w:rsid w:val="00F1531B"/>
    <w:rsid w:val="00F27343"/>
    <w:rsid w:val="00F46CB7"/>
    <w:rsid w:val="00F54260"/>
    <w:rsid w:val="00F77216"/>
    <w:rsid w:val="00F83484"/>
    <w:rsid w:val="00F9722E"/>
    <w:rsid w:val="00FA0D70"/>
    <w:rsid w:val="00FA1C15"/>
    <w:rsid w:val="00FB142A"/>
    <w:rsid w:val="00FC50A8"/>
    <w:rsid w:val="00FE0607"/>
    <w:rsid w:val="00FE220F"/>
    <w:rsid w:val="00FF474C"/>
    <w:rsid w:val="00FF4964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98FF9"/>
  <w15:docId w15:val="{AF056DF8-2216-4F5A-ADDC-356E8750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99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0C0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C00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xapple-tab-span">
    <w:name w:val="x_apple-tab-span"/>
    <w:basedOn w:val="DefaultParagraphFont"/>
    <w:rsid w:val="002B20F7"/>
  </w:style>
  <w:style w:type="paragraph" w:styleId="NormalWeb">
    <w:name w:val="Normal (Web)"/>
    <w:basedOn w:val="Normal"/>
    <w:uiPriority w:val="99"/>
    <w:unhideWhenUsed/>
    <w:rsid w:val="007B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431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62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1983</Characters>
  <Application>Microsoft Office Word</Application>
  <DocSecurity>0</DocSecurity>
  <Lines>52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DRAFT FALL COLLOQUIUM SERIES</vt:lpstr>
    </vt:vector>
  </TitlesOfParts>
  <Company>UW - Milwaukee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DRAFT FALL COLLOQUIUM SERIES</dc:title>
  <dc:subject/>
  <dc:creator>Anne Bonds</dc:creator>
  <cp:keywords/>
  <dc:description/>
  <cp:lastModifiedBy>Diane J Pfister-Drews</cp:lastModifiedBy>
  <cp:revision>2</cp:revision>
  <cp:lastPrinted>2018-04-23T13:18:00Z</cp:lastPrinted>
  <dcterms:created xsi:type="dcterms:W3CDTF">2018-09-04T15:39:00Z</dcterms:created>
  <dcterms:modified xsi:type="dcterms:W3CDTF">2018-09-04T15:39:00Z</dcterms:modified>
</cp:coreProperties>
</file>