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974BF" w14:textId="77777777" w:rsidR="005B0130" w:rsidRDefault="005B0130" w:rsidP="00A41CAC">
      <w:pPr>
        <w:spacing w:after="0"/>
        <w:rPr>
          <w:rFonts w:cstheme="minorHAnsi"/>
          <w:b/>
          <w:bCs/>
          <w:sz w:val="28"/>
          <w:szCs w:val="28"/>
        </w:rPr>
      </w:pPr>
      <w:r>
        <w:rPr>
          <w:noProof/>
        </w:rPr>
        <w:drawing>
          <wp:inline distT="0" distB="0" distL="0" distR="0" wp14:anchorId="775CC2E2" wp14:editId="5668F242">
            <wp:extent cx="2276475" cy="413904"/>
            <wp:effectExtent l="0" t="0" r="0" b="5715"/>
            <wp:docPr id="1" name="Picture 1" descr="Logo for University of Wisconsi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System-LogoRed-hz.jpg"/>
                    <pic:cNvPicPr/>
                  </pic:nvPicPr>
                  <pic:blipFill>
                    <a:blip r:embed="rId7">
                      <a:extLst>
                        <a:ext uri="{28A0092B-C50C-407E-A947-70E740481C1C}">
                          <a14:useLocalDpi xmlns:a14="http://schemas.microsoft.com/office/drawing/2010/main" val="0"/>
                        </a:ext>
                      </a:extLst>
                    </a:blip>
                    <a:stretch>
                      <a:fillRect/>
                    </a:stretch>
                  </pic:blipFill>
                  <pic:spPr>
                    <a:xfrm>
                      <a:off x="0" y="0"/>
                      <a:ext cx="2276475" cy="413904"/>
                    </a:xfrm>
                    <a:prstGeom prst="rect">
                      <a:avLst/>
                    </a:prstGeom>
                  </pic:spPr>
                </pic:pic>
              </a:graphicData>
            </a:graphic>
          </wp:inline>
        </w:drawing>
      </w:r>
    </w:p>
    <w:p w14:paraId="2714D7F3" w14:textId="65AD5287" w:rsidR="005B0130" w:rsidRDefault="005B0130" w:rsidP="00A41CAC">
      <w:pPr>
        <w:spacing w:after="0"/>
        <w:rPr>
          <w:rFonts w:cstheme="minorHAnsi"/>
          <w:b/>
          <w:bCs/>
          <w:sz w:val="28"/>
          <w:szCs w:val="28"/>
        </w:rPr>
      </w:pPr>
    </w:p>
    <w:p w14:paraId="5251BB2A" w14:textId="39F5D5B8" w:rsidR="00D22C43" w:rsidRPr="005B0130" w:rsidRDefault="00D22C43" w:rsidP="00A41CAC">
      <w:pPr>
        <w:spacing w:after="0"/>
        <w:rPr>
          <w:rFonts w:cstheme="minorHAnsi"/>
          <w:b/>
          <w:bCs/>
          <w:sz w:val="28"/>
          <w:szCs w:val="28"/>
        </w:rPr>
      </w:pPr>
      <w:r w:rsidRPr="005B0130">
        <w:rPr>
          <w:rFonts w:cstheme="minorHAnsi"/>
          <w:b/>
          <w:bCs/>
          <w:sz w:val="28"/>
          <w:szCs w:val="28"/>
        </w:rPr>
        <w:t>Our operating budget request for 2021-2023 will be 3.5% in each year of the biennium. That’s $31.9 million each year for a $95.7 million total over the biennium.</w:t>
      </w:r>
    </w:p>
    <w:p w14:paraId="2431C0C6" w14:textId="77777777" w:rsidR="00A41CAC" w:rsidRPr="00F6469F" w:rsidRDefault="00A41CAC" w:rsidP="00A41CAC">
      <w:pPr>
        <w:spacing w:after="0"/>
        <w:rPr>
          <w:rFonts w:cstheme="minorHAnsi"/>
          <w:sz w:val="28"/>
          <w:szCs w:val="28"/>
        </w:rPr>
      </w:pPr>
    </w:p>
    <w:p w14:paraId="4E0C785C" w14:textId="23BD2926" w:rsidR="00D22C43" w:rsidRPr="005B0130" w:rsidRDefault="00D22C43" w:rsidP="00A41CAC">
      <w:pPr>
        <w:spacing w:after="0"/>
        <w:rPr>
          <w:rFonts w:cstheme="minorHAnsi"/>
          <w:b/>
          <w:bCs/>
          <w:sz w:val="24"/>
          <w:szCs w:val="24"/>
          <w:u w:val="single"/>
        </w:rPr>
      </w:pPr>
      <w:r w:rsidRPr="005B0130">
        <w:rPr>
          <w:rFonts w:cstheme="minorHAnsi"/>
          <w:sz w:val="24"/>
          <w:szCs w:val="24"/>
        </w:rPr>
        <w:t xml:space="preserve">In no particular order, </w:t>
      </w:r>
      <w:r w:rsidRPr="005B0130">
        <w:rPr>
          <w:rFonts w:cstheme="minorHAnsi"/>
          <w:b/>
          <w:bCs/>
          <w:sz w:val="24"/>
          <w:szCs w:val="24"/>
        </w:rPr>
        <w:t>10 budget initiatives:</w:t>
      </w:r>
    </w:p>
    <w:p w14:paraId="2AE059A4" w14:textId="77777777" w:rsidR="00A41CAC" w:rsidRPr="005B0130" w:rsidRDefault="00A41CAC" w:rsidP="00A41CAC">
      <w:pPr>
        <w:spacing w:after="0"/>
        <w:rPr>
          <w:rFonts w:cstheme="minorHAnsi"/>
          <w:sz w:val="24"/>
          <w:szCs w:val="24"/>
        </w:rPr>
      </w:pPr>
    </w:p>
    <w:p w14:paraId="0607EDBF" w14:textId="18270D5C" w:rsidR="00D22C43" w:rsidRPr="005B0130" w:rsidRDefault="00D22C43" w:rsidP="00A41CAC">
      <w:pPr>
        <w:pStyle w:val="ListParagraph"/>
        <w:numPr>
          <w:ilvl w:val="0"/>
          <w:numId w:val="1"/>
        </w:numPr>
        <w:spacing w:after="0"/>
        <w:rPr>
          <w:rFonts w:cstheme="minorHAnsi"/>
          <w:sz w:val="24"/>
          <w:szCs w:val="24"/>
        </w:rPr>
      </w:pPr>
      <w:r w:rsidRPr="005B0130">
        <w:rPr>
          <w:rFonts w:cstheme="minorHAnsi"/>
          <w:sz w:val="24"/>
          <w:szCs w:val="24"/>
        </w:rPr>
        <w:t>Launch the Wisconsin Tuition Promise, to extend UW-Madison’s Bucky</w:t>
      </w:r>
      <w:r w:rsidR="00645BC6">
        <w:rPr>
          <w:rFonts w:cstheme="minorHAnsi"/>
          <w:sz w:val="24"/>
          <w:szCs w:val="24"/>
        </w:rPr>
        <w:t>’s</w:t>
      </w:r>
      <w:r w:rsidRPr="005B0130">
        <w:rPr>
          <w:rFonts w:cstheme="minorHAnsi"/>
          <w:sz w:val="24"/>
          <w:szCs w:val="24"/>
        </w:rPr>
        <w:t xml:space="preserve"> </w:t>
      </w:r>
      <w:r w:rsidR="00645BC6">
        <w:rPr>
          <w:rFonts w:cstheme="minorHAnsi"/>
          <w:sz w:val="24"/>
          <w:szCs w:val="24"/>
        </w:rPr>
        <w:t xml:space="preserve">Tuition </w:t>
      </w:r>
      <w:r w:rsidRPr="005B0130">
        <w:rPr>
          <w:rFonts w:cstheme="minorHAnsi"/>
          <w:sz w:val="24"/>
          <w:szCs w:val="24"/>
        </w:rPr>
        <w:t>Promise to all UW System campuses</w:t>
      </w:r>
      <w:r w:rsidR="005B0130">
        <w:rPr>
          <w:rFonts w:cstheme="minorHAnsi"/>
          <w:sz w:val="24"/>
          <w:szCs w:val="24"/>
        </w:rPr>
        <w:t>.</w:t>
      </w:r>
    </w:p>
    <w:p w14:paraId="18B3B1B3" w14:textId="77777777" w:rsidR="00A41CAC" w:rsidRPr="005B0130" w:rsidRDefault="00A41CAC" w:rsidP="00A41CAC">
      <w:pPr>
        <w:pStyle w:val="ListParagraph"/>
        <w:spacing w:after="0"/>
        <w:rPr>
          <w:rFonts w:cstheme="minorHAnsi"/>
          <w:sz w:val="24"/>
          <w:szCs w:val="24"/>
        </w:rPr>
      </w:pPr>
    </w:p>
    <w:p w14:paraId="6F9CC560" w14:textId="07906D46" w:rsidR="00D22C43" w:rsidRPr="005B0130" w:rsidRDefault="008840FE" w:rsidP="00A41CAC">
      <w:pPr>
        <w:pStyle w:val="ListParagraph"/>
        <w:numPr>
          <w:ilvl w:val="0"/>
          <w:numId w:val="6"/>
        </w:numPr>
        <w:spacing w:after="0"/>
        <w:rPr>
          <w:rFonts w:cstheme="minorHAnsi"/>
          <w:sz w:val="24"/>
          <w:szCs w:val="24"/>
        </w:rPr>
      </w:pPr>
      <w:r>
        <w:rPr>
          <w:rFonts w:cstheme="minorHAnsi"/>
          <w:sz w:val="24"/>
          <w:szCs w:val="24"/>
        </w:rPr>
        <w:t>P</w:t>
      </w:r>
      <w:r w:rsidR="00D22C43" w:rsidRPr="005B0130">
        <w:rPr>
          <w:rFonts w:cstheme="minorHAnsi"/>
          <w:sz w:val="24"/>
          <w:szCs w:val="24"/>
        </w:rPr>
        <w:t xml:space="preserve">rovide free tuition and segregated fees </w:t>
      </w:r>
      <w:r>
        <w:rPr>
          <w:rFonts w:cstheme="minorHAnsi"/>
          <w:sz w:val="24"/>
          <w:szCs w:val="24"/>
        </w:rPr>
        <w:t>(four</w:t>
      </w:r>
      <w:r w:rsidRPr="005B0130">
        <w:rPr>
          <w:rFonts w:cstheme="minorHAnsi"/>
          <w:sz w:val="24"/>
          <w:szCs w:val="24"/>
        </w:rPr>
        <w:t xml:space="preserve"> years for freshm</w:t>
      </w:r>
      <w:r>
        <w:rPr>
          <w:rFonts w:cstheme="minorHAnsi"/>
          <w:sz w:val="24"/>
          <w:szCs w:val="24"/>
        </w:rPr>
        <w:t>e</w:t>
      </w:r>
      <w:r w:rsidRPr="005B0130">
        <w:rPr>
          <w:rFonts w:cstheme="minorHAnsi"/>
          <w:sz w:val="24"/>
          <w:szCs w:val="24"/>
        </w:rPr>
        <w:t xml:space="preserve">n and </w:t>
      </w:r>
      <w:r>
        <w:rPr>
          <w:rFonts w:cstheme="minorHAnsi"/>
          <w:sz w:val="24"/>
          <w:szCs w:val="24"/>
        </w:rPr>
        <w:t>two</w:t>
      </w:r>
      <w:r w:rsidRPr="005B0130">
        <w:rPr>
          <w:rFonts w:cstheme="minorHAnsi"/>
          <w:sz w:val="24"/>
          <w:szCs w:val="24"/>
        </w:rPr>
        <w:t xml:space="preserve"> years for transfer students</w:t>
      </w:r>
      <w:r>
        <w:rPr>
          <w:rFonts w:cstheme="minorHAnsi"/>
          <w:sz w:val="24"/>
          <w:szCs w:val="24"/>
        </w:rPr>
        <w:t xml:space="preserve">) </w:t>
      </w:r>
      <w:r w:rsidR="00D22C43" w:rsidRPr="005B0130">
        <w:rPr>
          <w:rFonts w:cstheme="minorHAnsi"/>
          <w:sz w:val="24"/>
          <w:szCs w:val="24"/>
        </w:rPr>
        <w:t xml:space="preserve">for those </w:t>
      </w:r>
      <w:r>
        <w:rPr>
          <w:rFonts w:cstheme="minorHAnsi"/>
          <w:sz w:val="24"/>
          <w:szCs w:val="24"/>
        </w:rPr>
        <w:t xml:space="preserve">families </w:t>
      </w:r>
      <w:r w:rsidR="00D22C43" w:rsidRPr="005B0130">
        <w:rPr>
          <w:rFonts w:cstheme="minorHAnsi"/>
          <w:sz w:val="24"/>
          <w:szCs w:val="24"/>
        </w:rPr>
        <w:t>with an adjusted household gross income of $60,000 or less. This is a “last dollar” aid program so it would be applied after all other scholarships and grants have been exhausted.</w:t>
      </w:r>
      <w:r w:rsidR="007D314E" w:rsidRPr="005B0130">
        <w:rPr>
          <w:rFonts w:cstheme="minorHAnsi"/>
          <w:sz w:val="24"/>
          <w:szCs w:val="24"/>
        </w:rPr>
        <w:t xml:space="preserve"> Seeking $28</w:t>
      </w:r>
      <w:r w:rsidR="00645BC6">
        <w:rPr>
          <w:rFonts w:cstheme="minorHAnsi"/>
          <w:sz w:val="24"/>
          <w:szCs w:val="24"/>
        </w:rPr>
        <w:t> million</w:t>
      </w:r>
      <w:r w:rsidR="007D314E" w:rsidRPr="005B0130">
        <w:rPr>
          <w:rFonts w:cstheme="minorHAnsi"/>
          <w:sz w:val="24"/>
          <w:szCs w:val="24"/>
        </w:rPr>
        <w:t xml:space="preserve"> over the biennium.</w:t>
      </w:r>
    </w:p>
    <w:p w14:paraId="03E81676" w14:textId="77777777" w:rsidR="00D22C43" w:rsidRPr="005B0130" w:rsidRDefault="00D22C43" w:rsidP="00A41CAC">
      <w:pPr>
        <w:pStyle w:val="ListParagraph"/>
        <w:spacing w:after="0"/>
        <w:ind w:left="1080"/>
        <w:rPr>
          <w:rFonts w:cstheme="minorHAnsi"/>
          <w:sz w:val="24"/>
          <w:szCs w:val="24"/>
        </w:rPr>
      </w:pPr>
    </w:p>
    <w:p w14:paraId="6C4CE9A9" w14:textId="276279FE" w:rsidR="00D22C43" w:rsidRPr="005B0130" w:rsidRDefault="00D22C43" w:rsidP="00A41CAC">
      <w:pPr>
        <w:pStyle w:val="ListParagraph"/>
        <w:numPr>
          <w:ilvl w:val="0"/>
          <w:numId w:val="1"/>
        </w:numPr>
        <w:spacing w:after="0"/>
        <w:rPr>
          <w:rFonts w:cstheme="minorHAnsi"/>
          <w:sz w:val="24"/>
          <w:szCs w:val="24"/>
        </w:rPr>
      </w:pPr>
      <w:r w:rsidRPr="005B0130">
        <w:rPr>
          <w:rFonts w:cstheme="minorHAnsi"/>
          <w:sz w:val="24"/>
          <w:szCs w:val="24"/>
        </w:rPr>
        <w:t>Expand and enhanc</w:t>
      </w:r>
      <w:r w:rsidR="005B0130">
        <w:rPr>
          <w:rFonts w:cstheme="minorHAnsi"/>
          <w:sz w:val="24"/>
          <w:szCs w:val="24"/>
        </w:rPr>
        <w:t>e</w:t>
      </w:r>
      <w:r w:rsidRPr="005B0130">
        <w:rPr>
          <w:rFonts w:cstheme="minorHAnsi"/>
          <w:sz w:val="24"/>
          <w:szCs w:val="24"/>
        </w:rPr>
        <w:t xml:space="preserve"> online educational opportunities</w:t>
      </w:r>
      <w:r w:rsidR="005B0130">
        <w:rPr>
          <w:rFonts w:cstheme="minorHAnsi"/>
          <w:sz w:val="24"/>
          <w:szCs w:val="24"/>
        </w:rPr>
        <w:t>.</w:t>
      </w:r>
    </w:p>
    <w:p w14:paraId="6AECFB65" w14:textId="77777777" w:rsidR="00D22C43" w:rsidRPr="005B0130" w:rsidRDefault="00D22C43" w:rsidP="00A41CAC">
      <w:pPr>
        <w:pStyle w:val="ListParagraph"/>
        <w:spacing w:after="0"/>
        <w:rPr>
          <w:rFonts w:cstheme="minorHAnsi"/>
          <w:sz w:val="24"/>
          <w:szCs w:val="24"/>
        </w:rPr>
      </w:pPr>
    </w:p>
    <w:p w14:paraId="5DACE6EA" w14:textId="4EE0C764" w:rsidR="00D22C43" w:rsidRPr="005B0130" w:rsidRDefault="008840FE" w:rsidP="00A41CAC">
      <w:pPr>
        <w:pStyle w:val="ListParagraph"/>
        <w:numPr>
          <w:ilvl w:val="0"/>
          <w:numId w:val="6"/>
        </w:numPr>
        <w:spacing w:after="0"/>
        <w:rPr>
          <w:rFonts w:cstheme="minorHAnsi"/>
          <w:sz w:val="24"/>
          <w:szCs w:val="24"/>
        </w:rPr>
      </w:pPr>
      <w:r>
        <w:rPr>
          <w:rFonts w:cstheme="minorHAnsi"/>
          <w:sz w:val="24"/>
          <w:szCs w:val="24"/>
        </w:rPr>
        <w:t>Shorten t</w:t>
      </w:r>
      <w:r w:rsidR="00D22C43" w:rsidRPr="005B0130">
        <w:rPr>
          <w:rFonts w:cstheme="minorHAnsi"/>
          <w:sz w:val="24"/>
          <w:szCs w:val="24"/>
        </w:rPr>
        <w:t xml:space="preserve">he development phase of new programs, </w:t>
      </w:r>
      <w:r>
        <w:rPr>
          <w:rFonts w:cstheme="minorHAnsi"/>
          <w:sz w:val="24"/>
          <w:szCs w:val="24"/>
        </w:rPr>
        <w:t xml:space="preserve">create </w:t>
      </w:r>
      <w:r w:rsidR="00D22C43" w:rsidRPr="005B0130">
        <w:rPr>
          <w:rFonts w:cstheme="minorHAnsi"/>
          <w:sz w:val="24"/>
          <w:szCs w:val="24"/>
        </w:rPr>
        <w:t>partnerships with businesses, aggressively scale</w:t>
      </w:r>
      <w:r>
        <w:rPr>
          <w:rFonts w:cstheme="minorHAnsi"/>
          <w:sz w:val="24"/>
          <w:szCs w:val="24"/>
        </w:rPr>
        <w:t xml:space="preserve"> programs</w:t>
      </w:r>
      <w:r w:rsidR="00D22C43" w:rsidRPr="005B0130">
        <w:rPr>
          <w:rFonts w:cstheme="minorHAnsi"/>
          <w:sz w:val="24"/>
          <w:szCs w:val="24"/>
        </w:rPr>
        <w:t xml:space="preserve">, and </w:t>
      </w:r>
      <w:r>
        <w:rPr>
          <w:rFonts w:cstheme="minorHAnsi"/>
          <w:sz w:val="24"/>
          <w:szCs w:val="24"/>
        </w:rPr>
        <w:t xml:space="preserve">implement </w:t>
      </w:r>
      <w:r w:rsidR="00D22C43" w:rsidRPr="005B0130">
        <w:rPr>
          <w:rFonts w:cstheme="minorHAnsi"/>
          <w:sz w:val="24"/>
          <w:szCs w:val="24"/>
        </w:rPr>
        <w:t>other changes to expand the breadth and reach of online education.</w:t>
      </w:r>
    </w:p>
    <w:p w14:paraId="6FFE24B9" w14:textId="77777777" w:rsidR="00D22C43" w:rsidRPr="005B0130" w:rsidRDefault="00D22C43" w:rsidP="00A41CAC">
      <w:pPr>
        <w:pStyle w:val="ListParagraph"/>
        <w:spacing w:after="0"/>
        <w:ind w:left="1080"/>
        <w:rPr>
          <w:rFonts w:cstheme="minorHAnsi"/>
          <w:sz w:val="24"/>
          <w:szCs w:val="24"/>
        </w:rPr>
      </w:pPr>
    </w:p>
    <w:p w14:paraId="4D2375D9" w14:textId="412BCF63" w:rsidR="00D22C43" w:rsidRPr="005B0130" w:rsidRDefault="00D22C43" w:rsidP="00A41CAC">
      <w:pPr>
        <w:pStyle w:val="ListParagraph"/>
        <w:numPr>
          <w:ilvl w:val="0"/>
          <w:numId w:val="1"/>
        </w:numPr>
        <w:spacing w:after="0"/>
        <w:rPr>
          <w:rFonts w:cstheme="minorHAnsi"/>
          <w:sz w:val="24"/>
          <w:szCs w:val="24"/>
        </w:rPr>
      </w:pPr>
      <w:r w:rsidRPr="005B0130">
        <w:rPr>
          <w:rFonts w:cstheme="minorHAnsi"/>
          <w:sz w:val="24"/>
          <w:szCs w:val="24"/>
        </w:rPr>
        <w:t>Advanc</w:t>
      </w:r>
      <w:r w:rsidR="005B0130">
        <w:rPr>
          <w:rFonts w:cstheme="minorHAnsi"/>
          <w:sz w:val="24"/>
          <w:szCs w:val="24"/>
        </w:rPr>
        <w:t>e</w:t>
      </w:r>
      <w:r w:rsidRPr="005B0130">
        <w:rPr>
          <w:rFonts w:cstheme="minorHAnsi"/>
          <w:sz w:val="24"/>
          <w:szCs w:val="24"/>
        </w:rPr>
        <w:t xml:space="preserve"> Wisconsin’s teachers and school leaders</w:t>
      </w:r>
      <w:r w:rsidR="005B0130">
        <w:rPr>
          <w:rFonts w:cstheme="minorHAnsi"/>
          <w:sz w:val="24"/>
          <w:szCs w:val="24"/>
        </w:rPr>
        <w:t>.</w:t>
      </w:r>
    </w:p>
    <w:p w14:paraId="2E2E0B1D" w14:textId="77777777" w:rsidR="00D22C43" w:rsidRPr="005B0130" w:rsidRDefault="00D22C43" w:rsidP="00A41CAC">
      <w:pPr>
        <w:pStyle w:val="ListParagraph"/>
        <w:spacing w:after="0"/>
        <w:rPr>
          <w:rFonts w:cstheme="minorHAnsi"/>
          <w:sz w:val="24"/>
          <w:szCs w:val="24"/>
        </w:rPr>
      </w:pPr>
    </w:p>
    <w:p w14:paraId="646CF3AD" w14:textId="569908E3" w:rsidR="00D22C43" w:rsidRPr="005B0130" w:rsidRDefault="00D22C43" w:rsidP="00A41CAC">
      <w:pPr>
        <w:pStyle w:val="ListParagraph"/>
        <w:numPr>
          <w:ilvl w:val="0"/>
          <w:numId w:val="6"/>
        </w:numPr>
        <w:spacing w:after="0"/>
        <w:rPr>
          <w:rFonts w:cstheme="minorHAnsi"/>
          <w:sz w:val="24"/>
          <w:szCs w:val="24"/>
        </w:rPr>
      </w:pPr>
      <w:r w:rsidRPr="005B0130">
        <w:rPr>
          <w:rFonts w:cstheme="minorHAnsi"/>
          <w:sz w:val="24"/>
          <w:szCs w:val="24"/>
        </w:rPr>
        <w:t xml:space="preserve">Increase funding for existing student loan forgiveness programs; expand eligibility for existing loan forgiveness programs, and work with partners to provide </w:t>
      </w:r>
      <w:r w:rsidR="001A5FCF">
        <w:rPr>
          <w:rFonts w:cstheme="minorHAnsi"/>
          <w:sz w:val="24"/>
          <w:szCs w:val="24"/>
        </w:rPr>
        <w:t xml:space="preserve">UW </w:t>
      </w:r>
      <w:r w:rsidRPr="005B0130">
        <w:rPr>
          <w:rFonts w:cstheme="minorHAnsi"/>
          <w:sz w:val="24"/>
          <w:szCs w:val="24"/>
        </w:rPr>
        <w:t xml:space="preserve">students stipends to teach in schools during their second semester of junior year.  </w:t>
      </w:r>
    </w:p>
    <w:p w14:paraId="5A5F3FCB" w14:textId="77777777" w:rsidR="00D22C43" w:rsidRPr="005B0130" w:rsidRDefault="00D22C43" w:rsidP="00A41CAC">
      <w:pPr>
        <w:pStyle w:val="ListParagraph"/>
        <w:spacing w:after="0"/>
        <w:ind w:left="1080"/>
        <w:rPr>
          <w:rFonts w:cstheme="minorHAnsi"/>
          <w:sz w:val="24"/>
          <w:szCs w:val="24"/>
        </w:rPr>
      </w:pPr>
    </w:p>
    <w:p w14:paraId="42CD18A0" w14:textId="4851AEA2" w:rsidR="00D22C43" w:rsidRPr="005B0130" w:rsidRDefault="00D22C43" w:rsidP="00A41CAC">
      <w:pPr>
        <w:pStyle w:val="ListParagraph"/>
        <w:numPr>
          <w:ilvl w:val="0"/>
          <w:numId w:val="1"/>
        </w:numPr>
        <w:spacing w:after="0"/>
        <w:rPr>
          <w:rFonts w:cstheme="minorHAnsi"/>
          <w:sz w:val="24"/>
          <w:szCs w:val="24"/>
        </w:rPr>
      </w:pPr>
      <w:r w:rsidRPr="005B0130">
        <w:rPr>
          <w:rFonts w:cstheme="minorHAnsi"/>
          <w:sz w:val="24"/>
          <w:szCs w:val="24"/>
        </w:rPr>
        <w:t>Diversify revenue sources</w:t>
      </w:r>
      <w:r w:rsidR="005B0130">
        <w:rPr>
          <w:rFonts w:cstheme="minorHAnsi"/>
          <w:sz w:val="24"/>
          <w:szCs w:val="24"/>
        </w:rPr>
        <w:t>.</w:t>
      </w:r>
    </w:p>
    <w:p w14:paraId="4ADC89FE" w14:textId="77777777" w:rsidR="00D22C43" w:rsidRPr="005B0130" w:rsidRDefault="00D22C43" w:rsidP="00A41CAC">
      <w:pPr>
        <w:pStyle w:val="ListParagraph"/>
        <w:spacing w:after="0"/>
        <w:rPr>
          <w:rFonts w:cstheme="minorHAnsi"/>
          <w:sz w:val="24"/>
          <w:szCs w:val="24"/>
        </w:rPr>
      </w:pPr>
    </w:p>
    <w:p w14:paraId="513697BA" w14:textId="5E32E7FE" w:rsidR="00D22C43" w:rsidRPr="005B0130" w:rsidRDefault="00645BC6" w:rsidP="00A41CAC">
      <w:pPr>
        <w:pStyle w:val="ListParagraph"/>
        <w:numPr>
          <w:ilvl w:val="0"/>
          <w:numId w:val="6"/>
        </w:numPr>
        <w:spacing w:after="0"/>
        <w:rPr>
          <w:rFonts w:cstheme="minorHAnsi"/>
          <w:sz w:val="24"/>
          <w:szCs w:val="24"/>
        </w:rPr>
      </w:pPr>
      <w:r>
        <w:rPr>
          <w:rFonts w:cstheme="minorHAnsi"/>
          <w:sz w:val="24"/>
          <w:szCs w:val="24"/>
        </w:rPr>
        <w:t>Generate</w:t>
      </w:r>
      <w:r w:rsidR="00D22C43" w:rsidRPr="005B0130">
        <w:rPr>
          <w:rFonts w:cstheme="minorHAnsi"/>
          <w:sz w:val="24"/>
          <w:szCs w:val="24"/>
        </w:rPr>
        <w:t xml:space="preserve"> more revenue from </w:t>
      </w:r>
      <w:r w:rsidR="003F11E4">
        <w:rPr>
          <w:rFonts w:cstheme="minorHAnsi"/>
          <w:sz w:val="24"/>
          <w:szCs w:val="24"/>
        </w:rPr>
        <w:t>a</w:t>
      </w:r>
      <w:r w:rsidR="00D22C43" w:rsidRPr="005B0130">
        <w:rPr>
          <w:rFonts w:cstheme="minorHAnsi"/>
          <w:sz w:val="24"/>
          <w:szCs w:val="24"/>
        </w:rPr>
        <w:t>ssets</w:t>
      </w:r>
      <w:r w:rsidR="00F6469F" w:rsidRPr="005B0130">
        <w:rPr>
          <w:rFonts w:cstheme="minorHAnsi"/>
          <w:sz w:val="24"/>
          <w:szCs w:val="24"/>
        </w:rPr>
        <w:t>, such as land and buildings,</w:t>
      </w:r>
      <w:r w:rsidR="00D22C43" w:rsidRPr="005B0130">
        <w:rPr>
          <w:rFonts w:cstheme="minorHAnsi"/>
          <w:sz w:val="24"/>
          <w:szCs w:val="24"/>
        </w:rPr>
        <w:t xml:space="preserve"> in a way that we’d still have a controlling interest but where we could potentially have partners who might add resources and opportunities to help revitalize our state economically.</w:t>
      </w:r>
    </w:p>
    <w:p w14:paraId="60E2C99B" w14:textId="77777777" w:rsidR="00D22C43" w:rsidRPr="005B0130" w:rsidRDefault="00D22C43" w:rsidP="00A41CAC">
      <w:pPr>
        <w:pStyle w:val="ListParagraph"/>
        <w:spacing w:after="0"/>
        <w:ind w:left="1080"/>
        <w:rPr>
          <w:rFonts w:cstheme="minorHAnsi"/>
          <w:sz w:val="24"/>
          <w:szCs w:val="24"/>
        </w:rPr>
      </w:pPr>
    </w:p>
    <w:p w14:paraId="7FF91F41" w14:textId="70161C4F" w:rsidR="00D22C43" w:rsidRPr="005B0130" w:rsidRDefault="00D22C43" w:rsidP="00A41CAC">
      <w:pPr>
        <w:pStyle w:val="ListParagraph"/>
        <w:numPr>
          <w:ilvl w:val="0"/>
          <w:numId w:val="1"/>
        </w:numPr>
        <w:spacing w:after="0"/>
        <w:rPr>
          <w:rFonts w:cstheme="minorHAnsi"/>
          <w:sz w:val="24"/>
          <w:szCs w:val="24"/>
        </w:rPr>
      </w:pPr>
      <w:r w:rsidRPr="005B0130">
        <w:rPr>
          <w:rFonts w:cstheme="minorHAnsi"/>
          <w:sz w:val="24"/>
          <w:szCs w:val="24"/>
        </w:rPr>
        <w:t>Modernize our administrative and financial processes, and expand our financial options, including new borrowing authority</w:t>
      </w:r>
      <w:r w:rsidR="005B0130">
        <w:rPr>
          <w:rFonts w:cstheme="minorHAnsi"/>
          <w:sz w:val="24"/>
          <w:szCs w:val="24"/>
        </w:rPr>
        <w:t>.</w:t>
      </w:r>
    </w:p>
    <w:p w14:paraId="5189A2B4" w14:textId="77777777" w:rsidR="00D22C43" w:rsidRPr="005B0130" w:rsidRDefault="00D22C43" w:rsidP="00A41CAC">
      <w:pPr>
        <w:pStyle w:val="ListParagraph"/>
        <w:spacing w:after="0"/>
        <w:rPr>
          <w:rFonts w:cstheme="minorHAnsi"/>
          <w:sz w:val="24"/>
          <w:szCs w:val="24"/>
        </w:rPr>
      </w:pPr>
    </w:p>
    <w:p w14:paraId="13310949" w14:textId="6885CA17" w:rsidR="00D22C43" w:rsidRPr="005B0130" w:rsidRDefault="00D22C43" w:rsidP="00A41CAC">
      <w:pPr>
        <w:pStyle w:val="ListParagraph"/>
        <w:numPr>
          <w:ilvl w:val="0"/>
          <w:numId w:val="6"/>
        </w:numPr>
        <w:spacing w:after="0"/>
        <w:rPr>
          <w:rFonts w:cstheme="minorHAnsi"/>
          <w:sz w:val="24"/>
          <w:szCs w:val="24"/>
        </w:rPr>
      </w:pPr>
      <w:r w:rsidRPr="005B0130">
        <w:rPr>
          <w:rFonts w:cstheme="minorHAnsi"/>
          <w:sz w:val="24"/>
          <w:szCs w:val="24"/>
        </w:rPr>
        <w:lastRenderedPageBreak/>
        <w:t xml:space="preserve">Enable the UW System to borrow to augment liquidity and mitigate sharp revenue losses that may irreparably harm the campuses due to the current pandemic.  </w:t>
      </w:r>
    </w:p>
    <w:p w14:paraId="6E69DC9B" w14:textId="77777777" w:rsidR="00D22C43" w:rsidRPr="005B0130" w:rsidRDefault="00D22C43" w:rsidP="00A41CAC">
      <w:pPr>
        <w:pStyle w:val="ListParagraph"/>
        <w:spacing w:after="0"/>
        <w:ind w:left="1080"/>
        <w:rPr>
          <w:rFonts w:cstheme="minorHAnsi"/>
          <w:sz w:val="24"/>
          <w:szCs w:val="24"/>
        </w:rPr>
      </w:pPr>
    </w:p>
    <w:p w14:paraId="5B3DF4FC" w14:textId="4C8E8CF9" w:rsidR="00D22C43" w:rsidRPr="005B0130" w:rsidRDefault="00D22C43" w:rsidP="00A41CAC">
      <w:pPr>
        <w:pStyle w:val="ListParagraph"/>
        <w:numPr>
          <w:ilvl w:val="0"/>
          <w:numId w:val="6"/>
        </w:numPr>
        <w:spacing w:after="0"/>
        <w:rPr>
          <w:rFonts w:cstheme="minorHAnsi"/>
          <w:sz w:val="24"/>
          <w:szCs w:val="24"/>
        </w:rPr>
      </w:pPr>
      <w:r w:rsidRPr="005B0130">
        <w:rPr>
          <w:rFonts w:cstheme="minorHAnsi"/>
          <w:sz w:val="24"/>
          <w:szCs w:val="24"/>
        </w:rPr>
        <w:t xml:space="preserve">Create a new statutory section </w:t>
      </w:r>
      <w:r w:rsidR="004F30D6">
        <w:rPr>
          <w:rFonts w:cstheme="minorHAnsi"/>
          <w:sz w:val="24"/>
          <w:szCs w:val="24"/>
        </w:rPr>
        <w:t>so</w:t>
      </w:r>
      <w:r w:rsidRPr="005B0130">
        <w:rPr>
          <w:rFonts w:cstheme="minorHAnsi"/>
          <w:sz w:val="24"/>
          <w:szCs w:val="24"/>
        </w:rPr>
        <w:t xml:space="preserve"> that UW System</w:t>
      </w:r>
      <w:r w:rsidR="001A5FCF">
        <w:rPr>
          <w:rFonts w:cstheme="minorHAnsi"/>
          <w:sz w:val="24"/>
          <w:szCs w:val="24"/>
        </w:rPr>
        <w:t>’s</w:t>
      </w:r>
      <w:r w:rsidRPr="005B0130">
        <w:rPr>
          <w:rFonts w:cstheme="minorHAnsi"/>
          <w:sz w:val="24"/>
          <w:szCs w:val="24"/>
        </w:rPr>
        <w:t xml:space="preserve"> program revenue</w:t>
      </w:r>
      <w:r w:rsidR="001A5FCF">
        <w:rPr>
          <w:rFonts w:cstheme="minorHAnsi"/>
          <w:sz w:val="24"/>
          <w:szCs w:val="24"/>
        </w:rPr>
        <w:t>–</w:t>
      </w:r>
      <w:r w:rsidRPr="005B0130">
        <w:rPr>
          <w:rFonts w:cstheme="minorHAnsi"/>
          <w:sz w:val="24"/>
          <w:szCs w:val="24"/>
        </w:rPr>
        <w:t xml:space="preserve">supported capital projects may be funded with the proceeds of UW revenue bonds authorized by the Board of Regents and, further, to pledge program revenues to be received for capital projects in a separate and discrete fund to secure against the repayment of UW revenue bonds. </w:t>
      </w:r>
    </w:p>
    <w:p w14:paraId="311E154A" w14:textId="77777777" w:rsidR="00D22C43" w:rsidRPr="005B0130" w:rsidRDefault="00D22C43" w:rsidP="00A41CAC">
      <w:pPr>
        <w:pStyle w:val="ListParagraph"/>
        <w:spacing w:after="0"/>
        <w:ind w:left="1080"/>
        <w:rPr>
          <w:rFonts w:cstheme="minorHAnsi"/>
          <w:sz w:val="24"/>
          <w:szCs w:val="24"/>
        </w:rPr>
      </w:pPr>
    </w:p>
    <w:p w14:paraId="6BB7EE98" w14:textId="64184445" w:rsidR="00D22C43" w:rsidRPr="005B0130" w:rsidRDefault="00D22C43" w:rsidP="00A41CAC">
      <w:pPr>
        <w:pStyle w:val="ListParagraph"/>
        <w:numPr>
          <w:ilvl w:val="0"/>
          <w:numId w:val="1"/>
        </w:numPr>
        <w:spacing w:after="0"/>
        <w:rPr>
          <w:rFonts w:cstheme="minorHAnsi"/>
          <w:sz w:val="24"/>
          <w:szCs w:val="24"/>
        </w:rPr>
      </w:pPr>
      <w:r w:rsidRPr="005B0130">
        <w:rPr>
          <w:rFonts w:cstheme="minorHAnsi"/>
          <w:sz w:val="24"/>
          <w:szCs w:val="24"/>
        </w:rPr>
        <w:t>Increas</w:t>
      </w:r>
      <w:r w:rsidR="005B0130">
        <w:rPr>
          <w:rFonts w:cstheme="minorHAnsi"/>
          <w:sz w:val="24"/>
          <w:szCs w:val="24"/>
        </w:rPr>
        <w:t>e</w:t>
      </w:r>
      <w:r w:rsidRPr="005B0130">
        <w:rPr>
          <w:rFonts w:cstheme="minorHAnsi"/>
          <w:sz w:val="24"/>
          <w:szCs w:val="24"/>
        </w:rPr>
        <w:t xml:space="preserve"> regulatory flexibility</w:t>
      </w:r>
      <w:r w:rsidR="005B0130">
        <w:rPr>
          <w:rFonts w:cstheme="minorHAnsi"/>
          <w:sz w:val="24"/>
          <w:szCs w:val="24"/>
        </w:rPr>
        <w:t>.</w:t>
      </w:r>
    </w:p>
    <w:p w14:paraId="661CE985" w14:textId="77777777" w:rsidR="00D22C43" w:rsidRPr="005B0130" w:rsidRDefault="00D22C43" w:rsidP="00A41CAC">
      <w:pPr>
        <w:pStyle w:val="ListParagraph"/>
        <w:spacing w:after="0"/>
        <w:rPr>
          <w:rFonts w:cstheme="minorHAnsi"/>
          <w:sz w:val="24"/>
          <w:szCs w:val="24"/>
        </w:rPr>
      </w:pPr>
    </w:p>
    <w:p w14:paraId="32879ADE" w14:textId="270C2F8A" w:rsidR="00D22C43" w:rsidRPr="005B0130" w:rsidRDefault="00D22C43" w:rsidP="00A41CAC">
      <w:pPr>
        <w:pStyle w:val="ListParagraph"/>
        <w:numPr>
          <w:ilvl w:val="0"/>
          <w:numId w:val="7"/>
        </w:numPr>
        <w:spacing w:after="0"/>
        <w:rPr>
          <w:rFonts w:cstheme="minorHAnsi"/>
          <w:sz w:val="24"/>
          <w:szCs w:val="24"/>
        </w:rPr>
      </w:pPr>
      <w:r w:rsidRPr="005B0130">
        <w:rPr>
          <w:rFonts w:cstheme="minorHAnsi"/>
          <w:sz w:val="24"/>
          <w:szCs w:val="24"/>
        </w:rPr>
        <w:t xml:space="preserve">Reduce UW System reporting requirements. The UW System is currently statutorily required to submit more than </w:t>
      </w:r>
      <w:r w:rsidR="00D22FFE">
        <w:rPr>
          <w:rFonts w:cstheme="minorHAnsi"/>
          <w:sz w:val="24"/>
          <w:szCs w:val="24"/>
        </w:rPr>
        <w:t>45</w:t>
      </w:r>
      <w:r w:rsidRPr="005B0130">
        <w:rPr>
          <w:rFonts w:cstheme="minorHAnsi"/>
          <w:sz w:val="24"/>
          <w:szCs w:val="24"/>
        </w:rPr>
        <w:t xml:space="preserve"> reports annually. We are asking for </w:t>
      </w:r>
      <w:r w:rsidR="00D22FFE">
        <w:rPr>
          <w:rFonts w:cstheme="minorHAnsi"/>
          <w:sz w:val="24"/>
          <w:szCs w:val="24"/>
        </w:rPr>
        <w:t>15</w:t>
      </w:r>
      <w:r w:rsidRPr="005B0130">
        <w:rPr>
          <w:rFonts w:cstheme="minorHAnsi"/>
          <w:sz w:val="24"/>
          <w:szCs w:val="24"/>
        </w:rPr>
        <w:t xml:space="preserve"> of those reports to be repealed as they require significant administrative effort at the campus level to compile and are rarely reviewed or employed for a public policy objective.</w:t>
      </w:r>
    </w:p>
    <w:p w14:paraId="1BD827A8" w14:textId="77777777" w:rsidR="00D22C43" w:rsidRPr="005B0130" w:rsidRDefault="00D22C43" w:rsidP="00A41CAC">
      <w:pPr>
        <w:pStyle w:val="ListParagraph"/>
        <w:spacing w:after="0"/>
        <w:ind w:left="1080"/>
        <w:rPr>
          <w:rFonts w:cstheme="minorHAnsi"/>
          <w:sz w:val="24"/>
          <w:szCs w:val="24"/>
        </w:rPr>
      </w:pPr>
    </w:p>
    <w:p w14:paraId="174D07E0" w14:textId="5CDF9F19" w:rsidR="00D22C43" w:rsidRPr="005B0130" w:rsidRDefault="00D22C43" w:rsidP="00A41CAC">
      <w:pPr>
        <w:pStyle w:val="ListParagraph"/>
        <w:numPr>
          <w:ilvl w:val="0"/>
          <w:numId w:val="1"/>
        </w:numPr>
        <w:spacing w:after="0"/>
        <w:rPr>
          <w:rFonts w:cstheme="minorHAnsi"/>
          <w:sz w:val="24"/>
          <w:szCs w:val="24"/>
        </w:rPr>
      </w:pPr>
      <w:r w:rsidRPr="005B0130">
        <w:rPr>
          <w:rFonts w:cstheme="minorHAnsi"/>
          <w:sz w:val="24"/>
          <w:szCs w:val="24"/>
        </w:rPr>
        <w:t>Mov</w:t>
      </w:r>
      <w:r w:rsidR="005B0130">
        <w:rPr>
          <w:rFonts w:cstheme="minorHAnsi"/>
          <w:sz w:val="24"/>
          <w:szCs w:val="24"/>
        </w:rPr>
        <w:t>e</w:t>
      </w:r>
      <w:r w:rsidRPr="005B0130">
        <w:rPr>
          <w:rFonts w:cstheme="minorHAnsi"/>
          <w:sz w:val="24"/>
          <w:szCs w:val="24"/>
        </w:rPr>
        <w:t xml:space="preserve"> forward with the Freshwater Collaborative o</w:t>
      </w:r>
      <w:r w:rsidR="007D314E" w:rsidRPr="005B0130">
        <w:rPr>
          <w:rFonts w:cstheme="minorHAnsi"/>
          <w:sz w:val="24"/>
          <w:szCs w:val="24"/>
        </w:rPr>
        <w:t>f Wisconsin.</w:t>
      </w:r>
    </w:p>
    <w:p w14:paraId="250864D8" w14:textId="77777777" w:rsidR="00D22C43" w:rsidRPr="005B0130" w:rsidRDefault="00D22C43" w:rsidP="00A41CAC">
      <w:pPr>
        <w:pStyle w:val="ListParagraph"/>
        <w:spacing w:after="0"/>
        <w:rPr>
          <w:rFonts w:cstheme="minorHAnsi"/>
          <w:sz w:val="24"/>
          <w:szCs w:val="24"/>
        </w:rPr>
      </w:pPr>
    </w:p>
    <w:p w14:paraId="0133CBF5" w14:textId="04632157" w:rsidR="00D22C43" w:rsidRPr="005B0130" w:rsidRDefault="007D314E" w:rsidP="00A41CAC">
      <w:pPr>
        <w:pStyle w:val="ListParagraph"/>
        <w:numPr>
          <w:ilvl w:val="0"/>
          <w:numId w:val="1"/>
        </w:numPr>
        <w:spacing w:after="0"/>
        <w:rPr>
          <w:rFonts w:cstheme="minorHAnsi"/>
          <w:sz w:val="24"/>
          <w:szCs w:val="24"/>
        </w:rPr>
      </w:pPr>
      <w:r w:rsidRPr="005B0130">
        <w:rPr>
          <w:rFonts w:cstheme="minorHAnsi"/>
          <w:sz w:val="24"/>
          <w:szCs w:val="24"/>
        </w:rPr>
        <w:t>Expand</w:t>
      </w:r>
      <w:r w:rsidR="0035014C" w:rsidRPr="005B0130">
        <w:rPr>
          <w:rFonts w:cstheme="minorHAnsi"/>
          <w:sz w:val="24"/>
          <w:szCs w:val="24"/>
        </w:rPr>
        <w:t xml:space="preserve"> </w:t>
      </w:r>
      <w:r w:rsidR="00F6469F" w:rsidRPr="005B0130">
        <w:rPr>
          <w:rFonts w:cstheme="minorHAnsi"/>
          <w:sz w:val="24"/>
          <w:szCs w:val="24"/>
        </w:rPr>
        <w:t xml:space="preserve">initiatives to support </w:t>
      </w:r>
      <w:r w:rsidR="00D22C43" w:rsidRPr="005B0130">
        <w:rPr>
          <w:rFonts w:cstheme="minorHAnsi"/>
          <w:sz w:val="24"/>
          <w:szCs w:val="24"/>
        </w:rPr>
        <w:t>students’ mental and behavior</w:t>
      </w:r>
      <w:r w:rsidRPr="005B0130">
        <w:rPr>
          <w:rFonts w:cstheme="minorHAnsi"/>
          <w:sz w:val="24"/>
          <w:szCs w:val="24"/>
        </w:rPr>
        <w:t>al health.</w:t>
      </w:r>
    </w:p>
    <w:p w14:paraId="6A6AF027" w14:textId="77777777" w:rsidR="00D22C43" w:rsidRPr="005B0130" w:rsidRDefault="00D22C43" w:rsidP="00A41CAC">
      <w:pPr>
        <w:spacing w:after="0"/>
        <w:rPr>
          <w:rFonts w:cstheme="minorHAnsi"/>
          <w:sz w:val="24"/>
          <w:szCs w:val="24"/>
        </w:rPr>
      </w:pPr>
    </w:p>
    <w:p w14:paraId="3B243698" w14:textId="51159CE7" w:rsidR="00D22C43" w:rsidRPr="005B0130" w:rsidRDefault="00D22C43" w:rsidP="00A41CAC">
      <w:pPr>
        <w:pStyle w:val="ListParagraph"/>
        <w:numPr>
          <w:ilvl w:val="0"/>
          <w:numId w:val="1"/>
        </w:numPr>
        <w:spacing w:after="0"/>
        <w:rPr>
          <w:rFonts w:cstheme="minorHAnsi"/>
          <w:sz w:val="24"/>
          <w:szCs w:val="24"/>
        </w:rPr>
      </w:pPr>
      <w:r w:rsidRPr="005B0130">
        <w:rPr>
          <w:rFonts w:cstheme="minorHAnsi"/>
          <w:sz w:val="24"/>
          <w:szCs w:val="24"/>
        </w:rPr>
        <w:t>Extend additional support to Wisconsin’s agricultur</w:t>
      </w:r>
      <w:r w:rsidR="00615F50">
        <w:rPr>
          <w:rFonts w:cstheme="minorHAnsi"/>
          <w:sz w:val="24"/>
          <w:szCs w:val="24"/>
        </w:rPr>
        <w:t>e</w:t>
      </w:r>
      <w:r w:rsidRPr="005B0130">
        <w:rPr>
          <w:rFonts w:cstheme="minorHAnsi"/>
          <w:sz w:val="24"/>
          <w:szCs w:val="24"/>
        </w:rPr>
        <w:t xml:space="preserve"> sector</w:t>
      </w:r>
      <w:r w:rsidR="005B0130">
        <w:rPr>
          <w:rFonts w:cstheme="minorHAnsi"/>
          <w:sz w:val="24"/>
          <w:szCs w:val="24"/>
        </w:rPr>
        <w:t>.</w:t>
      </w:r>
    </w:p>
    <w:p w14:paraId="5D512420" w14:textId="77777777" w:rsidR="00D22C43" w:rsidRPr="005B0130" w:rsidRDefault="00D22C43" w:rsidP="00A41CAC">
      <w:pPr>
        <w:pStyle w:val="ListParagraph"/>
        <w:spacing w:after="0"/>
        <w:rPr>
          <w:rFonts w:cstheme="minorHAnsi"/>
          <w:sz w:val="24"/>
          <w:szCs w:val="24"/>
        </w:rPr>
      </w:pPr>
    </w:p>
    <w:p w14:paraId="000BF6D8" w14:textId="43C38612" w:rsidR="00D22C43" w:rsidRPr="005B0130" w:rsidRDefault="00D22C43" w:rsidP="00A41CAC">
      <w:pPr>
        <w:pStyle w:val="ListParagraph"/>
        <w:numPr>
          <w:ilvl w:val="0"/>
          <w:numId w:val="7"/>
        </w:numPr>
        <w:spacing w:after="0"/>
        <w:rPr>
          <w:rFonts w:cstheme="minorHAnsi"/>
          <w:sz w:val="24"/>
          <w:szCs w:val="24"/>
        </w:rPr>
      </w:pPr>
      <w:r w:rsidRPr="005B0130">
        <w:rPr>
          <w:rFonts w:cstheme="minorHAnsi"/>
          <w:sz w:val="24"/>
          <w:szCs w:val="24"/>
        </w:rPr>
        <w:t>Support 20 county-based ag</w:t>
      </w:r>
      <w:r w:rsidR="008E6224">
        <w:rPr>
          <w:rFonts w:cstheme="minorHAnsi"/>
          <w:sz w:val="24"/>
          <w:szCs w:val="24"/>
        </w:rPr>
        <w:t>ricultur</w:t>
      </w:r>
      <w:r w:rsidR="00615F50">
        <w:rPr>
          <w:rFonts w:cstheme="minorHAnsi"/>
          <w:sz w:val="24"/>
          <w:szCs w:val="24"/>
        </w:rPr>
        <w:t>e</w:t>
      </w:r>
      <w:r w:rsidRPr="005B0130">
        <w:rPr>
          <w:rFonts w:cstheme="minorHAnsi"/>
          <w:sz w:val="24"/>
          <w:szCs w:val="24"/>
        </w:rPr>
        <w:t xml:space="preserve"> positions within the Division of Extension </w:t>
      </w:r>
      <w:r w:rsidR="00615F50">
        <w:rPr>
          <w:rFonts w:cstheme="minorHAnsi"/>
          <w:sz w:val="24"/>
          <w:szCs w:val="24"/>
        </w:rPr>
        <w:t>at</w:t>
      </w:r>
      <w:r w:rsidRPr="005B0130">
        <w:rPr>
          <w:rFonts w:cstheme="minorHAnsi"/>
          <w:sz w:val="24"/>
          <w:szCs w:val="24"/>
        </w:rPr>
        <w:t xml:space="preserve"> U</w:t>
      </w:r>
      <w:r w:rsidR="007D314E" w:rsidRPr="005B0130">
        <w:rPr>
          <w:rFonts w:cstheme="minorHAnsi"/>
          <w:sz w:val="24"/>
          <w:szCs w:val="24"/>
        </w:rPr>
        <w:t xml:space="preserve">W-Madison.  </w:t>
      </w:r>
    </w:p>
    <w:p w14:paraId="4334626E" w14:textId="77777777" w:rsidR="00D22C43" w:rsidRPr="005B0130" w:rsidRDefault="00D22C43" w:rsidP="00A41CAC">
      <w:pPr>
        <w:pStyle w:val="ListParagraph"/>
        <w:spacing w:after="0"/>
        <w:ind w:left="1080"/>
        <w:rPr>
          <w:rFonts w:cstheme="minorHAnsi"/>
          <w:sz w:val="24"/>
          <w:szCs w:val="24"/>
        </w:rPr>
      </w:pPr>
    </w:p>
    <w:p w14:paraId="366E7180" w14:textId="316576FF" w:rsidR="00D22C43" w:rsidRPr="00F04F15" w:rsidRDefault="00D22C43" w:rsidP="00A41CAC">
      <w:pPr>
        <w:pStyle w:val="ListParagraph"/>
        <w:numPr>
          <w:ilvl w:val="0"/>
          <w:numId w:val="1"/>
        </w:numPr>
        <w:spacing w:after="0"/>
        <w:rPr>
          <w:rFonts w:ascii="Calibri" w:hAnsi="Calibri" w:cs="Calibri"/>
          <w:sz w:val="24"/>
          <w:szCs w:val="24"/>
        </w:rPr>
      </w:pPr>
      <w:r w:rsidRPr="00F04F15">
        <w:rPr>
          <w:rFonts w:ascii="Calibri" w:hAnsi="Calibri" w:cs="Calibri"/>
          <w:sz w:val="24"/>
          <w:szCs w:val="24"/>
        </w:rPr>
        <w:t>Expand educational opportunity into Wisconsin</w:t>
      </w:r>
      <w:r w:rsidR="007D314E" w:rsidRPr="00F04F15">
        <w:rPr>
          <w:rFonts w:ascii="Calibri" w:hAnsi="Calibri" w:cs="Calibri"/>
          <w:sz w:val="24"/>
          <w:szCs w:val="24"/>
        </w:rPr>
        <w:t>’s prisons.</w:t>
      </w:r>
    </w:p>
    <w:p w14:paraId="7F133CED" w14:textId="77777777" w:rsidR="00A41CAC" w:rsidRPr="00F04F15" w:rsidRDefault="00A41CAC" w:rsidP="00A41CAC">
      <w:pPr>
        <w:spacing w:after="0"/>
        <w:rPr>
          <w:rFonts w:ascii="Calibri" w:hAnsi="Calibri" w:cs="Calibri"/>
          <w:b/>
          <w:bCs/>
          <w:sz w:val="24"/>
          <w:szCs w:val="24"/>
          <w:u w:val="single"/>
        </w:rPr>
      </w:pPr>
    </w:p>
    <w:p w14:paraId="6DA7E0DB" w14:textId="0970834F" w:rsidR="00A41CAC" w:rsidRPr="00F04F15" w:rsidRDefault="00D22C43" w:rsidP="00F04F15">
      <w:pPr>
        <w:rPr>
          <w:rFonts w:ascii="Calibri" w:hAnsi="Calibri" w:cs="Calibri"/>
          <w:sz w:val="24"/>
          <w:szCs w:val="24"/>
        </w:rPr>
      </w:pPr>
      <w:r w:rsidRPr="00F04F15">
        <w:rPr>
          <w:rFonts w:ascii="Calibri" w:hAnsi="Calibri" w:cs="Calibri"/>
          <w:sz w:val="24"/>
          <w:szCs w:val="24"/>
        </w:rPr>
        <w:t xml:space="preserve">Additionally, </w:t>
      </w:r>
      <w:r w:rsidR="00F04F15" w:rsidRPr="00F04F15">
        <w:rPr>
          <w:rFonts w:ascii="Calibri" w:hAnsi="Calibri" w:cs="Calibri"/>
          <w:sz w:val="24"/>
          <w:szCs w:val="24"/>
        </w:rPr>
        <w:t xml:space="preserve">we will ask to designate that UW System </w:t>
      </w:r>
      <w:r w:rsidR="009D15DF">
        <w:rPr>
          <w:rFonts w:ascii="Calibri" w:hAnsi="Calibri" w:cs="Calibri"/>
          <w:sz w:val="24"/>
          <w:szCs w:val="24"/>
        </w:rPr>
        <w:t>be able to</w:t>
      </w:r>
      <w:r w:rsidR="00F04F15" w:rsidRPr="00F04F15">
        <w:rPr>
          <w:rFonts w:ascii="Calibri" w:hAnsi="Calibri" w:cs="Calibri"/>
          <w:sz w:val="24"/>
          <w:szCs w:val="24"/>
        </w:rPr>
        <w:t xml:space="preserve"> renegotiate the continuation of the Tuition Reciprocity agreement with Minnesota. This request would allow the UW System campuses that are educating Minnesota students to retain more of the revenue generated between their resident tuition rate and their peer Minnesota institution.</w:t>
      </w:r>
    </w:p>
    <w:p w14:paraId="2472B75E" w14:textId="64712138" w:rsidR="00F6469F" w:rsidRPr="005B0130" w:rsidRDefault="003F11E4" w:rsidP="00F6469F">
      <w:pPr>
        <w:rPr>
          <w:rFonts w:eastAsia="Times New Roman" w:cstheme="minorHAnsi"/>
          <w:sz w:val="24"/>
          <w:szCs w:val="24"/>
        </w:rPr>
      </w:pPr>
      <w:r>
        <w:rPr>
          <w:rFonts w:eastAsia="Times New Roman" w:cstheme="minorHAnsi"/>
          <w:sz w:val="24"/>
          <w:szCs w:val="24"/>
        </w:rPr>
        <w:t>We are r</w:t>
      </w:r>
      <w:r w:rsidR="00F6469F" w:rsidRPr="005B0130">
        <w:rPr>
          <w:rFonts w:eastAsia="Times New Roman" w:cstheme="minorHAnsi"/>
          <w:sz w:val="24"/>
          <w:szCs w:val="24"/>
        </w:rPr>
        <w:t>equesting an additional $4.5</w:t>
      </w:r>
      <w:r>
        <w:rPr>
          <w:rFonts w:eastAsia="Times New Roman" w:cstheme="minorHAnsi"/>
          <w:sz w:val="24"/>
          <w:szCs w:val="24"/>
        </w:rPr>
        <w:t xml:space="preserve"> million</w:t>
      </w:r>
      <w:r w:rsidR="00F6469F" w:rsidRPr="005B0130">
        <w:rPr>
          <w:rFonts w:eastAsia="Times New Roman" w:cstheme="minorHAnsi"/>
          <w:sz w:val="24"/>
          <w:szCs w:val="24"/>
        </w:rPr>
        <w:t xml:space="preserve"> over the biennium for the Wisconsin Grant, the state’s primary needs-based financial aid program</w:t>
      </w:r>
      <w:r>
        <w:rPr>
          <w:rFonts w:eastAsia="Times New Roman" w:cstheme="minorHAnsi"/>
          <w:sz w:val="24"/>
          <w:szCs w:val="24"/>
        </w:rPr>
        <w:t>,</w:t>
      </w:r>
      <w:r w:rsidR="00F6469F" w:rsidRPr="005B0130">
        <w:rPr>
          <w:rFonts w:eastAsia="Times New Roman" w:cstheme="minorHAnsi"/>
          <w:sz w:val="24"/>
          <w:szCs w:val="24"/>
        </w:rPr>
        <w:t xml:space="preserve"> to fully</w:t>
      </w:r>
      <w:r w:rsidR="005B0130">
        <w:rPr>
          <w:rFonts w:eastAsia="Times New Roman" w:cstheme="minorHAnsi"/>
          <w:sz w:val="24"/>
          <w:szCs w:val="24"/>
        </w:rPr>
        <w:t xml:space="preserve"> </w:t>
      </w:r>
      <w:r w:rsidR="00F6469F" w:rsidRPr="005B0130">
        <w:rPr>
          <w:rFonts w:eastAsia="Times New Roman" w:cstheme="minorHAnsi"/>
          <w:sz w:val="24"/>
          <w:szCs w:val="24"/>
        </w:rPr>
        <w:t xml:space="preserve">fund all eligible students at the current statutory maximum award of $3,150. This funding is appropriated through the Higher Education Aids Board (HEAB). </w:t>
      </w:r>
    </w:p>
    <w:p w14:paraId="7E2177BA" w14:textId="64FB1FDE" w:rsidR="00A41CAC" w:rsidRPr="003F11E4" w:rsidRDefault="006B0D20" w:rsidP="00A41CAC">
      <w:pPr>
        <w:spacing w:after="0"/>
        <w:rPr>
          <w:rFonts w:cstheme="minorHAnsi"/>
          <w:b/>
          <w:bCs/>
          <w:sz w:val="24"/>
          <w:szCs w:val="24"/>
        </w:rPr>
      </w:pPr>
      <w:r w:rsidRPr="003F11E4">
        <w:rPr>
          <w:rFonts w:cstheme="minorHAnsi"/>
          <w:b/>
          <w:bCs/>
          <w:sz w:val="24"/>
          <w:szCs w:val="24"/>
        </w:rPr>
        <w:t xml:space="preserve">Capital Budget: </w:t>
      </w:r>
    </w:p>
    <w:p w14:paraId="576B9EB0" w14:textId="77777777" w:rsidR="00F6469F" w:rsidRPr="008E6224" w:rsidRDefault="00F6469F" w:rsidP="00A41CAC">
      <w:pPr>
        <w:spacing w:after="0"/>
        <w:rPr>
          <w:rFonts w:cstheme="minorHAnsi"/>
          <w:sz w:val="16"/>
          <w:szCs w:val="16"/>
        </w:rPr>
      </w:pPr>
    </w:p>
    <w:p w14:paraId="4F0EBAEB" w14:textId="4BD3BDA8" w:rsidR="006B0D20" w:rsidRPr="005B0130" w:rsidRDefault="006B0D20" w:rsidP="00A41CAC">
      <w:pPr>
        <w:spacing w:after="0"/>
        <w:rPr>
          <w:rFonts w:cstheme="minorHAnsi"/>
          <w:b/>
          <w:bCs/>
          <w:sz w:val="24"/>
          <w:szCs w:val="24"/>
          <w:u w:val="single"/>
        </w:rPr>
      </w:pPr>
      <w:r w:rsidRPr="005B0130">
        <w:rPr>
          <w:rFonts w:cstheme="minorHAnsi"/>
          <w:sz w:val="24"/>
          <w:szCs w:val="24"/>
        </w:rPr>
        <w:t>The proposed capital budget request of $1.2 billion overall will renovate 2.9 million square feet – or 4</w:t>
      </w:r>
      <w:r w:rsidR="005B0130">
        <w:rPr>
          <w:rFonts w:cstheme="minorHAnsi"/>
          <w:sz w:val="24"/>
          <w:szCs w:val="24"/>
        </w:rPr>
        <w:t xml:space="preserve"> percent</w:t>
      </w:r>
      <w:r w:rsidRPr="005B0130">
        <w:rPr>
          <w:rFonts w:cstheme="minorHAnsi"/>
          <w:sz w:val="24"/>
          <w:szCs w:val="24"/>
        </w:rPr>
        <w:t xml:space="preserve"> </w:t>
      </w:r>
      <w:r w:rsidR="003F11E4" w:rsidRPr="005B0130">
        <w:rPr>
          <w:rFonts w:cstheme="minorHAnsi"/>
          <w:sz w:val="24"/>
          <w:szCs w:val="24"/>
        </w:rPr>
        <w:t>–</w:t>
      </w:r>
      <w:r w:rsidR="003F11E4">
        <w:rPr>
          <w:rFonts w:cstheme="minorHAnsi"/>
          <w:sz w:val="24"/>
          <w:szCs w:val="24"/>
        </w:rPr>
        <w:t xml:space="preserve"> </w:t>
      </w:r>
      <w:r w:rsidRPr="005B0130">
        <w:rPr>
          <w:rFonts w:cstheme="minorHAnsi"/>
          <w:sz w:val="24"/>
          <w:szCs w:val="24"/>
        </w:rPr>
        <w:t xml:space="preserve">of the more than 67 million square feet comprising the UW System. </w:t>
      </w:r>
    </w:p>
    <w:sectPr w:rsidR="006B0D20" w:rsidRPr="005B01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CD44B" w14:textId="77777777" w:rsidR="005B0130" w:rsidRDefault="005B0130" w:rsidP="005B0130">
      <w:pPr>
        <w:spacing w:after="0" w:line="240" w:lineRule="auto"/>
      </w:pPr>
      <w:r>
        <w:separator/>
      </w:r>
    </w:p>
  </w:endnote>
  <w:endnote w:type="continuationSeparator" w:id="0">
    <w:p w14:paraId="32000185" w14:textId="77777777" w:rsidR="005B0130" w:rsidRDefault="005B0130" w:rsidP="005B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087D3" w14:textId="77777777" w:rsidR="00586E61" w:rsidRDefault="00586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268541"/>
      <w:docPartObj>
        <w:docPartGallery w:val="Page Numbers (Bottom of Page)"/>
        <w:docPartUnique/>
      </w:docPartObj>
    </w:sdtPr>
    <w:sdtEndPr/>
    <w:sdtContent>
      <w:sdt>
        <w:sdtPr>
          <w:id w:val="1728636285"/>
          <w:docPartObj>
            <w:docPartGallery w:val="Page Numbers (Top of Page)"/>
            <w:docPartUnique/>
          </w:docPartObj>
        </w:sdtPr>
        <w:sdtEndPr/>
        <w:sdtContent>
          <w:p w14:paraId="033D5AE5" w14:textId="6F6872B6" w:rsidR="009754F5" w:rsidRDefault="009754F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89A6C9" w14:textId="77777777" w:rsidR="009754F5" w:rsidRDefault="009754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AE05" w14:textId="77777777" w:rsidR="00586E61" w:rsidRDefault="00586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1718F" w14:textId="77777777" w:rsidR="005B0130" w:rsidRDefault="005B0130" w:rsidP="005B0130">
      <w:pPr>
        <w:spacing w:after="0" w:line="240" w:lineRule="auto"/>
      </w:pPr>
      <w:r>
        <w:separator/>
      </w:r>
    </w:p>
  </w:footnote>
  <w:footnote w:type="continuationSeparator" w:id="0">
    <w:p w14:paraId="09B0C22F" w14:textId="77777777" w:rsidR="005B0130" w:rsidRDefault="005B0130" w:rsidP="005B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A8B4" w14:textId="77777777" w:rsidR="00586E61" w:rsidRDefault="00586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11A56" w14:textId="2BC2D1E8" w:rsidR="009754F5" w:rsidRDefault="009754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00EE" w14:textId="77777777" w:rsidR="00586E61" w:rsidRDefault="00586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3BB2"/>
    <w:multiLevelType w:val="hybridMultilevel"/>
    <w:tmpl w:val="F36298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937000"/>
    <w:multiLevelType w:val="hybridMultilevel"/>
    <w:tmpl w:val="03F2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E366E"/>
    <w:multiLevelType w:val="hybridMultilevel"/>
    <w:tmpl w:val="CDF4A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566F2"/>
    <w:multiLevelType w:val="hybridMultilevel"/>
    <w:tmpl w:val="93D4C7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5B69B5"/>
    <w:multiLevelType w:val="hybridMultilevel"/>
    <w:tmpl w:val="6AEA0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0813F8"/>
    <w:multiLevelType w:val="hybridMultilevel"/>
    <w:tmpl w:val="87C8A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774521"/>
    <w:multiLevelType w:val="hybridMultilevel"/>
    <w:tmpl w:val="798E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C43"/>
    <w:rsid w:val="001A5FCF"/>
    <w:rsid w:val="0030402E"/>
    <w:rsid w:val="0035014C"/>
    <w:rsid w:val="003F11E4"/>
    <w:rsid w:val="004F30D6"/>
    <w:rsid w:val="00586E61"/>
    <w:rsid w:val="005B0130"/>
    <w:rsid w:val="00615F50"/>
    <w:rsid w:val="00645BC6"/>
    <w:rsid w:val="00650CF2"/>
    <w:rsid w:val="006B0D20"/>
    <w:rsid w:val="007D314E"/>
    <w:rsid w:val="008840FE"/>
    <w:rsid w:val="008E6224"/>
    <w:rsid w:val="009754F5"/>
    <w:rsid w:val="009D15DF"/>
    <w:rsid w:val="00A41CAC"/>
    <w:rsid w:val="00A4344D"/>
    <w:rsid w:val="00D22C43"/>
    <w:rsid w:val="00D22FFE"/>
    <w:rsid w:val="00ED0D35"/>
    <w:rsid w:val="00F04F15"/>
    <w:rsid w:val="00F6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31BA73"/>
  <w15:chartTrackingRefBased/>
  <w15:docId w15:val="{EAEE2AAB-DEFD-49FB-A7C0-60454023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C43"/>
    <w:pPr>
      <w:ind w:left="720"/>
      <w:contextualSpacing/>
    </w:pPr>
  </w:style>
  <w:style w:type="paragraph" w:styleId="Header">
    <w:name w:val="header"/>
    <w:basedOn w:val="Normal"/>
    <w:link w:val="HeaderChar"/>
    <w:uiPriority w:val="99"/>
    <w:unhideWhenUsed/>
    <w:rsid w:val="005B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130"/>
  </w:style>
  <w:style w:type="paragraph" w:styleId="Footer">
    <w:name w:val="footer"/>
    <w:basedOn w:val="Normal"/>
    <w:link w:val="FooterChar"/>
    <w:uiPriority w:val="99"/>
    <w:unhideWhenUsed/>
    <w:rsid w:val="005B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130"/>
  </w:style>
  <w:style w:type="paragraph" w:styleId="BalloonText">
    <w:name w:val="Balloon Text"/>
    <w:basedOn w:val="Normal"/>
    <w:link w:val="BalloonTextChar"/>
    <w:uiPriority w:val="99"/>
    <w:semiHidden/>
    <w:unhideWhenUsed/>
    <w:rsid w:val="008E6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519988">
      <w:bodyDiv w:val="1"/>
      <w:marLeft w:val="0"/>
      <w:marRight w:val="0"/>
      <w:marTop w:val="0"/>
      <w:marBottom w:val="0"/>
      <w:divBdr>
        <w:top w:val="none" w:sz="0" w:space="0" w:color="auto"/>
        <w:left w:val="none" w:sz="0" w:space="0" w:color="auto"/>
        <w:bottom w:val="none" w:sz="0" w:space="0" w:color="auto"/>
        <w:right w:val="none" w:sz="0" w:space="0" w:color="auto"/>
      </w:divBdr>
    </w:div>
    <w:div w:id="14813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Schuh</dc:creator>
  <cp:keywords/>
  <dc:description/>
  <cp:lastModifiedBy>Jennifer Moore</cp:lastModifiedBy>
  <cp:revision>7</cp:revision>
  <dcterms:created xsi:type="dcterms:W3CDTF">2020-08-17T17:46:00Z</dcterms:created>
  <dcterms:modified xsi:type="dcterms:W3CDTF">2020-08-18T15:13:00Z</dcterms:modified>
</cp:coreProperties>
</file>