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04341" w14:textId="081D2916" w:rsidR="00843F23" w:rsidRPr="00400C90" w:rsidRDefault="00400C90">
      <w:pPr>
        <w:rPr>
          <w:rFonts w:ascii="Times New Roman" w:hAnsi="Times New Roman" w:cs="Times New Roman"/>
          <w:sz w:val="24"/>
          <w:szCs w:val="24"/>
        </w:rPr>
      </w:pPr>
      <w:r w:rsidRPr="00400C90">
        <w:rPr>
          <w:rFonts w:ascii="Times New Roman" w:hAnsi="Times New Roman" w:cs="Times New Roman"/>
          <w:sz w:val="24"/>
          <w:szCs w:val="24"/>
        </w:rPr>
        <w:t>Per Diem Rates</w:t>
      </w:r>
    </w:p>
    <w:tbl>
      <w:tblPr>
        <w:tblStyle w:val="TableGrid"/>
        <w:tblpPr w:leftFromText="180" w:rightFromText="180" w:vertAnchor="page" w:horzAnchor="margin" w:tblpY="2101"/>
        <w:tblW w:w="9535" w:type="dxa"/>
        <w:tblLook w:val="04A0" w:firstRow="1" w:lastRow="0" w:firstColumn="1" w:lastColumn="0" w:noHBand="0" w:noVBand="1"/>
      </w:tblPr>
      <w:tblGrid>
        <w:gridCol w:w="1975"/>
        <w:gridCol w:w="4770"/>
        <w:gridCol w:w="1530"/>
        <w:gridCol w:w="1260"/>
      </w:tblGrid>
      <w:tr w:rsidR="00691D20" w14:paraId="11C04346" w14:textId="5B40E094" w:rsidTr="00691D20">
        <w:tc>
          <w:tcPr>
            <w:tcW w:w="1975" w:type="dxa"/>
          </w:tcPr>
          <w:p w14:paraId="11C04342" w14:textId="77777777" w:rsidR="00691D20" w:rsidRPr="00A04B4F" w:rsidRDefault="00691D20" w:rsidP="00400C90">
            <w:pPr>
              <w:rPr>
                <w:rFonts w:ascii="Times New Roman" w:hAnsi="Times New Roman" w:cs="Times New Roman"/>
                <w:sz w:val="24"/>
                <w:szCs w:val="24"/>
              </w:rPr>
            </w:pPr>
          </w:p>
        </w:tc>
        <w:tc>
          <w:tcPr>
            <w:tcW w:w="4770" w:type="dxa"/>
            <w:tcBorders>
              <w:bottom w:val="single" w:sz="4" w:space="0" w:color="auto"/>
            </w:tcBorders>
          </w:tcPr>
          <w:p w14:paraId="11C04343"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Species</w:t>
            </w:r>
          </w:p>
        </w:tc>
        <w:tc>
          <w:tcPr>
            <w:tcW w:w="1530" w:type="dxa"/>
            <w:tcBorders>
              <w:bottom w:val="single" w:sz="4" w:space="0" w:color="auto"/>
            </w:tcBorders>
          </w:tcPr>
          <w:p w14:paraId="11C04344"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Unit</w:t>
            </w:r>
          </w:p>
        </w:tc>
        <w:tc>
          <w:tcPr>
            <w:tcW w:w="1260" w:type="dxa"/>
            <w:tcBorders>
              <w:bottom w:val="single" w:sz="4" w:space="0" w:color="auto"/>
            </w:tcBorders>
          </w:tcPr>
          <w:p w14:paraId="15510916" w14:textId="77777777" w:rsidR="00691D20" w:rsidRDefault="00691D20" w:rsidP="002A1A15">
            <w:pPr>
              <w:rPr>
                <w:rFonts w:ascii="Times New Roman" w:hAnsi="Times New Roman" w:cs="Times New Roman"/>
                <w:sz w:val="24"/>
                <w:szCs w:val="24"/>
              </w:rPr>
            </w:pPr>
            <w:r w:rsidRPr="00A04B4F">
              <w:rPr>
                <w:rFonts w:ascii="Times New Roman" w:hAnsi="Times New Roman" w:cs="Times New Roman"/>
                <w:sz w:val="24"/>
                <w:szCs w:val="24"/>
              </w:rPr>
              <w:t>Rate ($)</w:t>
            </w:r>
          </w:p>
          <w:p w14:paraId="65DD653B" w14:textId="7EB8C364" w:rsidR="00691D20" w:rsidRPr="00A04B4F" w:rsidRDefault="00691D20" w:rsidP="002A1A15">
            <w:pPr>
              <w:rPr>
                <w:rFonts w:ascii="Times New Roman" w:hAnsi="Times New Roman" w:cs="Times New Roman"/>
                <w:sz w:val="24"/>
                <w:szCs w:val="24"/>
              </w:rPr>
            </w:pPr>
            <w:r>
              <w:rPr>
                <w:rFonts w:ascii="Times New Roman" w:hAnsi="Times New Roman" w:cs="Times New Roman"/>
                <w:sz w:val="24"/>
                <w:szCs w:val="24"/>
              </w:rPr>
              <w:t>FY2019, FY2020</w:t>
            </w:r>
          </w:p>
        </w:tc>
      </w:tr>
      <w:tr w:rsidR="00691D20" w14:paraId="11C0434B" w14:textId="559EF253" w:rsidTr="00691D20">
        <w:tc>
          <w:tcPr>
            <w:tcW w:w="1975" w:type="dxa"/>
            <w:tcBorders>
              <w:right w:val="nil"/>
            </w:tcBorders>
          </w:tcPr>
          <w:p w14:paraId="11C04347"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UWM Users</w:t>
            </w:r>
          </w:p>
        </w:tc>
        <w:tc>
          <w:tcPr>
            <w:tcW w:w="4770" w:type="dxa"/>
            <w:tcBorders>
              <w:top w:val="single" w:sz="4" w:space="0" w:color="auto"/>
              <w:left w:val="nil"/>
              <w:bottom w:val="single" w:sz="4" w:space="0" w:color="auto"/>
              <w:right w:val="nil"/>
            </w:tcBorders>
          </w:tcPr>
          <w:p w14:paraId="11C04348" w14:textId="77777777" w:rsidR="00691D20" w:rsidRPr="00A04B4F" w:rsidRDefault="00691D20" w:rsidP="00400C90">
            <w:pPr>
              <w:rPr>
                <w:rFonts w:ascii="Times New Roman" w:hAnsi="Times New Roman" w:cs="Times New Roman"/>
                <w:sz w:val="24"/>
                <w:szCs w:val="24"/>
              </w:rPr>
            </w:pPr>
          </w:p>
        </w:tc>
        <w:tc>
          <w:tcPr>
            <w:tcW w:w="1530" w:type="dxa"/>
            <w:tcBorders>
              <w:top w:val="single" w:sz="4" w:space="0" w:color="auto"/>
              <w:left w:val="nil"/>
              <w:bottom w:val="single" w:sz="4" w:space="0" w:color="auto"/>
              <w:right w:val="nil"/>
            </w:tcBorders>
          </w:tcPr>
          <w:p w14:paraId="11C04349" w14:textId="77777777" w:rsidR="00691D20" w:rsidRPr="00A04B4F" w:rsidRDefault="00691D20" w:rsidP="00400C90">
            <w:pP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tcPr>
          <w:p w14:paraId="74AF3D12" w14:textId="77777777" w:rsidR="00691D20" w:rsidRPr="00A04B4F" w:rsidRDefault="00691D20" w:rsidP="00400C90">
            <w:pPr>
              <w:rPr>
                <w:rFonts w:ascii="Times New Roman" w:hAnsi="Times New Roman" w:cs="Times New Roman"/>
                <w:sz w:val="24"/>
                <w:szCs w:val="24"/>
              </w:rPr>
            </w:pPr>
          </w:p>
        </w:tc>
      </w:tr>
      <w:tr w:rsidR="00691D20" w14:paraId="11C04355" w14:textId="6A711C21" w:rsidTr="00691D20">
        <w:tc>
          <w:tcPr>
            <w:tcW w:w="1975" w:type="dxa"/>
          </w:tcPr>
          <w:p w14:paraId="11C04351" w14:textId="77777777" w:rsidR="00691D20" w:rsidRPr="00A04B4F" w:rsidRDefault="00691D20" w:rsidP="00400C90">
            <w:pPr>
              <w:rPr>
                <w:rFonts w:ascii="Times New Roman" w:hAnsi="Times New Roman" w:cs="Times New Roman"/>
                <w:sz w:val="24"/>
                <w:szCs w:val="24"/>
              </w:rPr>
            </w:pPr>
          </w:p>
        </w:tc>
        <w:tc>
          <w:tcPr>
            <w:tcW w:w="4770" w:type="dxa"/>
          </w:tcPr>
          <w:p w14:paraId="11C04352"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Guinea Pig (Shoebox cages, Per animal)</w:t>
            </w:r>
          </w:p>
        </w:tc>
        <w:tc>
          <w:tcPr>
            <w:tcW w:w="1530" w:type="dxa"/>
          </w:tcPr>
          <w:p w14:paraId="11C04353"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2E9C7735" w14:textId="0F4FA0F2"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1.61</w:t>
            </w:r>
          </w:p>
        </w:tc>
      </w:tr>
      <w:tr w:rsidR="00691D20" w14:paraId="11C0435A" w14:textId="12AF9319" w:rsidTr="00691D20">
        <w:tc>
          <w:tcPr>
            <w:tcW w:w="1975" w:type="dxa"/>
          </w:tcPr>
          <w:p w14:paraId="11C04356" w14:textId="77777777" w:rsidR="00691D20" w:rsidRPr="00A04B4F" w:rsidRDefault="00691D20" w:rsidP="00400C90">
            <w:pPr>
              <w:rPr>
                <w:rFonts w:ascii="Times New Roman" w:hAnsi="Times New Roman" w:cs="Times New Roman"/>
                <w:sz w:val="24"/>
                <w:szCs w:val="24"/>
              </w:rPr>
            </w:pPr>
          </w:p>
        </w:tc>
        <w:tc>
          <w:tcPr>
            <w:tcW w:w="4770" w:type="dxa"/>
          </w:tcPr>
          <w:p w14:paraId="11C04357"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Hamster (Shoebox cages, Per animal)</w:t>
            </w:r>
          </w:p>
        </w:tc>
        <w:tc>
          <w:tcPr>
            <w:tcW w:w="1530" w:type="dxa"/>
          </w:tcPr>
          <w:p w14:paraId="11C04358"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6A0ABFB4" w14:textId="477FE1DA"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TBD</w:t>
            </w:r>
          </w:p>
        </w:tc>
      </w:tr>
      <w:tr w:rsidR="00691D20" w14:paraId="11C0435F" w14:textId="596354E1" w:rsidTr="00691D20">
        <w:tc>
          <w:tcPr>
            <w:tcW w:w="1975" w:type="dxa"/>
          </w:tcPr>
          <w:p w14:paraId="11C0435B" w14:textId="77777777" w:rsidR="00691D20" w:rsidRPr="00A04B4F" w:rsidRDefault="00691D20" w:rsidP="00400C90">
            <w:pPr>
              <w:rPr>
                <w:rFonts w:ascii="Times New Roman" w:hAnsi="Times New Roman" w:cs="Times New Roman"/>
                <w:sz w:val="24"/>
                <w:szCs w:val="24"/>
              </w:rPr>
            </w:pPr>
          </w:p>
        </w:tc>
        <w:tc>
          <w:tcPr>
            <w:tcW w:w="4770" w:type="dxa"/>
          </w:tcPr>
          <w:p w14:paraId="11C0435C" w14:textId="50C52A0D" w:rsidR="00691D20" w:rsidRPr="00A04B4F" w:rsidRDefault="00691D20" w:rsidP="000236AA">
            <w:pPr>
              <w:rPr>
                <w:rFonts w:ascii="Times New Roman" w:hAnsi="Times New Roman" w:cs="Times New Roman"/>
                <w:sz w:val="24"/>
                <w:szCs w:val="24"/>
              </w:rPr>
            </w:pPr>
            <w:r w:rsidRPr="00A04B4F">
              <w:rPr>
                <w:rFonts w:ascii="Times New Roman" w:hAnsi="Times New Roman" w:cs="Times New Roman"/>
                <w:sz w:val="24"/>
                <w:szCs w:val="24"/>
              </w:rPr>
              <w:t xml:space="preserve">Mouse (Conventional, Per </w:t>
            </w:r>
            <w:r>
              <w:rPr>
                <w:rFonts w:ascii="Times New Roman" w:hAnsi="Times New Roman" w:cs="Times New Roman"/>
                <w:sz w:val="24"/>
                <w:szCs w:val="24"/>
              </w:rPr>
              <w:t>animal</w:t>
            </w:r>
            <w:r w:rsidRPr="00A04B4F">
              <w:rPr>
                <w:rFonts w:ascii="Times New Roman" w:hAnsi="Times New Roman" w:cs="Times New Roman"/>
                <w:sz w:val="24"/>
                <w:szCs w:val="24"/>
              </w:rPr>
              <w:t>)</w:t>
            </w:r>
          </w:p>
        </w:tc>
        <w:tc>
          <w:tcPr>
            <w:tcW w:w="1530" w:type="dxa"/>
          </w:tcPr>
          <w:p w14:paraId="11C0435D"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806DC6E" w14:textId="52FEC175"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0.175</w:t>
            </w:r>
          </w:p>
        </w:tc>
      </w:tr>
      <w:tr w:rsidR="00691D20" w14:paraId="7838ABE1" w14:textId="77777777" w:rsidTr="00691D20">
        <w:tc>
          <w:tcPr>
            <w:tcW w:w="1975" w:type="dxa"/>
          </w:tcPr>
          <w:p w14:paraId="333E0990" w14:textId="77777777" w:rsidR="00691D20" w:rsidRPr="00A04B4F" w:rsidRDefault="00691D20" w:rsidP="00400C90">
            <w:pPr>
              <w:rPr>
                <w:rFonts w:ascii="Times New Roman" w:hAnsi="Times New Roman" w:cs="Times New Roman"/>
                <w:sz w:val="24"/>
                <w:szCs w:val="24"/>
              </w:rPr>
            </w:pPr>
          </w:p>
        </w:tc>
        <w:tc>
          <w:tcPr>
            <w:tcW w:w="4770" w:type="dxa"/>
          </w:tcPr>
          <w:p w14:paraId="6E01B074" w14:textId="24EA2BD8" w:rsidR="00691D20" w:rsidRPr="00A04B4F" w:rsidRDefault="00691D20" w:rsidP="000236AA">
            <w:pPr>
              <w:rPr>
                <w:rFonts w:ascii="Times New Roman" w:hAnsi="Times New Roman" w:cs="Times New Roman"/>
                <w:sz w:val="24"/>
                <w:szCs w:val="24"/>
              </w:rPr>
            </w:pPr>
            <w:r w:rsidRPr="00A04B4F">
              <w:rPr>
                <w:rFonts w:ascii="Times New Roman" w:hAnsi="Times New Roman" w:cs="Times New Roman"/>
                <w:sz w:val="24"/>
                <w:szCs w:val="24"/>
              </w:rPr>
              <w:t>Mouse (</w:t>
            </w:r>
            <w:r>
              <w:rPr>
                <w:rFonts w:ascii="Times New Roman" w:hAnsi="Times New Roman" w:cs="Times New Roman"/>
                <w:sz w:val="24"/>
                <w:szCs w:val="24"/>
              </w:rPr>
              <w:t>Non-</w:t>
            </w:r>
            <w:r w:rsidRPr="00A04B4F">
              <w:rPr>
                <w:rFonts w:ascii="Times New Roman" w:hAnsi="Times New Roman" w:cs="Times New Roman"/>
                <w:sz w:val="24"/>
                <w:szCs w:val="24"/>
              </w:rPr>
              <w:t xml:space="preserve">Conventional, Per </w:t>
            </w:r>
            <w:r>
              <w:rPr>
                <w:rFonts w:ascii="Times New Roman" w:hAnsi="Times New Roman" w:cs="Times New Roman"/>
                <w:sz w:val="24"/>
                <w:szCs w:val="24"/>
              </w:rPr>
              <w:t>animal</w:t>
            </w:r>
            <w:r w:rsidRPr="00A04B4F">
              <w:rPr>
                <w:rFonts w:ascii="Times New Roman" w:hAnsi="Times New Roman" w:cs="Times New Roman"/>
                <w:sz w:val="24"/>
                <w:szCs w:val="24"/>
              </w:rPr>
              <w:t>)</w:t>
            </w:r>
          </w:p>
        </w:tc>
        <w:tc>
          <w:tcPr>
            <w:tcW w:w="1530" w:type="dxa"/>
          </w:tcPr>
          <w:p w14:paraId="51DB357F" w14:textId="48FFA4F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569BABCD" w14:textId="2AB47388" w:rsidR="00691D20" w:rsidRDefault="00691D20" w:rsidP="00400C90">
            <w:pPr>
              <w:rPr>
                <w:rFonts w:ascii="Times New Roman" w:hAnsi="Times New Roman" w:cs="Times New Roman"/>
                <w:sz w:val="24"/>
                <w:szCs w:val="24"/>
              </w:rPr>
            </w:pPr>
            <w:r>
              <w:rPr>
                <w:rFonts w:ascii="Times New Roman" w:hAnsi="Times New Roman" w:cs="Times New Roman"/>
                <w:sz w:val="24"/>
                <w:szCs w:val="24"/>
              </w:rPr>
              <w:t>0.179</w:t>
            </w:r>
          </w:p>
        </w:tc>
      </w:tr>
      <w:tr w:rsidR="00691D20" w14:paraId="11C04364" w14:textId="15BF92FE" w:rsidTr="00691D20">
        <w:tc>
          <w:tcPr>
            <w:tcW w:w="1975" w:type="dxa"/>
          </w:tcPr>
          <w:p w14:paraId="11C04360" w14:textId="77777777" w:rsidR="00691D20" w:rsidRPr="00A04B4F" w:rsidRDefault="00691D20" w:rsidP="00400C90">
            <w:pPr>
              <w:rPr>
                <w:rFonts w:ascii="Times New Roman" w:hAnsi="Times New Roman" w:cs="Times New Roman"/>
                <w:sz w:val="24"/>
                <w:szCs w:val="24"/>
              </w:rPr>
            </w:pPr>
          </w:p>
        </w:tc>
        <w:tc>
          <w:tcPr>
            <w:tcW w:w="4770" w:type="dxa"/>
          </w:tcPr>
          <w:p w14:paraId="11C04361" w14:textId="6CEFAD16"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Mouse (Barrier, Per cage)</w:t>
            </w:r>
          </w:p>
        </w:tc>
        <w:tc>
          <w:tcPr>
            <w:tcW w:w="1530" w:type="dxa"/>
          </w:tcPr>
          <w:p w14:paraId="11C04362"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5E99C5AA" w14:textId="555A5050"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0.953</w:t>
            </w:r>
          </w:p>
        </w:tc>
      </w:tr>
      <w:tr w:rsidR="00691D20" w14:paraId="77664B54" w14:textId="77777777" w:rsidTr="00691D20">
        <w:tc>
          <w:tcPr>
            <w:tcW w:w="1975" w:type="dxa"/>
          </w:tcPr>
          <w:p w14:paraId="57E8BA2C" w14:textId="77777777" w:rsidR="00691D20" w:rsidRPr="00A04B4F" w:rsidRDefault="00691D20" w:rsidP="00400C90">
            <w:pPr>
              <w:rPr>
                <w:rFonts w:ascii="Times New Roman" w:hAnsi="Times New Roman" w:cs="Times New Roman"/>
                <w:sz w:val="24"/>
                <w:szCs w:val="24"/>
              </w:rPr>
            </w:pPr>
          </w:p>
        </w:tc>
        <w:tc>
          <w:tcPr>
            <w:tcW w:w="4770" w:type="dxa"/>
          </w:tcPr>
          <w:p w14:paraId="163B1090" w14:textId="619003D3"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Mouse (Quarantine, Per cage)</w:t>
            </w:r>
          </w:p>
        </w:tc>
        <w:tc>
          <w:tcPr>
            <w:tcW w:w="1530" w:type="dxa"/>
          </w:tcPr>
          <w:p w14:paraId="72F73156" w14:textId="126861EA"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BE76945" w14:textId="633DE0E6" w:rsidR="00691D20" w:rsidRDefault="00691D20" w:rsidP="00400C90">
            <w:pPr>
              <w:rPr>
                <w:rFonts w:ascii="Times New Roman" w:hAnsi="Times New Roman" w:cs="Times New Roman"/>
                <w:sz w:val="24"/>
                <w:szCs w:val="24"/>
              </w:rPr>
            </w:pPr>
            <w:r>
              <w:rPr>
                <w:rFonts w:ascii="Times New Roman" w:hAnsi="Times New Roman" w:cs="Times New Roman"/>
                <w:sz w:val="24"/>
                <w:szCs w:val="24"/>
              </w:rPr>
              <w:t>0.962</w:t>
            </w:r>
          </w:p>
        </w:tc>
      </w:tr>
      <w:tr w:rsidR="00691D20" w14:paraId="11C04369" w14:textId="74B1DC93" w:rsidTr="00691D20">
        <w:tc>
          <w:tcPr>
            <w:tcW w:w="1975" w:type="dxa"/>
          </w:tcPr>
          <w:p w14:paraId="11C04365" w14:textId="77777777" w:rsidR="00691D20" w:rsidRPr="00A04B4F" w:rsidRDefault="00691D20" w:rsidP="00400C90">
            <w:pPr>
              <w:rPr>
                <w:rFonts w:ascii="Times New Roman" w:hAnsi="Times New Roman" w:cs="Times New Roman"/>
                <w:sz w:val="24"/>
                <w:szCs w:val="24"/>
              </w:rPr>
            </w:pPr>
          </w:p>
        </w:tc>
        <w:tc>
          <w:tcPr>
            <w:tcW w:w="4770" w:type="dxa"/>
          </w:tcPr>
          <w:p w14:paraId="11C04366"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Pigeon</w:t>
            </w:r>
          </w:p>
        </w:tc>
        <w:tc>
          <w:tcPr>
            <w:tcW w:w="1530" w:type="dxa"/>
          </w:tcPr>
          <w:p w14:paraId="11C04367"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7282BCC0" w14:textId="00B50741"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TBD</w:t>
            </w:r>
          </w:p>
        </w:tc>
      </w:tr>
      <w:tr w:rsidR="00691D20" w14:paraId="11C0436E" w14:textId="3D77CD5E" w:rsidTr="00691D20">
        <w:tc>
          <w:tcPr>
            <w:tcW w:w="1975" w:type="dxa"/>
          </w:tcPr>
          <w:p w14:paraId="11C0436A" w14:textId="77777777" w:rsidR="00691D20" w:rsidRPr="00A04B4F" w:rsidRDefault="00691D20" w:rsidP="00400C90">
            <w:pPr>
              <w:rPr>
                <w:rFonts w:ascii="Times New Roman" w:hAnsi="Times New Roman" w:cs="Times New Roman"/>
                <w:sz w:val="24"/>
                <w:szCs w:val="24"/>
              </w:rPr>
            </w:pPr>
          </w:p>
        </w:tc>
        <w:tc>
          <w:tcPr>
            <w:tcW w:w="4770" w:type="dxa"/>
          </w:tcPr>
          <w:p w14:paraId="11C0436B"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Rabbit</w:t>
            </w:r>
          </w:p>
        </w:tc>
        <w:tc>
          <w:tcPr>
            <w:tcW w:w="1530" w:type="dxa"/>
          </w:tcPr>
          <w:p w14:paraId="11C0436C"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5A02BDF2" w14:textId="45E59B17"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1.91</w:t>
            </w:r>
          </w:p>
        </w:tc>
      </w:tr>
      <w:tr w:rsidR="00691D20" w14:paraId="11C04373" w14:textId="18AB4871" w:rsidTr="00691D20">
        <w:tc>
          <w:tcPr>
            <w:tcW w:w="1975" w:type="dxa"/>
          </w:tcPr>
          <w:p w14:paraId="11C0436F" w14:textId="77777777" w:rsidR="00691D20" w:rsidRPr="00A04B4F" w:rsidRDefault="00691D20" w:rsidP="00400C90">
            <w:pPr>
              <w:rPr>
                <w:rFonts w:ascii="Times New Roman" w:hAnsi="Times New Roman" w:cs="Times New Roman"/>
                <w:sz w:val="24"/>
                <w:szCs w:val="24"/>
              </w:rPr>
            </w:pPr>
          </w:p>
        </w:tc>
        <w:tc>
          <w:tcPr>
            <w:tcW w:w="4770" w:type="dxa"/>
          </w:tcPr>
          <w:p w14:paraId="11C04370" w14:textId="1E04EBD3"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Rat (Barrier, Per cage)</w:t>
            </w:r>
          </w:p>
        </w:tc>
        <w:tc>
          <w:tcPr>
            <w:tcW w:w="1530" w:type="dxa"/>
          </w:tcPr>
          <w:p w14:paraId="11C04371"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7A15D642" w14:textId="73A7664E"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1.238</w:t>
            </w:r>
          </w:p>
        </w:tc>
      </w:tr>
      <w:tr w:rsidR="00691D20" w14:paraId="25BF0EEA" w14:textId="77777777" w:rsidTr="00691D20">
        <w:tc>
          <w:tcPr>
            <w:tcW w:w="1975" w:type="dxa"/>
          </w:tcPr>
          <w:p w14:paraId="6D28C41B" w14:textId="77777777" w:rsidR="00691D20" w:rsidRPr="00A04B4F" w:rsidRDefault="00691D20" w:rsidP="00400C90">
            <w:pPr>
              <w:rPr>
                <w:rFonts w:ascii="Times New Roman" w:hAnsi="Times New Roman" w:cs="Times New Roman"/>
                <w:sz w:val="24"/>
                <w:szCs w:val="24"/>
              </w:rPr>
            </w:pPr>
          </w:p>
        </w:tc>
        <w:tc>
          <w:tcPr>
            <w:tcW w:w="4770" w:type="dxa"/>
          </w:tcPr>
          <w:p w14:paraId="4FF8294F" w14:textId="1DA7FD62"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Rat (Quarantine, Per cage)</w:t>
            </w:r>
          </w:p>
        </w:tc>
        <w:tc>
          <w:tcPr>
            <w:tcW w:w="1530" w:type="dxa"/>
          </w:tcPr>
          <w:p w14:paraId="7E558BF2" w14:textId="4980FABD"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572EE65F" w14:textId="5709AD96" w:rsidR="00691D20" w:rsidRDefault="00691D20" w:rsidP="00400C90">
            <w:pPr>
              <w:rPr>
                <w:rFonts w:ascii="Times New Roman" w:hAnsi="Times New Roman" w:cs="Times New Roman"/>
                <w:sz w:val="24"/>
                <w:szCs w:val="24"/>
              </w:rPr>
            </w:pPr>
            <w:r>
              <w:rPr>
                <w:rFonts w:ascii="Times New Roman" w:hAnsi="Times New Roman" w:cs="Times New Roman"/>
                <w:sz w:val="24"/>
                <w:szCs w:val="24"/>
              </w:rPr>
              <w:t>1.25</w:t>
            </w:r>
          </w:p>
        </w:tc>
      </w:tr>
      <w:tr w:rsidR="00691D20" w14:paraId="11C04378" w14:textId="690CA6C0" w:rsidTr="00691D20">
        <w:tc>
          <w:tcPr>
            <w:tcW w:w="1975" w:type="dxa"/>
          </w:tcPr>
          <w:p w14:paraId="11C04374" w14:textId="77777777" w:rsidR="00691D20" w:rsidRPr="00A04B4F" w:rsidRDefault="00691D20" w:rsidP="00400C90">
            <w:pPr>
              <w:rPr>
                <w:rFonts w:ascii="Times New Roman" w:hAnsi="Times New Roman" w:cs="Times New Roman"/>
                <w:sz w:val="24"/>
                <w:szCs w:val="24"/>
              </w:rPr>
            </w:pPr>
          </w:p>
        </w:tc>
        <w:tc>
          <w:tcPr>
            <w:tcW w:w="4770" w:type="dxa"/>
          </w:tcPr>
          <w:p w14:paraId="11C04375"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Rat (Conventional, Per animal)</w:t>
            </w:r>
          </w:p>
        </w:tc>
        <w:tc>
          <w:tcPr>
            <w:tcW w:w="1530" w:type="dxa"/>
          </w:tcPr>
          <w:p w14:paraId="11C04376"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7A9684F1" w14:textId="113F183C"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0.380</w:t>
            </w:r>
          </w:p>
        </w:tc>
      </w:tr>
      <w:tr w:rsidR="00691D20" w14:paraId="09B9BEAD" w14:textId="77777777" w:rsidTr="00691D20">
        <w:tc>
          <w:tcPr>
            <w:tcW w:w="1975" w:type="dxa"/>
          </w:tcPr>
          <w:p w14:paraId="1774D0B2" w14:textId="77777777" w:rsidR="00691D20" w:rsidRPr="00A04B4F" w:rsidRDefault="00691D20" w:rsidP="00400C90">
            <w:pPr>
              <w:rPr>
                <w:rFonts w:ascii="Times New Roman" w:hAnsi="Times New Roman" w:cs="Times New Roman"/>
                <w:sz w:val="24"/>
                <w:szCs w:val="24"/>
              </w:rPr>
            </w:pPr>
          </w:p>
        </w:tc>
        <w:tc>
          <w:tcPr>
            <w:tcW w:w="4770" w:type="dxa"/>
          </w:tcPr>
          <w:p w14:paraId="7777069D" w14:textId="73A6D303"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Rat (</w:t>
            </w:r>
            <w:r>
              <w:rPr>
                <w:rFonts w:ascii="Times New Roman" w:hAnsi="Times New Roman" w:cs="Times New Roman"/>
                <w:sz w:val="24"/>
                <w:szCs w:val="24"/>
              </w:rPr>
              <w:t>Non-</w:t>
            </w:r>
            <w:r w:rsidRPr="00A04B4F">
              <w:rPr>
                <w:rFonts w:ascii="Times New Roman" w:hAnsi="Times New Roman" w:cs="Times New Roman"/>
                <w:sz w:val="24"/>
                <w:szCs w:val="24"/>
              </w:rPr>
              <w:t>Conventional, Per animal)</w:t>
            </w:r>
          </w:p>
        </w:tc>
        <w:tc>
          <w:tcPr>
            <w:tcW w:w="1530" w:type="dxa"/>
          </w:tcPr>
          <w:p w14:paraId="2C45BFF4" w14:textId="74200F5B"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Pr>
          <w:p w14:paraId="123BC8E1" w14:textId="5B6265F9" w:rsidR="00691D20" w:rsidRDefault="00691D20" w:rsidP="00400C90">
            <w:pPr>
              <w:rPr>
                <w:rFonts w:ascii="Times New Roman" w:hAnsi="Times New Roman" w:cs="Times New Roman"/>
                <w:sz w:val="24"/>
                <w:szCs w:val="24"/>
              </w:rPr>
            </w:pPr>
            <w:r>
              <w:rPr>
                <w:rFonts w:ascii="Times New Roman" w:hAnsi="Times New Roman" w:cs="Times New Roman"/>
                <w:sz w:val="24"/>
                <w:szCs w:val="24"/>
              </w:rPr>
              <w:t>0.387</w:t>
            </w:r>
          </w:p>
        </w:tc>
      </w:tr>
      <w:tr w:rsidR="00691D20" w14:paraId="11C0437D" w14:textId="56ED56C3" w:rsidTr="00691D20">
        <w:tc>
          <w:tcPr>
            <w:tcW w:w="1975" w:type="dxa"/>
          </w:tcPr>
          <w:p w14:paraId="11C04379" w14:textId="77777777" w:rsidR="00691D20" w:rsidRPr="00A04B4F" w:rsidRDefault="00691D20" w:rsidP="00400C90">
            <w:pPr>
              <w:rPr>
                <w:rFonts w:ascii="Times New Roman" w:hAnsi="Times New Roman" w:cs="Times New Roman"/>
                <w:sz w:val="24"/>
                <w:szCs w:val="24"/>
              </w:rPr>
            </w:pPr>
          </w:p>
        </w:tc>
        <w:tc>
          <w:tcPr>
            <w:tcW w:w="4770" w:type="dxa"/>
            <w:tcBorders>
              <w:bottom w:val="single" w:sz="4" w:space="0" w:color="auto"/>
            </w:tcBorders>
          </w:tcPr>
          <w:p w14:paraId="11C0437A"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Swine, miniature</w:t>
            </w:r>
          </w:p>
        </w:tc>
        <w:tc>
          <w:tcPr>
            <w:tcW w:w="1530" w:type="dxa"/>
            <w:tcBorders>
              <w:bottom w:val="single" w:sz="4" w:space="0" w:color="auto"/>
            </w:tcBorders>
          </w:tcPr>
          <w:p w14:paraId="11C0437B"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Borders>
              <w:bottom w:val="single" w:sz="4" w:space="0" w:color="auto"/>
            </w:tcBorders>
          </w:tcPr>
          <w:p w14:paraId="22558669" w14:textId="7893D3F7"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TBD</w:t>
            </w:r>
          </w:p>
        </w:tc>
      </w:tr>
      <w:tr w:rsidR="00691D20" w14:paraId="11C04382" w14:textId="5BDDAA47" w:rsidTr="00691D20">
        <w:tc>
          <w:tcPr>
            <w:tcW w:w="1975" w:type="dxa"/>
            <w:tcBorders>
              <w:right w:val="nil"/>
            </w:tcBorders>
          </w:tcPr>
          <w:p w14:paraId="11C0437E"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Non-UWM Users</w:t>
            </w:r>
          </w:p>
        </w:tc>
        <w:tc>
          <w:tcPr>
            <w:tcW w:w="4770" w:type="dxa"/>
            <w:tcBorders>
              <w:top w:val="single" w:sz="4" w:space="0" w:color="auto"/>
              <w:left w:val="nil"/>
              <w:bottom w:val="single" w:sz="4" w:space="0" w:color="auto"/>
              <w:right w:val="nil"/>
            </w:tcBorders>
          </w:tcPr>
          <w:p w14:paraId="11C0437F" w14:textId="77777777" w:rsidR="00691D20" w:rsidRPr="00A04B4F" w:rsidRDefault="00691D20" w:rsidP="00400C90">
            <w:pPr>
              <w:rPr>
                <w:rFonts w:ascii="Times New Roman" w:hAnsi="Times New Roman" w:cs="Times New Roman"/>
                <w:sz w:val="24"/>
                <w:szCs w:val="24"/>
              </w:rPr>
            </w:pPr>
          </w:p>
        </w:tc>
        <w:tc>
          <w:tcPr>
            <w:tcW w:w="1530" w:type="dxa"/>
            <w:tcBorders>
              <w:top w:val="single" w:sz="4" w:space="0" w:color="auto"/>
              <w:left w:val="nil"/>
              <w:bottom w:val="single" w:sz="4" w:space="0" w:color="auto"/>
              <w:right w:val="nil"/>
            </w:tcBorders>
          </w:tcPr>
          <w:p w14:paraId="11C04380" w14:textId="77777777" w:rsidR="00691D20" w:rsidRPr="00A04B4F" w:rsidRDefault="00691D20" w:rsidP="00400C90">
            <w:pP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tcPr>
          <w:p w14:paraId="4371071E" w14:textId="77777777" w:rsidR="00691D20" w:rsidRPr="00A04B4F" w:rsidRDefault="00691D20" w:rsidP="00400C90">
            <w:pPr>
              <w:rPr>
                <w:rFonts w:ascii="Times New Roman" w:hAnsi="Times New Roman" w:cs="Times New Roman"/>
                <w:sz w:val="24"/>
                <w:szCs w:val="24"/>
              </w:rPr>
            </w:pPr>
          </w:p>
        </w:tc>
      </w:tr>
      <w:tr w:rsidR="00691D20" w14:paraId="11C04387" w14:textId="0DD06FA1" w:rsidTr="00691D20">
        <w:tc>
          <w:tcPr>
            <w:tcW w:w="1975" w:type="dxa"/>
          </w:tcPr>
          <w:p w14:paraId="11C04383" w14:textId="77777777" w:rsidR="00691D20" w:rsidRPr="00A04B4F" w:rsidRDefault="00691D20" w:rsidP="00400C90">
            <w:pPr>
              <w:rPr>
                <w:rFonts w:ascii="Times New Roman" w:hAnsi="Times New Roman" w:cs="Times New Roman"/>
                <w:sz w:val="24"/>
                <w:szCs w:val="24"/>
              </w:rPr>
            </w:pPr>
          </w:p>
        </w:tc>
        <w:tc>
          <w:tcPr>
            <w:tcW w:w="4770" w:type="dxa"/>
            <w:tcBorders>
              <w:top w:val="single" w:sz="4" w:space="0" w:color="auto"/>
              <w:bottom w:val="single" w:sz="4" w:space="0" w:color="auto"/>
            </w:tcBorders>
          </w:tcPr>
          <w:p w14:paraId="11C04384"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All Species</w:t>
            </w:r>
          </w:p>
        </w:tc>
        <w:tc>
          <w:tcPr>
            <w:tcW w:w="1530" w:type="dxa"/>
            <w:tcBorders>
              <w:top w:val="single" w:sz="4" w:space="0" w:color="auto"/>
              <w:bottom w:val="single" w:sz="4" w:space="0" w:color="auto"/>
            </w:tcBorders>
          </w:tcPr>
          <w:p w14:paraId="11C04385"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Day</w:t>
            </w:r>
          </w:p>
        </w:tc>
        <w:tc>
          <w:tcPr>
            <w:tcW w:w="1260" w:type="dxa"/>
            <w:tcBorders>
              <w:top w:val="single" w:sz="4" w:space="0" w:color="auto"/>
              <w:bottom w:val="single" w:sz="4" w:space="0" w:color="auto"/>
            </w:tcBorders>
          </w:tcPr>
          <w:p w14:paraId="24584559" w14:textId="1EED6FD7" w:rsidR="00691D20" w:rsidRPr="00A04B4F" w:rsidRDefault="00691D20" w:rsidP="00400C90">
            <w:pPr>
              <w:rPr>
                <w:rFonts w:ascii="Times New Roman" w:hAnsi="Times New Roman" w:cs="Times New Roman"/>
                <w:sz w:val="24"/>
                <w:szCs w:val="24"/>
              </w:rPr>
            </w:pPr>
            <w:r>
              <w:rPr>
                <w:rFonts w:ascii="Times New Roman" w:hAnsi="Times New Roman" w:cs="Times New Roman"/>
                <w:sz w:val="24"/>
                <w:szCs w:val="24"/>
              </w:rPr>
              <w:t>TBD</w:t>
            </w:r>
          </w:p>
        </w:tc>
      </w:tr>
      <w:tr w:rsidR="00691D20" w14:paraId="11C0438C" w14:textId="7B19DC6A" w:rsidTr="00691D20">
        <w:tc>
          <w:tcPr>
            <w:tcW w:w="1975" w:type="dxa"/>
            <w:tcBorders>
              <w:right w:val="nil"/>
            </w:tcBorders>
          </w:tcPr>
          <w:p w14:paraId="11C04388"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Special Services</w:t>
            </w:r>
          </w:p>
        </w:tc>
        <w:tc>
          <w:tcPr>
            <w:tcW w:w="4770" w:type="dxa"/>
            <w:tcBorders>
              <w:top w:val="single" w:sz="4" w:space="0" w:color="auto"/>
              <w:left w:val="nil"/>
              <w:bottom w:val="single" w:sz="4" w:space="0" w:color="auto"/>
              <w:right w:val="nil"/>
            </w:tcBorders>
          </w:tcPr>
          <w:p w14:paraId="11C04389" w14:textId="77777777" w:rsidR="00691D20" w:rsidRPr="00A04B4F" w:rsidRDefault="00691D20" w:rsidP="00400C90">
            <w:pPr>
              <w:rPr>
                <w:rFonts w:ascii="Times New Roman" w:hAnsi="Times New Roman" w:cs="Times New Roman"/>
                <w:sz w:val="24"/>
                <w:szCs w:val="24"/>
              </w:rPr>
            </w:pPr>
          </w:p>
        </w:tc>
        <w:tc>
          <w:tcPr>
            <w:tcW w:w="1530" w:type="dxa"/>
            <w:tcBorders>
              <w:top w:val="single" w:sz="4" w:space="0" w:color="auto"/>
              <w:left w:val="nil"/>
              <w:bottom w:val="single" w:sz="4" w:space="0" w:color="auto"/>
              <w:right w:val="nil"/>
            </w:tcBorders>
          </w:tcPr>
          <w:p w14:paraId="11C0438A" w14:textId="77777777" w:rsidR="00691D20" w:rsidRPr="00A04B4F" w:rsidRDefault="00691D20" w:rsidP="00400C90">
            <w:pP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tcPr>
          <w:p w14:paraId="046398C4" w14:textId="77777777" w:rsidR="00691D20" w:rsidRPr="00A04B4F" w:rsidRDefault="00691D20" w:rsidP="00400C90">
            <w:pPr>
              <w:rPr>
                <w:rFonts w:ascii="Times New Roman" w:hAnsi="Times New Roman" w:cs="Times New Roman"/>
                <w:sz w:val="24"/>
                <w:szCs w:val="24"/>
              </w:rPr>
            </w:pPr>
          </w:p>
        </w:tc>
      </w:tr>
      <w:tr w:rsidR="00691D20" w14:paraId="11C04391" w14:textId="21FFE173" w:rsidTr="00691D20">
        <w:tc>
          <w:tcPr>
            <w:tcW w:w="1975" w:type="dxa"/>
          </w:tcPr>
          <w:p w14:paraId="11C0438D" w14:textId="77777777" w:rsidR="00691D20" w:rsidRPr="00A04B4F" w:rsidRDefault="00691D20" w:rsidP="00400C90">
            <w:pPr>
              <w:rPr>
                <w:rFonts w:ascii="Times New Roman" w:hAnsi="Times New Roman" w:cs="Times New Roman"/>
                <w:sz w:val="24"/>
                <w:szCs w:val="24"/>
              </w:rPr>
            </w:pPr>
          </w:p>
        </w:tc>
        <w:tc>
          <w:tcPr>
            <w:tcW w:w="4770" w:type="dxa"/>
            <w:tcBorders>
              <w:top w:val="single" w:sz="4" w:space="0" w:color="auto"/>
            </w:tcBorders>
          </w:tcPr>
          <w:p w14:paraId="11C0438E"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Tech Time, Level 1</w:t>
            </w:r>
          </w:p>
        </w:tc>
        <w:tc>
          <w:tcPr>
            <w:tcW w:w="1530" w:type="dxa"/>
            <w:tcBorders>
              <w:top w:val="single" w:sz="4" w:space="0" w:color="auto"/>
            </w:tcBorders>
          </w:tcPr>
          <w:p w14:paraId="11C0438F"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Hour</w:t>
            </w:r>
          </w:p>
        </w:tc>
        <w:tc>
          <w:tcPr>
            <w:tcW w:w="1260" w:type="dxa"/>
            <w:tcBorders>
              <w:top w:val="single" w:sz="4" w:space="0" w:color="auto"/>
            </w:tcBorders>
          </w:tcPr>
          <w:p w14:paraId="19AE0513" w14:textId="7608C29C" w:rsidR="00691D20" w:rsidRPr="00A04B4F" w:rsidRDefault="000C09AD" w:rsidP="00400C90">
            <w:pPr>
              <w:rPr>
                <w:rFonts w:ascii="Times New Roman" w:hAnsi="Times New Roman" w:cs="Times New Roman"/>
                <w:sz w:val="24"/>
                <w:szCs w:val="24"/>
              </w:rPr>
            </w:pPr>
            <w:r>
              <w:rPr>
                <w:rFonts w:ascii="Times New Roman" w:hAnsi="Times New Roman" w:cs="Times New Roman"/>
                <w:sz w:val="24"/>
                <w:szCs w:val="24"/>
              </w:rPr>
              <w:t>28.45</w:t>
            </w:r>
          </w:p>
        </w:tc>
      </w:tr>
      <w:tr w:rsidR="00691D20" w14:paraId="11C04396" w14:textId="6562F282" w:rsidTr="00691D20">
        <w:tc>
          <w:tcPr>
            <w:tcW w:w="1975" w:type="dxa"/>
          </w:tcPr>
          <w:p w14:paraId="11C04392" w14:textId="77777777" w:rsidR="00691D20" w:rsidRPr="00A04B4F" w:rsidRDefault="00691D20" w:rsidP="00400C90">
            <w:pPr>
              <w:rPr>
                <w:rFonts w:ascii="Times New Roman" w:hAnsi="Times New Roman" w:cs="Times New Roman"/>
                <w:sz w:val="24"/>
                <w:szCs w:val="24"/>
              </w:rPr>
            </w:pPr>
          </w:p>
        </w:tc>
        <w:tc>
          <w:tcPr>
            <w:tcW w:w="4770" w:type="dxa"/>
          </w:tcPr>
          <w:p w14:paraId="11C04393"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Tech Time, Level 2</w:t>
            </w:r>
          </w:p>
        </w:tc>
        <w:tc>
          <w:tcPr>
            <w:tcW w:w="1530" w:type="dxa"/>
          </w:tcPr>
          <w:p w14:paraId="11C04394"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Hour</w:t>
            </w:r>
          </w:p>
        </w:tc>
        <w:tc>
          <w:tcPr>
            <w:tcW w:w="1260" w:type="dxa"/>
          </w:tcPr>
          <w:p w14:paraId="1FA503D7" w14:textId="784BC00C" w:rsidR="00691D20" w:rsidRPr="00A04B4F" w:rsidRDefault="000C09AD" w:rsidP="00400C90">
            <w:pPr>
              <w:rPr>
                <w:rFonts w:ascii="Times New Roman" w:hAnsi="Times New Roman" w:cs="Times New Roman"/>
                <w:sz w:val="24"/>
                <w:szCs w:val="24"/>
              </w:rPr>
            </w:pPr>
            <w:r>
              <w:rPr>
                <w:rFonts w:ascii="Times New Roman" w:hAnsi="Times New Roman" w:cs="Times New Roman"/>
                <w:sz w:val="24"/>
                <w:szCs w:val="24"/>
              </w:rPr>
              <w:t>13.45</w:t>
            </w:r>
          </w:p>
        </w:tc>
      </w:tr>
      <w:tr w:rsidR="00691D20" w14:paraId="11C0439B" w14:textId="7C8EC9C0" w:rsidTr="00691D20">
        <w:tc>
          <w:tcPr>
            <w:tcW w:w="1975" w:type="dxa"/>
          </w:tcPr>
          <w:p w14:paraId="11C04397" w14:textId="77777777" w:rsidR="00691D20" w:rsidRPr="00A04B4F" w:rsidRDefault="00691D20" w:rsidP="00400C90">
            <w:pPr>
              <w:rPr>
                <w:rFonts w:ascii="Times New Roman" w:hAnsi="Times New Roman" w:cs="Times New Roman"/>
                <w:sz w:val="24"/>
                <w:szCs w:val="24"/>
              </w:rPr>
            </w:pPr>
          </w:p>
        </w:tc>
        <w:tc>
          <w:tcPr>
            <w:tcW w:w="4770" w:type="dxa"/>
          </w:tcPr>
          <w:p w14:paraId="11C04398"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Tech Time, Level 3</w:t>
            </w:r>
          </w:p>
        </w:tc>
        <w:tc>
          <w:tcPr>
            <w:tcW w:w="1530" w:type="dxa"/>
          </w:tcPr>
          <w:p w14:paraId="11C04399"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Hour</w:t>
            </w:r>
          </w:p>
        </w:tc>
        <w:tc>
          <w:tcPr>
            <w:tcW w:w="1260" w:type="dxa"/>
          </w:tcPr>
          <w:p w14:paraId="101C88C9" w14:textId="3EC221DF" w:rsidR="00691D20" w:rsidRPr="00A04B4F" w:rsidRDefault="000C09AD" w:rsidP="00400C90">
            <w:pPr>
              <w:rPr>
                <w:rFonts w:ascii="Times New Roman" w:hAnsi="Times New Roman" w:cs="Times New Roman"/>
                <w:sz w:val="24"/>
                <w:szCs w:val="24"/>
              </w:rPr>
            </w:pPr>
            <w:r>
              <w:rPr>
                <w:rFonts w:ascii="Times New Roman" w:hAnsi="Times New Roman" w:cs="Times New Roman"/>
                <w:sz w:val="24"/>
                <w:szCs w:val="24"/>
              </w:rPr>
              <w:t>9.50</w:t>
            </w:r>
          </w:p>
        </w:tc>
      </w:tr>
      <w:tr w:rsidR="00691D20" w14:paraId="11C043A0" w14:textId="5B6A3562" w:rsidTr="00691D20">
        <w:tc>
          <w:tcPr>
            <w:tcW w:w="1975" w:type="dxa"/>
          </w:tcPr>
          <w:p w14:paraId="11C0439C" w14:textId="77777777" w:rsidR="00691D20" w:rsidRPr="00A04B4F" w:rsidRDefault="00691D20" w:rsidP="00400C90">
            <w:pPr>
              <w:rPr>
                <w:rFonts w:ascii="Times New Roman" w:hAnsi="Times New Roman" w:cs="Times New Roman"/>
                <w:sz w:val="24"/>
                <w:szCs w:val="24"/>
              </w:rPr>
            </w:pPr>
          </w:p>
        </w:tc>
        <w:tc>
          <w:tcPr>
            <w:tcW w:w="4770" w:type="dxa"/>
          </w:tcPr>
          <w:p w14:paraId="11C0439D"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Rodent Weaning</w:t>
            </w:r>
          </w:p>
        </w:tc>
        <w:tc>
          <w:tcPr>
            <w:tcW w:w="1530" w:type="dxa"/>
          </w:tcPr>
          <w:p w14:paraId="11C0439E" w14:textId="77777777" w:rsidR="00691D20" w:rsidRPr="00A04B4F" w:rsidRDefault="00691D20" w:rsidP="00400C90">
            <w:pPr>
              <w:rPr>
                <w:rFonts w:ascii="Times New Roman" w:hAnsi="Times New Roman" w:cs="Times New Roman"/>
                <w:sz w:val="24"/>
                <w:szCs w:val="24"/>
              </w:rPr>
            </w:pPr>
            <w:r w:rsidRPr="00A04B4F">
              <w:rPr>
                <w:rFonts w:ascii="Times New Roman" w:hAnsi="Times New Roman" w:cs="Times New Roman"/>
                <w:sz w:val="24"/>
                <w:szCs w:val="24"/>
              </w:rPr>
              <w:t>Per Cage</w:t>
            </w:r>
          </w:p>
        </w:tc>
        <w:tc>
          <w:tcPr>
            <w:tcW w:w="1260" w:type="dxa"/>
          </w:tcPr>
          <w:p w14:paraId="02E5749B" w14:textId="4343CA4C" w:rsidR="00691D20" w:rsidRPr="00A04B4F" w:rsidRDefault="000C09AD" w:rsidP="00400C90">
            <w:pPr>
              <w:rPr>
                <w:rFonts w:ascii="Times New Roman" w:hAnsi="Times New Roman" w:cs="Times New Roman"/>
                <w:sz w:val="24"/>
                <w:szCs w:val="24"/>
              </w:rPr>
            </w:pPr>
            <w:r>
              <w:rPr>
                <w:rFonts w:ascii="Times New Roman" w:hAnsi="Times New Roman" w:cs="Times New Roman"/>
                <w:sz w:val="24"/>
                <w:szCs w:val="24"/>
              </w:rPr>
              <w:t>5.80</w:t>
            </w:r>
            <w:bookmarkStart w:id="0" w:name="_GoBack"/>
            <w:bookmarkEnd w:id="0"/>
          </w:p>
        </w:tc>
      </w:tr>
    </w:tbl>
    <w:p w14:paraId="11C043A1" w14:textId="77777777" w:rsidR="00843F23" w:rsidRDefault="00843F23">
      <w:pPr>
        <w:rPr>
          <w:rFonts w:ascii="Times New Roman" w:hAnsi="Times New Roman" w:cs="Times New Roman"/>
          <w:sz w:val="24"/>
          <w:szCs w:val="24"/>
        </w:rPr>
      </w:pPr>
    </w:p>
    <w:p w14:paraId="14379A78" w14:textId="77777777" w:rsidR="002A1A15" w:rsidRDefault="002A1A15">
      <w:pPr>
        <w:rPr>
          <w:rFonts w:ascii="Times New Roman" w:hAnsi="Times New Roman" w:cs="Times New Roman"/>
          <w:sz w:val="24"/>
          <w:szCs w:val="24"/>
        </w:rPr>
      </w:pPr>
    </w:p>
    <w:p w14:paraId="559480B1" w14:textId="77777777" w:rsidR="002A1A15" w:rsidRDefault="002A1A15">
      <w:pPr>
        <w:rPr>
          <w:rFonts w:ascii="Times New Roman" w:hAnsi="Times New Roman" w:cs="Times New Roman"/>
          <w:sz w:val="24"/>
          <w:szCs w:val="24"/>
        </w:rPr>
      </w:pPr>
    </w:p>
    <w:p w14:paraId="27EEB1C4" w14:textId="77777777" w:rsidR="002A1A15" w:rsidRDefault="002A1A15">
      <w:pPr>
        <w:rPr>
          <w:rFonts w:ascii="Times New Roman" w:hAnsi="Times New Roman" w:cs="Times New Roman"/>
          <w:sz w:val="24"/>
          <w:szCs w:val="24"/>
        </w:rPr>
      </w:pPr>
    </w:p>
    <w:p w14:paraId="5BB8564B" w14:textId="77777777" w:rsidR="002A1A15" w:rsidRDefault="002A1A15">
      <w:pPr>
        <w:rPr>
          <w:rFonts w:ascii="Times New Roman" w:hAnsi="Times New Roman" w:cs="Times New Roman"/>
          <w:sz w:val="24"/>
          <w:szCs w:val="24"/>
        </w:rPr>
      </w:pPr>
    </w:p>
    <w:p w14:paraId="4DA1A593" w14:textId="77777777" w:rsidR="002A1A15" w:rsidRDefault="002A1A15">
      <w:pPr>
        <w:rPr>
          <w:rFonts w:ascii="Times New Roman" w:hAnsi="Times New Roman" w:cs="Times New Roman"/>
          <w:sz w:val="24"/>
          <w:szCs w:val="24"/>
        </w:rPr>
      </w:pPr>
    </w:p>
    <w:p w14:paraId="0ABDDC5F" w14:textId="77777777" w:rsidR="002A1A15" w:rsidRDefault="002A1A15">
      <w:pPr>
        <w:rPr>
          <w:rFonts w:ascii="Times New Roman" w:hAnsi="Times New Roman" w:cs="Times New Roman"/>
          <w:sz w:val="24"/>
          <w:szCs w:val="24"/>
        </w:rPr>
      </w:pPr>
    </w:p>
    <w:p w14:paraId="30F09639" w14:textId="77777777" w:rsidR="002A1A15" w:rsidRDefault="002A1A15">
      <w:pPr>
        <w:rPr>
          <w:rFonts w:ascii="Times New Roman" w:hAnsi="Times New Roman" w:cs="Times New Roman"/>
          <w:sz w:val="24"/>
          <w:szCs w:val="24"/>
        </w:rPr>
      </w:pPr>
    </w:p>
    <w:p w14:paraId="1268FD4C" w14:textId="77777777" w:rsidR="002A1A15" w:rsidRDefault="002A1A15">
      <w:pPr>
        <w:rPr>
          <w:rFonts w:ascii="Times New Roman" w:hAnsi="Times New Roman" w:cs="Times New Roman"/>
          <w:sz w:val="24"/>
          <w:szCs w:val="24"/>
        </w:rPr>
      </w:pPr>
    </w:p>
    <w:p w14:paraId="3FD6E4A6" w14:textId="77777777" w:rsidR="002A1A15" w:rsidRDefault="002A1A15">
      <w:pPr>
        <w:rPr>
          <w:rFonts w:ascii="Times New Roman" w:hAnsi="Times New Roman" w:cs="Times New Roman"/>
          <w:sz w:val="24"/>
          <w:szCs w:val="24"/>
        </w:rPr>
      </w:pPr>
    </w:p>
    <w:p w14:paraId="72398114" w14:textId="77777777" w:rsidR="002A1A15" w:rsidRDefault="002A1A15">
      <w:pPr>
        <w:rPr>
          <w:rFonts w:ascii="Times New Roman" w:hAnsi="Times New Roman" w:cs="Times New Roman"/>
          <w:sz w:val="24"/>
          <w:szCs w:val="24"/>
        </w:rPr>
      </w:pPr>
    </w:p>
    <w:p w14:paraId="2FD01480" w14:textId="77777777" w:rsidR="002A1A15" w:rsidRDefault="002A1A15">
      <w:pPr>
        <w:rPr>
          <w:rFonts w:ascii="Times New Roman" w:hAnsi="Times New Roman" w:cs="Times New Roman"/>
          <w:sz w:val="24"/>
          <w:szCs w:val="24"/>
        </w:rPr>
      </w:pPr>
    </w:p>
    <w:p w14:paraId="4A80E941" w14:textId="77777777" w:rsidR="002A1A15" w:rsidRDefault="002A1A15">
      <w:pPr>
        <w:rPr>
          <w:rFonts w:ascii="Times New Roman" w:hAnsi="Times New Roman" w:cs="Times New Roman"/>
          <w:sz w:val="24"/>
          <w:szCs w:val="24"/>
        </w:rPr>
      </w:pPr>
    </w:p>
    <w:p w14:paraId="49BAE2AF" w14:textId="77777777" w:rsidR="002A1A15" w:rsidRDefault="002A1A15">
      <w:pPr>
        <w:rPr>
          <w:rFonts w:ascii="Times New Roman" w:hAnsi="Times New Roman" w:cs="Times New Roman"/>
          <w:sz w:val="24"/>
          <w:szCs w:val="24"/>
        </w:rPr>
      </w:pPr>
    </w:p>
    <w:p w14:paraId="42F1E7EF" w14:textId="77777777" w:rsidR="002A1A15" w:rsidRDefault="002A1A15">
      <w:pPr>
        <w:rPr>
          <w:rFonts w:ascii="Times New Roman" w:hAnsi="Times New Roman" w:cs="Times New Roman"/>
          <w:sz w:val="24"/>
          <w:szCs w:val="24"/>
        </w:rPr>
      </w:pPr>
    </w:p>
    <w:p w14:paraId="35D42911" w14:textId="77777777" w:rsidR="002A1A15" w:rsidRDefault="002A1A15">
      <w:pPr>
        <w:rPr>
          <w:rFonts w:ascii="Times New Roman" w:hAnsi="Times New Roman" w:cs="Times New Roman"/>
          <w:sz w:val="24"/>
          <w:szCs w:val="24"/>
        </w:rPr>
      </w:pPr>
    </w:p>
    <w:p w14:paraId="36C21D31" w14:textId="77777777" w:rsidR="002A1A15" w:rsidRDefault="002A1A15">
      <w:pPr>
        <w:rPr>
          <w:rFonts w:ascii="Times New Roman" w:hAnsi="Times New Roman" w:cs="Times New Roman"/>
          <w:sz w:val="24"/>
          <w:szCs w:val="24"/>
        </w:rPr>
      </w:pPr>
    </w:p>
    <w:p w14:paraId="11C043A2" w14:textId="27385282" w:rsidR="00843F23" w:rsidRPr="00843F23" w:rsidRDefault="00843F23">
      <w:pPr>
        <w:rPr>
          <w:rFonts w:ascii="Times New Roman" w:hAnsi="Times New Roman" w:cs="Times New Roman"/>
          <w:sz w:val="24"/>
          <w:szCs w:val="24"/>
        </w:rPr>
      </w:pPr>
      <w:r w:rsidRPr="00843F23">
        <w:rPr>
          <w:rFonts w:ascii="Times New Roman" w:hAnsi="Times New Roman" w:cs="Times New Roman"/>
          <w:sz w:val="24"/>
          <w:szCs w:val="24"/>
        </w:rPr>
        <w:t>NOTE 1: Species or housing arrangements not noted above – rates to be determined by time studies</w:t>
      </w:r>
    </w:p>
    <w:p w14:paraId="11C043A3" w14:textId="77777777" w:rsidR="00843F23" w:rsidRPr="00843F23" w:rsidRDefault="00843F23">
      <w:pPr>
        <w:rPr>
          <w:rFonts w:ascii="Times New Roman" w:hAnsi="Times New Roman" w:cs="Times New Roman"/>
          <w:sz w:val="24"/>
          <w:szCs w:val="24"/>
        </w:rPr>
      </w:pPr>
      <w:r w:rsidRPr="00843F23">
        <w:rPr>
          <w:rFonts w:ascii="Times New Roman" w:hAnsi="Times New Roman" w:cs="Times New Roman"/>
          <w:sz w:val="24"/>
          <w:szCs w:val="24"/>
        </w:rPr>
        <w:t>NOTE 2: Animal Resource Center staff do not perform surgeries or animal manipulations. PI’s must arrange for these services separately. Please contact ARC staff for guidance: 414-229-6016 or 414-229-2905</w:t>
      </w:r>
    </w:p>
    <w:p w14:paraId="11C043A4" w14:textId="77777777" w:rsidR="00843F23" w:rsidRPr="00843F23" w:rsidRDefault="00843F23">
      <w:pPr>
        <w:rPr>
          <w:rFonts w:ascii="Times New Roman" w:hAnsi="Times New Roman" w:cs="Times New Roman"/>
          <w:sz w:val="24"/>
          <w:szCs w:val="24"/>
        </w:rPr>
      </w:pPr>
      <w:r w:rsidRPr="00843F23">
        <w:rPr>
          <w:rFonts w:ascii="Times New Roman" w:hAnsi="Times New Roman" w:cs="Times New Roman"/>
          <w:sz w:val="24"/>
          <w:szCs w:val="24"/>
        </w:rPr>
        <w:lastRenderedPageBreak/>
        <w:t>NOTE 3: PI’s must check with ARC staff in advance for availability and use of limited core facilities and caging. Unless special arrangements are made, PI’s must plan to provide their own caging, laminar, flow hoods, biosafety cabinets, etc.</w:t>
      </w:r>
    </w:p>
    <w:sectPr w:rsidR="00843F23" w:rsidRPr="00843F23" w:rsidSect="002A1A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9F055" w14:textId="77777777" w:rsidR="00DE50F0" w:rsidRDefault="00DE50F0" w:rsidP="00843F23">
      <w:pPr>
        <w:spacing w:after="0" w:line="240" w:lineRule="auto"/>
      </w:pPr>
      <w:r>
        <w:separator/>
      </w:r>
    </w:p>
  </w:endnote>
  <w:endnote w:type="continuationSeparator" w:id="0">
    <w:p w14:paraId="6B1BFA75" w14:textId="77777777" w:rsidR="00DE50F0" w:rsidRDefault="00DE50F0" w:rsidP="0084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1957" w14:textId="77777777" w:rsidR="00DE50F0" w:rsidRDefault="00DE50F0" w:rsidP="00843F23">
      <w:pPr>
        <w:spacing w:after="0" w:line="240" w:lineRule="auto"/>
      </w:pPr>
      <w:r>
        <w:separator/>
      </w:r>
    </w:p>
  </w:footnote>
  <w:footnote w:type="continuationSeparator" w:id="0">
    <w:p w14:paraId="5EB94CCB" w14:textId="77777777" w:rsidR="00DE50F0" w:rsidRDefault="00DE50F0" w:rsidP="00843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B5"/>
    <w:rsid w:val="000236AA"/>
    <w:rsid w:val="000C09AD"/>
    <w:rsid w:val="001202B5"/>
    <w:rsid w:val="001515FD"/>
    <w:rsid w:val="002773BF"/>
    <w:rsid w:val="002A1A15"/>
    <w:rsid w:val="003F35FC"/>
    <w:rsid w:val="00400C90"/>
    <w:rsid w:val="00453E49"/>
    <w:rsid w:val="004E58ED"/>
    <w:rsid w:val="005D5AD2"/>
    <w:rsid w:val="00663AED"/>
    <w:rsid w:val="0068741A"/>
    <w:rsid w:val="00691D20"/>
    <w:rsid w:val="00843F23"/>
    <w:rsid w:val="008A0EBF"/>
    <w:rsid w:val="00A04B4F"/>
    <w:rsid w:val="00A67195"/>
    <w:rsid w:val="00D33969"/>
    <w:rsid w:val="00DE50F0"/>
    <w:rsid w:val="00E9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4341"/>
  <w15:chartTrackingRefBased/>
  <w15:docId w15:val="{08527245-860F-4A33-9BC9-22B35C4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23"/>
  </w:style>
  <w:style w:type="paragraph" w:styleId="Footer">
    <w:name w:val="footer"/>
    <w:basedOn w:val="Normal"/>
    <w:link w:val="FooterChar"/>
    <w:uiPriority w:val="99"/>
    <w:unhideWhenUsed/>
    <w:rsid w:val="00843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22d5f5fd2c6e31ab55d13b897e973f5c">
  <xsd:schema xmlns:xsd="http://www.w3.org/2001/XMLSchema" xmlns:xs="http://www.w3.org/2001/XMLSchema" xmlns:p="http://schemas.microsoft.com/office/2006/metadata/properties" xmlns:ns2="3f37ac6c-3c02-47b7-be39-29a4d2c95bd7" targetNamespace="http://schemas.microsoft.com/office/2006/metadata/properties" ma:root="true" ma:fieldsID="6df853e0e254a294cf631003c4b4d9f6"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57B68-BA79-4512-ADAD-A6556B4EC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42837-3C99-43E3-991F-12B095BFB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4C309-5955-4018-AA28-2B7F4593F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Ann Toetz</dc:creator>
  <cp:keywords/>
  <dc:description/>
  <cp:lastModifiedBy>Jennifer L Nemke</cp:lastModifiedBy>
  <cp:revision>3</cp:revision>
  <dcterms:created xsi:type="dcterms:W3CDTF">2019-12-04T14:08:00Z</dcterms:created>
  <dcterms:modified xsi:type="dcterms:W3CDTF">2019-12-04T14:10:00Z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