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71" w:rsidRDefault="00F32466" w:rsidP="006D2E71">
      <w:pPr>
        <w:ind w:left="-720"/>
        <w:jc w:val="center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24765</wp:posOffset>
                </wp:positionV>
                <wp:extent cx="1120140" cy="1043940"/>
                <wp:effectExtent l="0" t="0" r="381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0140" cy="104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E71" w:rsidRPr="006D2E71" w:rsidRDefault="006D2E71" w:rsidP="006D2E7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right" w:pos="4968"/>
                                <w:tab w:val="right" w:pos="6408"/>
                                <w:tab w:val="right" w:pos="784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878"/>
                              <w:textAlignment w:val="baseline"/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</w:pPr>
                            <w:r w:rsidRPr="006D2E71"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  <w:t>270 Engelmann Hall</w:t>
                            </w:r>
                          </w:p>
                          <w:p w:rsidR="006D2E71" w:rsidRPr="006D2E71" w:rsidRDefault="006D2E71" w:rsidP="006D2E7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right" w:pos="4968"/>
                                <w:tab w:val="right" w:pos="6408"/>
                                <w:tab w:val="right" w:pos="784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878"/>
                              <w:textAlignment w:val="baseline"/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6D2E71">
                                  <w:rPr>
                                    <w:rFonts w:ascii="Garamond" w:eastAsia="Times New Roman" w:hAnsi="Garamond" w:cs="Times New Roman"/>
                                    <w:sz w:val="18"/>
                                    <w:szCs w:val="20"/>
                                  </w:rPr>
                                  <w:t>P. O. Box</w:t>
                                </w:r>
                              </w:smartTag>
                              <w:r w:rsidRPr="006D2E71">
                                <w:rPr>
                                  <w:rFonts w:ascii="Garamond" w:eastAsia="Times New Roman" w:hAnsi="Garamond" w:cs="Times New Roman"/>
                                  <w:sz w:val="18"/>
                                  <w:szCs w:val="20"/>
                                </w:rPr>
                                <w:t xml:space="preserve"> 413</w:t>
                              </w:r>
                            </w:smartTag>
                          </w:p>
                          <w:p w:rsidR="006D2E71" w:rsidRPr="006D2E71" w:rsidRDefault="006D2E71" w:rsidP="006D2E7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right" w:pos="4968"/>
                                <w:tab w:val="right" w:pos="6408"/>
                                <w:tab w:val="right" w:pos="784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878"/>
                              <w:textAlignment w:val="baseline"/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6D2E71">
                                  <w:rPr>
                                    <w:rFonts w:ascii="Garamond" w:eastAsia="Times New Roman" w:hAnsi="Garamond" w:cs="Times New Roman"/>
                                    <w:sz w:val="18"/>
                                    <w:szCs w:val="20"/>
                                  </w:rPr>
                                  <w:t>Milwaukee</w:t>
                                </w:r>
                              </w:smartTag>
                              <w:r w:rsidRPr="006D2E71">
                                <w:rPr>
                                  <w:rFonts w:ascii="Garamond" w:eastAsia="Times New Roman" w:hAnsi="Garamond" w:cs="Times New Roman"/>
                                  <w:sz w:val="18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6D2E71">
                                  <w:rPr>
                                    <w:rFonts w:ascii="Garamond" w:eastAsia="Times New Roman" w:hAnsi="Garamond" w:cs="Times New Roman"/>
                                    <w:sz w:val="18"/>
                                    <w:szCs w:val="20"/>
                                  </w:rPr>
                                  <w:t>WI</w:t>
                                </w:r>
                              </w:smartTag>
                            </w:smartTag>
                          </w:p>
                          <w:p w:rsidR="006D2E71" w:rsidRPr="006D2E71" w:rsidRDefault="006D2E71" w:rsidP="006D2E7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right" w:pos="4968"/>
                                <w:tab w:val="right" w:pos="6408"/>
                                <w:tab w:val="right" w:pos="784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878"/>
                              <w:textAlignment w:val="baseline"/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</w:pPr>
                            <w:r w:rsidRPr="006D2E71"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  <w:t>53201-0413</w:t>
                            </w:r>
                          </w:p>
                          <w:p w:rsidR="006D2E71" w:rsidRPr="006D2E71" w:rsidRDefault="006D2E71" w:rsidP="006D2E7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right" w:pos="4968"/>
                                <w:tab w:val="right" w:pos="6408"/>
                                <w:tab w:val="right" w:pos="784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878"/>
                              <w:textAlignment w:val="baseline"/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</w:pPr>
                            <w:r w:rsidRPr="006D2E71"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  <w:t>(414) 229-6339</w:t>
                            </w:r>
                            <w:r w:rsidR="00087AED"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087AED" w:rsidRPr="00122C71">
                              <w:rPr>
                                <w:rFonts w:ascii="Garamond" w:eastAsia="Times New Roman" w:hAnsi="Garamond" w:cs="Times New Roman"/>
                                <w:i/>
                                <w:sz w:val="18"/>
                                <w:szCs w:val="20"/>
                              </w:rPr>
                              <w:t>ph</w:t>
                            </w:r>
                            <w:r w:rsidRPr="006D2E71">
                              <w:rPr>
                                <w:rFonts w:ascii="Garamond" w:eastAsia="Times New Roman" w:hAnsi="Garamond" w:cs="Times New Roman"/>
                                <w:i/>
                                <w:sz w:val="18"/>
                                <w:szCs w:val="20"/>
                              </w:rPr>
                              <w:t>one</w:t>
                            </w:r>
                          </w:p>
                          <w:p w:rsidR="006D2E71" w:rsidRPr="006D2E71" w:rsidRDefault="006D2E71" w:rsidP="006D2E7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right" w:pos="4968"/>
                                <w:tab w:val="right" w:pos="6408"/>
                                <w:tab w:val="right" w:pos="784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878"/>
                              <w:textAlignment w:val="baseline"/>
                              <w:rPr>
                                <w:rFonts w:ascii="Garamond" w:eastAsia="Times New Roman" w:hAnsi="Garamond" w:cs="Times New Roman"/>
                                <w:i/>
                                <w:sz w:val="18"/>
                                <w:szCs w:val="20"/>
                              </w:rPr>
                            </w:pPr>
                            <w:r w:rsidRPr="006D2E71"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  <w:t xml:space="preserve">(414) 229-6729 </w:t>
                            </w:r>
                            <w:r w:rsidRPr="006D2E71">
                              <w:rPr>
                                <w:rFonts w:ascii="Garamond" w:eastAsia="Times New Roman" w:hAnsi="Garamond" w:cs="Times New Roman"/>
                                <w:i/>
                                <w:sz w:val="18"/>
                                <w:szCs w:val="20"/>
                              </w:rPr>
                              <w:t>fax</w:t>
                            </w:r>
                          </w:p>
                          <w:bookmarkStart w:id="0" w:name="_Hlt475415697"/>
                          <w:p w:rsidR="006D2E71" w:rsidRPr="006D2E71" w:rsidRDefault="00276C01" w:rsidP="006D2E7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right" w:pos="4968"/>
                                <w:tab w:val="right" w:pos="6408"/>
                                <w:tab w:val="right" w:pos="784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878"/>
                              <w:textAlignment w:val="baseline"/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</w:pPr>
                            <w:r w:rsidRPr="006D2E71"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="006D2E71" w:rsidRPr="006D2E71"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  <w:instrText xml:space="preserve"> HYPERLINK "http://www.safety.uwm.edu" </w:instrText>
                            </w:r>
                            <w:r w:rsidRPr="006D2E71"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  <w:fldChar w:fldCharType="separate"/>
                            </w:r>
                            <w:r w:rsidR="006D2E71" w:rsidRPr="006D2E71">
                              <w:rPr>
                                <w:rFonts w:ascii="Garamond" w:eastAsia="Times New Roman" w:hAnsi="Garamond" w:cs="Times New Roman"/>
                                <w:color w:val="0000FF"/>
                                <w:sz w:val="18"/>
                                <w:szCs w:val="20"/>
                                <w:u w:val="single"/>
                              </w:rPr>
                              <w:t>www.safety.uwm.edu</w:t>
                            </w:r>
                            <w:bookmarkEnd w:id="0"/>
                            <w:r w:rsidRPr="006D2E71"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  <w:fldChar w:fldCharType="end"/>
                            </w:r>
                          </w:p>
                          <w:p w:rsidR="006D2E71" w:rsidRDefault="006D2E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15pt;margin-top:1.95pt;width:88.2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" fillcolor="white [3201]" stroked="f" strokeweight=".5pt">
                <v:textbox>
                  <w:txbxContent>
                    <w:p w:rsidR="006D2E71" w:rsidRPr="006D2E71" w:rsidRDefault="006D2E71" w:rsidP="006D2E7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right" w:pos="4968"/>
                          <w:tab w:val="right" w:pos="6408"/>
                          <w:tab w:val="right" w:pos="784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878"/>
                        <w:textAlignment w:val="baseline"/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</w:pPr>
                      <w:r w:rsidRPr="006D2E71"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  <w:t>270 Engelmann Hall</w:t>
                      </w:r>
                    </w:p>
                    <w:p w:rsidR="006D2E71" w:rsidRPr="006D2E71" w:rsidRDefault="006D2E71" w:rsidP="006D2E7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right" w:pos="4968"/>
                          <w:tab w:val="right" w:pos="6408"/>
                          <w:tab w:val="right" w:pos="784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878"/>
                        <w:textAlignment w:val="baseline"/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6D2E71">
                            <w:rPr>
                              <w:rFonts w:ascii="Garamond" w:eastAsia="Times New Roman" w:hAnsi="Garamond" w:cs="Times New Roman"/>
                              <w:sz w:val="18"/>
                              <w:szCs w:val="20"/>
                            </w:rPr>
                            <w:t>P. O. Box</w:t>
                          </w:r>
                        </w:smartTag>
                        <w:r w:rsidRPr="006D2E71">
                          <w:rPr>
                            <w:rFonts w:ascii="Garamond" w:eastAsia="Times New Roman" w:hAnsi="Garamond" w:cs="Times New Roman"/>
                            <w:sz w:val="18"/>
                            <w:szCs w:val="20"/>
                          </w:rPr>
                          <w:t xml:space="preserve"> 413</w:t>
                        </w:r>
                      </w:smartTag>
                    </w:p>
                    <w:p w:rsidR="006D2E71" w:rsidRPr="006D2E71" w:rsidRDefault="006D2E71" w:rsidP="006D2E7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right" w:pos="4968"/>
                          <w:tab w:val="right" w:pos="6408"/>
                          <w:tab w:val="right" w:pos="784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878"/>
                        <w:textAlignment w:val="baseline"/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6D2E71">
                            <w:rPr>
                              <w:rFonts w:ascii="Garamond" w:eastAsia="Times New Roman" w:hAnsi="Garamond" w:cs="Times New Roman"/>
                              <w:sz w:val="18"/>
                              <w:szCs w:val="20"/>
                            </w:rPr>
                            <w:t>Milwaukee</w:t>
                          </w:r>
                        </w:smartTag>
                        <w:r w:rsidRPr="006D2E71">
                          <w:rPr>
                            <w:rFonts w:ascii="Garamond" w:eastAsia="Times New Roman" w:hAnsi="Garamond" w:cs="Times New Roman"/>
                            <w:sz w:val="18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6D2E71">
                            <w:rPr>
                              <w:rFonts w:ascii="Garamond" w:eastAsia="Times New Roman" w:hAnsi="Garamond" w:cs="Times New Roman"/>
                              <w:sz w:val="18"/>
                              <w:szCs w:val="20"/>
                            </w:rPr>
                            <w:t>WI</w:t>
                          </w:r>
                        </w:smartTag>
                      </w:smartTag>
                    </w:p>
                    <w:p w:rsidR="006D2E71" w:rsidRPr="006D2E71" w:rsidRDefault="006D2E71" w:rsidP="006D2E7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right" w:pos="4968"/>
                          <w:tab w:val="right" w:pos="6408"/>
                          <w:tab w:val="right" w:pos="784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878"/>
                        <w:textAlignment w:val="baseline"/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</w:pPr>
                      <w:r w:rsidRPr="006D2E71"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  <w:t>53201-0413</w:t>
                      </w:r>
                    </w:p>
                    <w:p w:rsidR="006D2E71" w:rsidRPr="006D2E71" w:rsidRDefault="006D2E71" w:rsidP="006D2E7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right" w:pos="4968"/>
                          <w:tab w:val="right" w:pos="6408"/>
                          <w:tab w:val="right" w:pos="784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878"/>
                        <w:textAlignment w:val="baseline"/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</w:pPr>
                      <w:r w:rsidRPr="006D2E71"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  <w:t>(414) 229-6339</w:t>
                      </w:r>
                      <w:r w:rsidR="00087AED"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  <w:t xml:space="preserve"> </w:t>
                      </w:r>
                      <w:r w:rsidR="00087AED" w:rsidRPr="00122C71">
                        <w:rPr>
                          <w:rFonts w:ascii="Garamond" w:eastAsia="Times New Roman" w:hAnsi="Garamond" w:cs="Times New Roman"/>
                          <w:i/>
                          <w:sz w:val="18"/>
                          <w:szCs w:val="20"/>
                        </w:rPr>
                        <w:t>ph</w:t>
                      </w:r>
                      <w:r w:rsidRPr="006D2E71">
                        <w:rPr>
                          <w:rFonts w:ascii="Garamond" w:eastAsia="Times New Roman" w:hAnsi="Garamond" w:cs="Times New Roman"/>
                          <w:i/>
                          <w:sz w:val="18"/>
                          <w:szCs w:val="20"/>
                        </w:rPr>
                        <w:t>one</w:t>
                      </w:r>
                    </w:p>
                    <w:p w:rsidR="006D2E71" w:rsidRPr="006D2E71" w:rsidRDefault="006D2E71" w:rsidP="006D2E7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right" w:pos="4968"/>
                          <w:tab w:val="right" w:pos="6408"/>
                          <w:tab w:val="right" w:pos="784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878"/>
                        <w:textAlignment w:val="baseline"/>
                        <w:rPr>
                          <w:rFonts w:ascii="Garamond" w:eastAsia="Times New Roman" w:hAnsi="Garamond" w:cs="Times New Roman"/>
                          <w:i/>
                          <w:sz w:val="18"/>
                          <w:szCs w:val="20"/>
                        </w:rPr>
                      </w:pPr>
                      <w:r w:rsidRPr="006D2E71"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  <w:t xml:space="preserve">(414) 229-6729 </w:t>
                      </w:r>
                      <w:r w:rsidRPr="006D2E71">
                        <w:rPr>
                          <w:rFonts w:ascii="Garamond" w:eastAsia="Times New Roman" w:hAnsi="Garamond" w:cs="Times New Roman"/>
                          <w:i/>
                          <w:sz w:val="18"/>
                          <w:szCs w:val="20"/>
                        </w:rPr>
                        <w:t>fax</w:t>
                      </w:r>
                    </w:p>
                    <w:bookmarkStart w:id="1" w:name="_Hlt475415697"/>
                    <w:p w:rsidR="006D2E71" w:rsidRPr="006D2E71" w:rsidRDefault="00276C01" w:rsidP="006D2E7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right" w:pos="4968"/>
                          <w:tab w:val="right" w:pos="6408"/>
                          <w:tab w:val="right" w:pos="784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878"/>
                        <w:textAlignment w:val="baseline"/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</w:pPr>
                      <w:r w:rsidRPr="006D2E71"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  <w:fldChar w:fldCharType="begin"/>
                      </w:r>
                      <w:r w:rsidR="006D2E71" w:rsidRPr="006D2E71"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  <w:instrText xml:space="preserve"> HYPERLINK "http://www.safety.uwm.edu" </w:instrText>
                      </w:r>
                      <w:r w:rsidRPr="006D2E71"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  <w:fldChar w:fldCharType="separate"/>
                      </w:r>
                      <w:r w:rsidR="006D2E71" w:rsidRPr="006D2E71">
                        <w:rPr>
                          <w:rFonts w:ascii="Garamond" w:eastAsia="Times New Roman" w:hAnsi="Garamond" w:cs="Times New Roman"/>
                          <w:color w:val="0000FF"/>
                          <w:sz w:val="18"/>
                          <w:szCs w:val="20"/>
                          <w:u w:val="single"/>
                        </w:rPr>
                        <w:t>www.safety.uwm.edu</w:t>
                      </w:r>
                      <w:bookmarkEnd w:id="1"/>
                      <w:r w:rsidRPr="006D2E71"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  <w:fldChar w:fldCharType="end"/>
                      </w:r>
                    </w:p>
                    <w:p w:rsidR="006D2E71" w:rsidRDefault="006D2E71"/>
                  </w:txbxContent>
                </v:textbox>
              </v:shape>
            </w:pict>
          </mc:Fallback>
        </mc:AlternateContent>
      </w:r>
    </w:p>
    <w:p w:rsidR="006D2E71" w:rsidRDefault="006D2E71" w:rsidP="006D2E71">
      <w:pPr>
        <w:ind w:left="-720"/>
        <w:jc w:val="center"/>
        <w:rPr>
          <w:rFonts w:ascii="Times New Roman" w:eastAsia="Calibri" w:hAnsi="Times New Roman" w:cs="Times New Roman"/>
          <w:sz w:val="32"/>
        </w:rPr>
      </w:pPr>
    </w:p>
    <w:p w:rsidR="00E54E31" w:rsidRDefault="006D2E71" w:rsidP="00E54E31">
      <w:pPr>
        <w:pStyle w:val="Heading1"/>
        <w:framePr w:w="0" w:hRule="auto" w:hSpace="0" w:wrap="auto" w:vAnchor="margin" w:hAnchor="text" w:xAlign="left" w:yAlign="inline"/>
      </w:pPr>
      <w:r>
        <w:t>Institutional Animal Care &amp; Use Committee</w:t>
      </w:r>
    </w:p>
    <w:p w:rsidR="00E54E31" w:rsidRPr="00087AED" w:rsidRDefault="00E54E31" w:rsidP="00E54E31">
      <w:pPr>
        <w:rPr>
          <w:sz w:val="24"/>
          <w:szCs w:val="24"/>
        </w:rPr>
      </w:pPr>
    </w:p>
    <w:p w:rsidR="00F52739" w:rsidRPr="00F72456" w:rsidRDefault="00FD3DB0" w:rsidP="00F52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Guidelines for</w:t>
      </w:r>
      <w:r w:rsidR="00F52739" w:rsidRPr="00F72456">
        <w:rPr>
          <w:rFonts w:ascii="Times New Roman" w:hAnsi="Times New Roman" w:cs="Times New Roman"/>
          <w:b/>
          <w:sz w:val="24"/>
          <w:szCs w:val="24"/>
        </w:rPr>
        <w:t xml:space="preserve"> Breaking Down </w:t>
      </w:r>
      <w:r w:rsidR="00DB1E38">
        <w:rPr>
          <w:rFonts w:ascii="Times New Roman" w:hAnsi="Times New Roman" w:cs="Times New Roman"/>
          <w:b/>
          <w:sz w:val="24"/>
          <w:szCs w:val="24"/>
        </w:rPr>
        <w:t>Fish</w:t>
      </w:r>
      <w:r w:rsidR="00757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739" w:rsidRPr="00F72456">
        <w:rPr>
          <w:rFonts w:ascii="Times New Roman" w:hAnsi="Times New Roman" w:cs="Times New Roman"/>
          <w:b/>
          <w:sz w:val="24"/>
          <w:szCs w:val="24"/>
        </w:rPr>
        <w:t>Rooms</w:t>
      </w:r>
    </w:p>
    <w:p w:rsidR="00757E04" w:rsidRPr="00757E04" w:rsidRDefault="00F52739" w:rsidP="00757E04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  <w:r w:rsidRPr="00F72456">
        <w:rPr>
          <w:rFonts w:ascii="Times New Roman" w:eastAsia="Times" w:hAnsi="Times New Roman" w:cs="Times New Roman"/>
          <w:sz w:val="24"/>
          <w:szCs w:val="24"/>
        </w:rPr>
        <w:t xml:space="preserve">When </w:t>
      </w:r>
      <w:r w:rsidR="00B57DD5">
        <w:rPr>
          <w:rFonts w:ascii="Times New Roman" w:eastAsia="Times" w:hAnsi="Times New Roman" w:cs="Times New Roman"/>
          <w:sz w:val="24"/>
          <w:szCs w:val="24"/>
        </w:rPr>
        <w:t xml:space="preserve">fish rooms </w:t>
      </w:r>
      <w:r w:rsidRPr="00F72456">
        <w:rPr>
          <w:rFonts w:ascii="Times New Roman" w:eastAsia="Times" w:hAnsi="Times New Roman" w:cs="Times New Roman"/>
          <w:sz w:val="24"/>
          <w:szCs w:val="24"/>
        </w:rPr>
        <w:t>are vacated</w:t>
      </w:r>
      <w:r w:rsidR="00B57DD5">
        <w:rPr>
          <w:rFonts w:ascii="Times New Roman" w:eastAsia="Times" w:hAnsi="Times New Roman" w:cs="Times New Roman"/>
          <w:sz w:val="24"/>
          <w:szCs w:val="24"/>
        </w:rPr>
        <w:t>,</w:t>
      </w:r>
      <w:bookmarkStart w:id="1" w:name="_GoBack"/>
      <w:bookmarkEnd w:id="1"/>
      <w:r w:rsidRPr="00F72456">
        <w:rPr>
          <w:rFonts w:ascii="Times New Roman" w:eastAsia="Times" w:hAnsi="Times New Roman" w:cs="Times New Roman"/>
          <w:sz w:val="24"/>
          <w:szCs w:val="24"/>
        </w:rPr>
        <w:t xml:space="preserve"> the following procedures should be followed:</w:t>
      </w:r>
    </w:p>
    <w:p w:rsidR="00757E04" w:rsidRPr="00757E04" w:rsidRDefault="00757E04" w:rsidP="00757E04">
      <w:pPr>
        <w:pStyle w:val="xxmsonormal"/>
      </w:pPr>
      <w:r w:rsidRPr="00757E04">
        <w:t>1. All tanks, racks, plumbing,</w:t>
      </w:r>
      <w:r w:rsidRPr="00757E04">
        <w:rPr>
          <w:color w:val="1F497D"/>
        </w:rPr>
        <w:t> </w:t>
      </w:r>
      <w:r w:rsidRPr="00757E04">
        <w:t>and laboratory equipment and supplies should be completely removed.  </w:t>
      </w:r>
    </w:p>
    <w:p w:rsidR="00757E04" w:rsidRPr="00757E04" w:rsidRDefault="00757E04" w:rsidP="00757E04">
      <w:pPr>
        <w:pStyle w:val="xxmsonormal"/>
      </w:pPr>
      <w:r w:rsidRPr="00757E04">
        <w:t>2. Degassing columns should be cleaned</w:t>
      </w:r>
      <w:r w:rsidRPr="00757E04">
        <w:rPr>
          <w:color w:val="1F497D"/>
        </w:rPr>
        <w:t> </w:t>
      </w:r>
      <w:r w:rsidRPr="00757E04">
        <w:t>and sanitized, and the floor swept. </w:t>
      </w:r>
    </w:p>
    <w:p w:rsidR="00757E04" w:rsidRPr="00757E04" w:rsidRDefault="00757E04" w:rsidP="00757E04">
      <w:pPr>
        <w:pStyle w:val="xxmsonormal"/>
      </w:pPr>
      <w:r w:rsidRPr="00757E04">
        <w:t>3. Mop floor and wash walls and ceiling with 1:10 bleach solution, Vir</w:t>
      </w:r>
      <w:r w:rsidR="005B371B">
        <w:t>c</w:t>
      </w:r>
      <w:r w:rsidRPr="00757E04">
        <w:t>on, or other sanitizing solution.</w:t>
      </w:r>
    </w:p>
    <w:p w:rsidR="003405C6" w:rsidRPr="00D45E24" w:rsidRDefault="00757E04" w:rsidP="003405C6">
      <w:pPr>
        <w:pStyle w:val="xxmsonormal"/>
      </w:pPr>
      <w:r w:rsidRPr="00757E04">
        <w:t>4. Scour sink and remove all items</w:t>
      </w:r>
      <w:r w:rsidR="003405C6">
        <w:t xml:space="preserve"> </w:t>
      </w:r>
      <w:r w:rsidR="003405C6" w:rsidRPr="00D45E24">
        <w:t>specific for the research project.</w:t>
      </w:r>
    </w:p>
    <w:p w:rsidR="003405C6" w:rsidRPr="00D45E24" w:rsidRDefault="003405C6" w:rsidP="003405C6">
      <w:pPr>
        <w:pStyle w:val="xxmsonormal"/>
        <w:rPr>
          <w:rFonts w:eastAsia="Times"/>
        </w:rPr>
      </w:pPr>
      <w:r w:rsidRPr="00D45E24">
        <w:rPr>
          <w:rFonts w:eastAsia="Times"/>
        </w:rPr>
        <w:t>5. Leave, in good order, garbage disposal containers, booties, safety equipment and required cleaning equipment for the room.</w:t>
      </w:r>
    </w:p>
    <w:p w:rsidR="00757E04" w:rsidRPr="00F72456" w:rsidRDefault="003405C6" w:rsidP="003405C6">
      <w:pPr>
        <w:pStyle w:val="xxmsonormal"/>
        <w:rPr>
          <w:rFonts w:eastAsia="Times"/>
        </w:rPr>
      </w:pPr>
      <w:r w:rsidRPr="00D45E24">
        <w:rPr>
          <w:rFonts w:eastAsia="Times"/>
        </w:rPr>
        <w:t>6.  Record the cleaning effort in the log.</w:t>
      </w:r>
      <w:r w:rsidRPr="00F72456">
        <w:rPr>
          <w:rFonts w:eastAsia="Times"/>
        </w:rPr>
        <w:t xml:space="preserve"> </w:t>
      </w:r>
    </w:p>
    <w:p w:rsidR="00F52739" w:rsidRDefault="00F52739" w:rsidP="00F52739">
      <w:p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</w:p>
    <w:p w:rsidR="00F52739" w:rsidRDefault="00F52739" w:rsidP="00F52739">
      <w:p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</w:p>
    <w:p w:rsidR="00F52739" w:rsidRPr="00757E04" w:rsidRDefault="00757E04" w:rsidP="00F52739">
      <w:p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757E04">
        <w:rPr>
          <w:rFonts w:ascii="Times New Roman" w:eastAsia="Times" w:hAnsi="Times New Roman" w:cs="Times New Roman"/>
          <w:sz w:val="20"/>
          <w:szCs w:val="20"/>
        </w:rPr>
        <w:t>May</w:t>
      </w:r>
      <w:r w:rsidR="00602EC2" w:rsidRPr="00757E04">
        <w:rPr>
          <w:rFonts w:ascii="Times New Roman" w:eastAsia="Times" w:hAnsi="Times New Roman" w:cs="Times New Roman"/>
          <w:sz w:val="20"/>
          <w:szCs w:val="20"/>
        </w:rPr>
        <w:t xml:space="preserve"> 2019</w:t>
      </w:r>
    </w:p>
    <w:p w:rsidR="006D2E71" w:rsidRPr="00F52739" w:rsidRDefault="006D2E71" w:rsidP="00087A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6D2E71" w:rsidRPr="00F52739" w:rsidSect="006D2E71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354" w:rsidRDefault="007C3354" w:rsidP="006D2E71">
      <w:pPr>
        <w:spacing w:after="0" w:line="240" w:lineRule="auto"/>
      </w:pPr>
      <w:r>
        <w:separator/>
      </w:r>
    </w:p>
  </w:endnote>
  <w:endnote w:type="continuationSeparator" w:id="0">
    <w:p w:rsidR="007C3354" w:rsidRDefault="007C3354" w:rsidP="006D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Times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354" w:rsidRDefault="007C3354" w:rsidP="006D2E71">
      <w:pPr>
        <w:spacing w:after="0" w:line="240" w:lineRule="auto"/>
      </w:pPr>
      <w:r>
        <w:separator/>
      </w:r>
    </w:p>
  </w:footnote>
  <w:footnote w:type="continuationSeparator" w:id="0">
    <w:p w:rsidR="007C3354" w:rsidRDefault="007C3354" w:rsidP="006D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E71" w:rsidRDefault="006D2E7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731520</wp:posOffset>
          </wp:positionH>
          <wp:positionV relativeFrom="page">
            <wp:posOffset>731520</wp:posOffset>
          </wp:positionV>
          <wp:extent cx="2019300" cy="584200"/>
          <wp:effectExtent l="0" t="0" r="0" b="6350"/>
          <wp:wrapSquare wrapText="bothSides"/>
          <wp:docPr id="1" name="Picture 1" descr="letrhed_3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rhed_3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E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F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0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223F78"/>
    <w:multiLevelType w:val="hybridMultilevel"/>
    <w:tmpl w:val="2522167A"/>
    <w:lvl w:ilvl="0" w:tplc="D2408B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7B43AF"/>
    <w:multiLevelType w:val="hybridMultilevel"/>
    <w:tmpl w:val="495E2E48"/>
    <w:lvl w:ilvl="0" w:tplc="E4E6D0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5119D7"/>
    <w:multiLevelType w:val="hybridMultilevel"/>
    <w:tmpl w:val="39B42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26B3B"/>
    <w:multiLevelType w:val="hybridMultilevel"/>
    <w:tmpl w:val="2C02B124"/>
    <w:lvl w:ilvl="0" w:tplc="D2408B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4724C2"/>
    <w:multiLevelType w:val="hybridMultilevel"/>
    <w:tmpl w:val="E1DA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C09D4"/>
    <w:multiLevelType w:val="hybridMultilevel"/>
    <w:tmpl w:val="A7BA325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7222869"/>
    <w:multiLevelType w:val="hybridMultilevel"/>
    <w:tmpl w:val="0B1CA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40D3C"/>
    <w:multiLevelType w:val="hybridMultilevel"/>
    <w:tmpl w:val="D2A80E18"/>
    <w:lvl w:ilvl="0" w:tplc="D2408B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B525C"/>
    <w:multiLevelType w:val="hybridMultilevel"/>
    <w:tmpl w:val="B1049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F2A2E"/>
    <w:multiLevelType w:val="hybridMultilevel"/>
    <w:tmpl w:val="D102EB58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D414069"/>
    <w:multiLevelType w:val="hybridMultilevel"/>
    <w:tmpl w:val="746A6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E2CBF"/>
    <w:multiLevelType w:val="hybridMultilevel"/>
    <w:tmpl w:val="B836A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02685C"/>
    <w:multiLevelType w:val="hybridMultilevel"/>
    <w:tmpl w:val="D75A19E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C344FCF"/>
    <w:multiLevelType w:val="hybridMultilevel"/>
    <w:tmpl w:val="750E1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8D6E8F"/>
    <w:multiLevelType w:val="hybridMultilevel"/>
    <w:tmpl w:val="5D62C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C08C6"/>
    <w:multiLevelType w:val="hybridMultilevel"/>
    <w:tmpl w:val="703E5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6"/>
  </w:num>
  <w:num w:numId="4">
    <w:abstractNumId w:val="24"/>
  </w:num>
  <w:num w:numId="5">
    <w:abstractNumId w:val="13"/>
  </w:num>
  <w:num w:numId="6">
    <w:abstractNumId w:val="19"/>
  </w:num>
  <w:num w:numId="7">
    <w:abstractNumId w:val="26"/>
  </w:num>
  <w:num w:numId="8">
    <w:abstractNumId w:val="21"/>
  </w:num>
  <w:num w:numId="9">
    <w:abstractNumId w:val="25"/>
  </w:num>
  <w:num w:numId="10">
    <w:abstractNumId w:val="22"/>
  </w:num>
  <w:num w:numId="11">
    <w:abstractNumId w:val="23"/>
  </w:num>
  <w:num w:numId="12">
    <w:abstractNumId w:val="12"/>
  </w:num>
  <w:num w:numId="13">
    <w:abstractNumId w:val="14"/>
  </w:num>
  <w:num w:numId="14">
    <w:abstractNumId w:val="11"/>
  </w:num>
  <w:num w:numId="15">
    <w:abstractNumId w:val="18"/>
  </w:num>
  <w:num w:numId="16">
    <w:abstractNumId w:val="6"/>
  </w:num>
  <w:num w:numId="17">
    <w:abstractNumId w:val="7"/>
  </w:num>
  <w:num w:numId="18">
    <w:abstractNumId w:val="9"/>
  </w:num>
  <w:num w:numId="19">
    <w:abstractNumId w:val="10"/>
  </w:num>
  <w:num w:numId="20">
    <w:abstractNumId w:val="8"/>
  </w:num>
  <w:num w:numId="21">
    <w:abstractNumId w:val="2"/>
  </w:num>
  <w:num w:numId="22">
    <w:abstractNumId w:val="3"/>
  </w:num>
  <w:num w:numId="23">
    <w:abstractNumId w:val="0"/>
  </w:num>
  <w:num w:numId="24">
    <w:abstractNumId w:val="4"/>
  </w:num>
  <w:num w:numId="25">
    <w:abstractNumId w:val="5"/>
  </w:num>
  <w:num w:numId="26">
    <w:abstractNumId w:val="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71"/>
    <w:rsid w:val="000706B6"/>
    <w:rsid w:val="00087AED"/>
    <w:rsid w:val="000C1269"/>
    <w:rsid w:val="00122C71"/>
    <w:rsid w:val="001239FB"/>
    <w:rsid w:val="001B7B67"/>
    <w:rsid w:val="002418A2"/>
    <w:rsid w:val="00263F68"/>
    <w:rsid w:val="00276C01"/>
    <w:rsid w:val="002D6F49"/>
    <w:rsid w:val="003405C6"/>
    <w:rsid w:val="004505C2"/>
    <w:rsid w:val="00484329"/>
    <w:rsid w:val="00566E1F"/>
    <w:rsid w:val="005B371B"/>
    <w:rsid w:val="00602EC2"/>
    <w:rsid w:val="00614052"/>
    <w:rsid w:val="006D2E71"/>
    <w:rsid w:val="00757E04"/>
    <w:rsid w:val="007620D7"/>
    <w:rsid w:val="007C3354"/>
    <w:rsid w:val="007D76C4"/>
    <w:rsid w:val="00826F73"/>
    <w:rsid w:val="00950C4A"/>
    <w:rsid w:val="00957A20"/>
    <w:rsid w:val="00A64EDA"/>
    <w:rsid w:val="00B06056"/>
    <w:rsid w:val="00B249CF"/>
    <w:rsid w:val="00B57DD5"/>
    <w:rsid w:val="00BF4865"/>
    <w:rsid w:val="00BF5509"/>
    <w:rsid w:val="00C001DA"/>
    <w:rsid w:val="00C0657E"/>
    <w:rsid w:val="00C85375"/>
    <w:rsid w:val="00CB0730"/>
    <w:rsid w:val="00D45E24"/>
    <w:rsid w:val="00DB1E38"/>
    <w:rsid w:val="00E54E31"/>
    <w:rsid w:val="00F30A4D"/>
    <w:rsid w:val="00F32466"/>
    <w:rsid w:val="00F52739"/>
    <w:rsid w:val="00F72456"/>
    <w:rsid w:val="00FD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141FE815"/>
  <w15:docId w15:val="{D509F4ED-0707-4CB5-9925-367E0EF7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2E71"/>
    <w:pPr>
      <w:keepNext/>
      <w:framePr w:w="7070" w:h="576" w:hRule="exact" w:hSpace="187" w:wrap="notBeside" w:vAnchor="page" w:hAnchor="page" w:x="2161" w:y="2305"/>
      <w:tabs>
        <w:tab w:val="left" w:pos="720"/>
        <w:tab w:val="left" w:pos="1440"/>
        <w:tab w:val="left" w:pos="2160"/>
        <w:tab w:val="left" w:pos="2880"/>
        <w:tab w:val="right" w:pos="4968"/>
        <w:tab w:val="right" w:pos="6408"/>
        <w:tab w:val="left" w:pos="7020"/>
        <w:tab w:val="right" w:pos="7848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Garamond" w:eastAsia="Times New Roman" w:hAnsi="Garamond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D2E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2E71"/>
    <w:rPr>
      <w:sz w:val="20"/>
      <w:szCs w:val="20"/>
    </w:rPr>
  </w:style>
  <w:style w:type="character" w:styleId="FootnoteReference">
    <w:name w:val="footnote reference"/>
    <w:uiPriority w:val="99"/>
    <w:unhideWhenUsed/>
    <w:rsid w:val="006D2E7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D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E71"/>
  </w:style>
  <w:style w:type="paragraph" w:styleId="Footer">
    <w:name w:val="footer"/>
    <w:basedOn w:val="Normal"/>
    <w:link w:val="FooterChar"/>
    <w:uiPriority w:val="99"/>
    <w:unhideWhenUsed/>
    <w:rsid w:val="006D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E71"/>
  </w:style>
  <w:style w:type="character" w:customStyle="1" w:styleId="Heading1Char">
    <w:name w:val="Heading 1 Char"/>
    <w:basedOn w:val="DefaultParagraphFont"/>
    <w:link w:val="Heading1"/>
    <w:rsid w:val="006D2E71"/>
    <w:rPr>
      <w:rFonts w:ascii="Garamond" w:eastAsia="Times New Roman" w:hAnsi="Garamond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B0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0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46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4505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505C2"/>
  </w:style>
  <w:style w:type="paragraph" w:styleId="Title">
    <w:name w:val="Title"/>
    <w:basedOn w:val="Normal"/>
    <w:next w:val="Normal"/>
    <w:link w:val="TitleChar"/>
    <w:uiPriority w:val="10"/>
    <w:qFormat/>
    <w:rsid w:val="00C853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53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4E3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4E3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54E3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54E31"/>
  </w:style>
  <w:style w:type="paragraph" w:customStyle="1" w:styleId="xxmsonormal">
    <w:name w:val="x_x_msonormal"/>
    <w:basedOn w:val="Normal"/>
    <w:rsid w:val="0075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7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Austin John Wood</cp:lastModifiedBy>
  <cp:revision>4</cp:revision>
  <dcterms:created xsi:type="dcterms:W3CDTF">2019-05-31T15:12:00Z</dcterms:created>
  <dcterms:modified xsi:type="dcterms:W3CDTF">2019-05-31T15:50:00Z</dcterms:modified>
</cp:coreProperties>
</file>