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528D" w14:textId="4C3FF72D" w:rsidR="008610D2" w:rsidRPr="001F1979" w:rsidRDefault="008610D2" w:rsidP="2E6EEE78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1F1979">
        <w:rPr>
          <w:rFonts w:asciiTheme="majorHAnsi" w:hAnsiTheme="majorHAnsi" w:cstheme="majorHAnsi"/>
          <w:b/>
          <w:bCs/>
          <w:sz w:val="24"/>
          <w:szCs w:val="24"/>
        </w:rPr>
        <w:t>Adv</w:t>
      </w:r>
      <w:r w:rsidR="00937DD2" w:rsidRPr="001F1979">
        <w:rPr>
          <w:rFonts w:asciiTheme="majorHAnsi" w:hAnsiTheme="majorHAnsi" w:cstheme="majorHAnsi"/>
          <w:b/>
          <w:bCs/>
          <w:sz w:val="24"/>
          <w:szCs w:val="24"/>
        </w:rPr>
        <w:t>isors &amp; Counselors Network Minutes</w:t>
      </w:r>
      <w:r w:rsidRPr="001F19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1F1979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            </w:t>
      </w:r>
      <w:r w:rsidR="067CD4EA" w:rsidRPr="001F1979">
        <w:rPr>
          <w:rFonts w:asciiTheme="majorHAnsi" w:hAnsiTheme="majorHAnsi" w:cstheme="majorHAnsi"/>
          <w:b/>
          <w:bCs/>
          <w:sz w:val="24"/>
          <w:szCs w:val="24"/>
        </w:rPr>
        <w:t xml:space="preserve">       </w:t>
      </w:r>
      <w:r w:rsidRPr="001F1979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       </w:t>
      </w:r>
    </w:p>
    <w:p w14:paraId="743DB695" w14:textId="65B48445" w:rsidR="008610D2" w:rsidRPr="001F1979" w:rsidRDefault="00D4024E" w:rsidP="2E6EEE78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October 13, 2020</w:t>
      </w:r>
    </w:p>
    <w:p w14:paraId="53218AD7" w14:textId="645D5DD3" w:rsidR="008610D2" w:rsidRPr="001F1979" w:rsidRDefault="00D4024E" w:rsidP="008610D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8:30 a.m. – 10:00</w:t>
      </w:r>
      <w:r w:rsidR="008610D2" w:rsidRPr="001F1979">
        <w:rPr>
          <w:rFonts w:asciiTheme="majorHAnsi" w:hAnsiTheme="majorHAnsi" w:cstheme="majorHAnsi"/>
          <w:b/>
          <w:bCs/>
          <w:sz w:val="24"/>
          <w:szCs w:val="24"/>
        </w:rPr>
        <w:t xml:space="preserve"> a.m.  </w:t>
      </w:r>
    </w:p>
    <w:p w14:paraId="3D1599CC" w14:textId="6B064DA9" w:rsidR="00584A46" w:rsidRPr="001F1979" w:rsidRDefault="005B7DA9" w:rsidP="005B7DA9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1F1979">
        <w:rPr>
          <w:rFonts w:asciiTheme="majorHAnsi" w:hAnsiTheme="majorHAnsi" w:cstheme="majorHAnsi"/>
          <w:b/>
          <w:bCs/>
          <w:color w:val="FF0000"/>
          <w:sz w:val="24"/>
          <w:szCs w:val="24"/>
        </w:rPr>
        <w:t>Location-Collaborate Ultra</w:t>
      </w:r>
    </w:p>
    <w:p w14:paraId="6D6A2102" w14:textId="77777777" w:rsidR="005B7DA9" w:rsidRPr="001F1979" w:rsidRDefault="005B7DA9" w:rsidP="2E6EEE7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9E8C5C6" w14:textId="14A53E25" w:rsidR="00584A46" w:rsidRPr="00514B59" w:rsidRDefault="00584A46" w:rsidP="2E6EEE7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257719">
        <w:rPr>
          <w:rFonts w:asciiTheme="majorHAnsi" w:hAnsiTheme="majorHAnsi" w:cstheme="majorHAnsi"/>
          <w:b/>
          <w:bCs/>
          <w:sz w:val="24"/>
          <w:szCs w:val="24"/>
        </w:rPr>
        <w:t>Members Present:</w:t>
      </w:r>
      <w:r w:rsidR="00FA2E33" w:rsidRPr="0025771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57719" w:rsidRPr="00257719">
        <w:rPr>
          <w:rFonts w:asciiTheme="majorHAnsi" w:hAnsiTheme="majorHAnsi" w:cstheme="majorHAnsi"/>
          <w:b/>
          <w:bCs/>
          <w:sz w:val="24"/>
          <w:szCs w:val="24"/>
        </w:rPr>
        <w:t>80</w:t>
      </w:r>
      <w:r w:rsidR="00257719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FA7B58">
        <w:rPr>
          <w:rFonts w:asciiTheme="majorHAnsi" w:hAnsiTheme="majorHAnsi" w:cstheme="majorHAnsi"/>
          <w:b/>
          <w:bCs/>
          <w:sz w:val="24"/>
          <w:szCs w:val="24"/>
        </w:rPr>
        <w:t>90</w:t>
      </w:r>
    </w:p>
    <w:p w14:paraId="21DABB58" w14:textId="5F51EADF" w:rsidR="00584A46" w:rsidRPr="001F1979" w:rsidRDefault="00584A46" w:rsidP="2E6EEE7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4AC46EC" w14:textId="03723297" w:rsidR="00584A46" w:rsidRPr="001F1979" w:rsidRDefault="00584A46" w:rsidP="2E6EEE7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F1979">
        <w:rPr>
          <w:rFonts w:asciiTheme="majorHAnsi" w:hAnsiTheme="majorHAnsi" w:cstheme="majorHAnsi"/>
          <w:b/>
          <w:bCs/>
          <w:sz w:val="24"/>
          <w:szCs w:val="24"/>
        </w:rPr>
        <w:t>Welcome:</w:t>
      </w:r>
      <w:r w:rsidR="00914C88" w:rsidRPr="001F197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F0B8899" w14:textId="1BBC702B" w:rsidR="005B7DA9" w:rsidRPr="001F1979" w:rsidRDefault="005B7DA9" w:rsidP="2E6EEE7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6211086" w14:textId="77777777" w:rsidR="00DE1178" w:rsidRPr="00DE1178" w:rsidRDefault="00DE1178" w:rsidP="00DE1178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DE1178">
        <w:rPr>
          <w:rFonts w:ascii="Calibri" w:eastAsia="Calibri" w:hAnsi="Calibri" w:cs="Calibri"/>
          <w:b/>
          <w:bCs/>
          <w:sz w:val="24"/>
          <w:szCs w:val="24"/>
        </w:rPr>
        <w:t>Accelerated Master’s Degree</w:t>
      </w:r>
    </w:p>
    <w:p w14:paraId="5D8399A7" w14:textId="77777777" w:rsidR="00DE1178" w:rsidRPr="00DE1178" w:rsidRDefault="00DE1178" w:rsidP="00DE1178">
      <w:pPr>
        <w:spacing w:after="0"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i/>
          <w:sz w:val="24"/>
          <w:szCs w:val="24"/>
        </w:rPr>
        <w:t>UWM Graduate School - Renee Scampini (scampin2@uwm.edu)</w:t>
      </w:r>
    </w:p>
    <w:p w14:paraId="1CAA859E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Accelerated Master’s Degrees</w:t>
      </w:r>
    </w:p>
    <w:p w14:paraId="54D4D218" w14:textId="2C59FFD9" w:rsidR="00DE1178" w:rsidRPr="00DE1178" w:rsidRDefault="00DC181C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Let’s</w:t>
      </w:r>
      <w:r w:rsidR="00DE1178" w:rsidRPr="00DE1178">
        <w:rPr>
          <w:rFonts w:ascii="Calibri" w:eastAsia="Calibri" w:hAnsi="Calibri" w:cs="Calibri"/>
          <w:bCs/>
          <w:sz w:val="24"/>
          <w:szCs w:val="24"/>
        </w:rPr>
        <w:t xml:space="preserve"> students start the master’s degree before finishing bachelor’s</w:t>
      </w:r>
    </w:p>
    <w:p w14:paraId="038CB871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Approved graduate-level courses double count between both degrees</w:t>
      </w:r>
    </w:p>
    <w:p w14:paraId="488C72BC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Bachelor’s and Master’s Degree requirements do not change</w:t>
      </w:r>
    </w:p>
    <w:p w14:paraId="4F1A6C2A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 xml:space="preserve">Tight undergrad course sequencing to complete GER, Major, &amp; School College requirements </w:t>
      </w:r>
    </w:p>
    <w:p w14:paraId="43B4673E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Requirements, definitions, and processes are found in the Catalog:</w:t>
      </w:r>
      <w:r w:rsidRPr="00DE1178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Pr="00DE1178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</w:rPr>
          <w:t>https://catalog.uwm.edu/opportunities-resources/accelerated-masters-degrees/</w:t>
        </w:r>
      </w:hyperlink>
    </w:p>
    <w:p w14:paraId="7AE98325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 xml:space="preserve">What is Double Counting </w:t>
      </w:r>
    </w:p>
    <w:p w14:paraId="6B592989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Definition: counting the same course credit for fulfillment of the requirements of both the bachelor’s and the master’s degree.</w:t>
      </w:r>
    </w:p>
    <w:p w14:paraId="569B59CA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 xml:space="preserve">For example, in AMD involving a 120 credit Bachelor’s &amp; 30 credit Master’s </w:t>
      </w:r>
    </w:p>
    <w:p w14:paraId="20D07F50" w14:textId="77777777" w:rsidR="00DE1178" w:rsidRPr="00DE1178" w:rsidRDefault="00DE1178" w:rsidP="00DE1178">
      <w:pPr>
        <w:numPr>
          <w:ilvl w:val="2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The max Double counting is 21 credits</w:t>
      </w:r>
    </w:p>
    <w:p w14:paraId="79B0ED3C" w14:textId="77777777" w:rsidR="00DE1178" w:rsidRPr="00DE1178" w:rsidRDefault="00DE1178" w:rsidP="00DE1178">
      <w:pPr>
        <w:numPr>
          <w:ilvl w:val="3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 xml:space="preserve">Forward double counting: 6 </w:t>
      </w:r>
    </w:p>
    <w:p w14:paraId="138A1A73" w14:textId="77777777" w:rsidR="00DE1178" w:rsidRPr="00DE1178" w:rsidRDefault="00DE1178" w:rsidP="00DE1178">
      <w:pPr>
        <w:numPr>
          <w:ilvl w:val="3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Backward double counting: 15</w:t>
      </w:r>
    </w:p>
    <w:p w14:paraId="342566CC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Double Counting is Specific to AMD</w:t>
      </w:r>
    </w:p>
    <w:p w14:paraId="19E582B8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Each AMD can operate differently. Individual AMDs may choose to double count forward, backward, or both.</w:t>
      </w:r>
    </w:p>
    <w:p w14:paraId="14D481D2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Requirements, in the Catalog:</w:t>
      </w:r>
      <w:r w:rsidRPr="00DE1178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Pr="00DE1178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</w:rPr>
          <w:t>https://catalog.uwm.edu/opportunities-resources/accelerated-masters-degrees/</w:t>
        </w:r>
      </w:hyperlink>
      <w:r w:rsidRPr="00DE1178">
        <w:rPr>
          <w:rFonts w:ascii="Calibri" w:eastAsia="Calibri" w:hAnsi="Calibri" w:cs="Calibri"/>
          <w:bCs/>
          <w:color w:val="0563C1"/>
          <w:sz w:val="24"/>
          <w:szCs w:val="24"/>
          <w:u w:val="single"/>
        </w:rPr>
        <w:t>programtext</w:t>
      </w:r>
    </w:p>
    <w:p w14:paraId="378518E0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Undergraduate Enrollment in Graduate-Level Course</w:t>
      </w:r>
    </w:p>
    <w:p w14:paraId="08181D13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Program gives permission</w:t>
      </w:r>
    </w:p>
    <w:p w14:paraId="20201142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Must be Graduate-level (G) course</w:t>
      </w:r>
    </w:p>
    <w:p w14:paraId="0942E307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Held to graduate standards</w:t>
      </w:r>
    </w:p>
    <w:p w14:paraId="660C330C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Eligible for Forward Double Counting</w:t>
      </w:r>
    </w:p>
    <w:p w14:paraId="7D0F3357" w14:textId="77777777" w:rsidR="00DE1178" w:rsidRPr="00DE1178" w:rsidRDefault="00DE1178" w:rsidP="00DE1178">
      <w:pPr>
        <w:numPr>
          <w:ilvl w:val="2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B or better (no B-)</w:t>
      </w:r>
    </w:p>
    <w:p w14:paraId="4B318498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 xml:space="preserve">Student Career </w:t>
      </w:r>
    </w:p>
    <w:p w14:paraId="45B89BF3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Student career determines eligibility for undergraduate or graduate financial aid how the student is billed for the credits, and if the graduate-level credits are considered forward or backward double-countable credits.</w:t>
      </w:r>
    </w:p>
    <w:p w14:paraId="5643A639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/>
          <w:bCs/>
          <w:sz w:val="24"/>
          <w:szCs w:val="24"/>
        </w:rPr>
        <w:t>AMD students do not move back and for the between career</w:t>
      </w:r>
      <w:r w:rsidRPr="00DE1178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7C4CB697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Undergraduate Requirements</w:t>
      </w:r>
    </w:p>
    <w:p w14:paraId="2605AF8D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lastRenderedPageBreak/>
        <w:t>By the end of the last semester in undergrad career, students will have completed all undergraduate requirements that cannot be met later through backward double counting</w:t>
      </w:r>
    </w:p>
    <w:p w14:paraId="432C6EE4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Students usually apply to grad school while these requirements are in process</w:t>
      </w:r>
    </w:p>
    <w:p w14:paraId="1AA70349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DE1178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Students shouldn’t start graduate career until completing undergrad requirements </w:t>
      </w:r>
    </w:p>
    <w:p w14:paraId="1435D4EC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Complete Backward Double Counting for Undergrad Graduation</w:t>
      </w:r>
    </w:p>
    <w:p w14:paraId="70362D8F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Apply for UG graduation near end of Grad career</w:t>
      </w:r>
    </w:p>
    <w:p w14:paraId="697EC042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Might have DISC Row on UG Career</w:t>
      </w:r>
    </w:p>
    <w:p w14:paraId="3EA280D0" w14:textId="77777777" w:rsidR="00DE1178" w:rsidRPr="00DE1178" w:rsidRDefault="00DE1178" w:rsidP="00DE1178">
      <w:pPr>
        <w:numPr>
          <w:ilvl w:val="2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Alert RO</w:t>
      </w:r>
    </w:p>
    <w:p w14:paraId="7B34876C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Grad credits Earned, internal Transfer (RO)</w:t>
      </w:r>
    </w:p>
    <w:p w14:paraId="293C2E9A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Degree Clearance</w:t>
      </w:r>
    </w:p>
    <w:p w14:paraId="04D480DF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We’d love your feedback!</w:t>
      </w:r>
    </w:p>
    <w:p w14:paraId="6760A3F5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AMDs work best when undergraduates get clear, early advising to help them sequence courses efficiently</w:t>
      </w:r>
    </w:p>
    <w:p w14:paraId="017EC9A5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Some problem with program-level advising among early adopters</w:t>
      </w:r>
    </w:p>
    <w:p w14:paraId="780A7809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When do undergraduates get most of their advising from their major program?</w:t>
      </w:r>
    </w:p>
    <w:p w14:paraId="44ABDAD8" w14:textId="77777777" w:rsidR="00DE1178" w:rsidRPr="00DE1178" w:rsidRDefault="00DE1178" w:rsidP="00DE1178">
      <w:pPr>
        <w:numPr>
          <w:ilvl w:val="1"/>
          <w:numId w:val="32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>How much communication is there between college or university level advisors and programs?</w:t>
      </w:r>
    </w:p>
    <w:p w14:paraId="0FF7734D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 xml:space="preserve">Approved AMDs - </w:t>
      </w:r>
      <w:hyperlink r:id="rId10" w:history="1">
        <w:r w:rsidRPr="00DE1178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</w:rPr>
          <w:t>https://uwm.edu/graduateschool/current-amd/</w:t>
        </w:r>
      </w:hyperlink>
    </w:p>
    <w:p w14:paraId="230F1ADB" w14:textId="77777777" w:rsidR="00DE1178" w:rsidRPr="00DE1178" w:rsidRDefault="00DE1178" w:rsidP="00DE1178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E1178">
        <w:rPr>
          <w:rFonts w:ascii="Calibri" w:eastAsia="Calibri" w:hAnsi="Calibri" w:cs="Calibri"/>
          <w:bCs/>
          <w:sz w:val="24"/>
          <w:szCs w:val="24"/>
        </w:rPr>
        <w:t xml:space="preserve">Questions: Renee </w:t>
      </w:r>
      <w:hyperlink r:id="rId11" w:history="1">
        <w:r w:rsidRPr="00DE1178">
          <w:rPr>
            <w:rFonts w:ascii="Calibri" w:eastAsia="Calibri" w:hAnsi="Calibri" w:cs="Calibri"/>
            <w:bCs/>
            <w:i/>
            <w:color w:val="0563C1"/>
            <w:sz w:val="24"/>
            <w:szCs w:val="24"/>
            <w:u w:val="single"/>
          </w:rPr>
          <w:t>scampin2@uwm.edu</w:t>
        </w:r>
      </w:hyperlink>
      <w:r w:rsidRPr="00DE1178">
        <w:rPr>
          <w:rFonts w:ascii="Calibri" w:eastAsia="Calibri" w:hAnsi="Calibri" w:cs="Calibri"/>
          <w:bCs/>
          <w:i/>
          <w:sz w:val="24"/>
          <w:szCs w:val="24"/>
        </w:rPr>
        <w:t xml:space="preserve">; </w:t>
      </w:r>
      <w:r w:rsidRPr="00DE1178">
        <w:rPr>
          <w:rFonts w:ascii="Calibri" w:eastAsia="Calibri" w:hAnsi="Calibri" w:cs="Calibri"/>
          <w:bCs/>
          <w:iCs/>
          <w:sz w:val="24"/>
          <w:szCs w:val="24"/>
        </w:rPr>
        <w:t>Kate</w:t>
      </w:r>
      <w:r w:rsidRPr="00DE1178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hyperlink r:id="rId12" w:history="1">
        <w:r w:rsidRPr="00DE1178">
          <w:rPr>
            <w:rFonts w:ascii="Calibri" w:eastAsia="Calibri" w:hAnsi="Calibri" w:cs="Calibri"/>
            <w:bCs/>
            <w:i/>
            <w:color w:val="0563C1"/>
            <w:sz w:val="24"/>
            <w:szCs w:val="24"/>
            <w:u w:val="single"/>
          </w:rPr>
          <w:t>kmnegri@uwm.edu</w:t>
        </w:r>
      </w:hyperlink>
      <w:r w:rsidRPr="00DE1178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</w:p>
    <w:p w14:paraId="08C9EF4B" w14:textId="3D4A457B" w:rsidR="001F1979" w:rsidRPr="00D4024E" w:rsidRDefault="00D4024E" w:rsidP="006B5EF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Department of Dance GERs</w:t>
      </w:r>
    </w:p>
    <w:p w14:paraId="12B26E26" w14:textId="424591FD" w:rsidR="003336C5" w:rsidRDefault="00D4024E" w:rsidP="003336C5">
      <w:pPr>
        <w:pStyle w:val="ListParagraph"/>
        <w:spacing w:after="0" w:line="240" w:lineRule="auto"/>
        <w:rPr>
          <w:rFonts w:asciiTheme="majorHAnsi" w:hAnsiTheme="majorHAnsi" w:cstheme="majorHAnsi"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i/>
          <w:color w:val="000000"/>
          <w:sz w:val="24"/>
          <w:szCs w:val="24"/>
        </w:rPr>
        <w:t>Daniel Burkholder</w:t>
      </w:r>
    </w:p>
    <w:p w14:paraId="01FE7DB7" w14:textId="7F15822A" w:rsidR="003336C5" w:rsidRDefault="003336C5" w:rsidP="003336C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Arts GER &amp; Cultural Diversity Classes</w:t>
      </w:r>
    </w:p>
    <w:p w14:paraId="772F72BA" w14:textId="3DC99A68" w:rsidR="003336C5" w:rsidRDefault="003336C5" w:rsidP="003336C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Somatic Emphasis:</w:t>
      </w:r>
    </w:p>
    <w:p w14:paraId="7A35618B" w14:textId="4A5298D2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Dance 103 – Introduction to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Iyengar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Yoga (3 credits)</w:t>
      </w:r>
    </w:p>
    <w:p w14:paraId="11B4E502" w14:textId="60201857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Dance 220 – Body Sense (3 credits) </w:t>
      </w:r>
    </w:p>
    <w:p w14:paraId="0EC9284F" w14:textId="3A8200F7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321 – Alexander Technique for the Performer (non-GER) (3 credits)</w:t>
      </w:r>
    </w:p>
    <w:p w14:paraId="286BE597" w14:textId="0324BE26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323 – Body Conditioning: Pilates Method (non-GER) (3 Credits)</w:t>
      </w:r>
    </w:p>
    <w:p w14:paraId="339F6D28" w14:textId="0374698E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624 – Feldenkrais for the Performer (non-GER) (3 credits)</w:t>
      </w:r>
    </w:p>
    <w:p w14:paraId="24020DC8" w14:textId="135C9142" w:rsidR="003336C5" w:rsidRDefault="003336C5" w:rsidP="003336C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Physical Practices</w:t>
      </w:r>
    </w:p>
    <w:p w14:paraId="613D58AE" w14:textId="59741FC0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111 – Ballet1 (3 credits)</w:t>
      </w:r>
    </w:p>
    <w:p w14:paraId="56F2F8EB" w14:textId="41D11C3D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113 – Modern Dance Technique 1 (3 Credits)</w:t>
      </w:r>
    </w:p>
    <w:p w14:paraId="0E352F8C" w14:textId="66A67B37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115 – Jazz Dance 1 (3 credits)</w:t>
      </w:r>
    </w:p>
    <w:p w14:paraId="1BD1D74E" w14:textId="704E7E71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117 – Tap 1 (3 credits)</w:t>
      </w:r>
    </w:p>
    <w:p w14:paraId="0E55A885" w14:textId="248ADBD0" w:rsidR="003336C5" w:rsidRDefault="003336C5" w:rsidP="003336C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Global Perspectives</w:t>
      </w:r>
    </w:p>
    <w:p w14:paraId="7E1F8B55" w14:textId="3D53CFC0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Dance 122 – African Dance &amp; </w:t>
      </w:r>
      <w:r w:rsidR="00DB2BE9">
        <w:rPr>
          <w:rFonts w:asciiTheme="majorHAnsi" w:hAnsiTheme="majorHAnsi" w:cstheme="majorHAnsi"/>
          <w:color w:val="000000"/>
          <w:sz w:val="24"/>
          <w:szCs w:val="24"/>
        </w:rPr>
        <w:t>Diaspora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Technique (3 Credits) (Arts/CD)</w:t>
      </w:r>
    </w:p>
    <w:p w14:paraId="6BD203C0" w14:textId="1BB2AF2F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370 – World Movement Traditions (3 Credits)</w:t>
      </w:r>
    </w:p>
    <w:p w14:paraId="30F76136" w14:textId="677525C2" w:rsidR="003336C5" w:rsidRDefault="003336C5" w:rsidP="003336C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Lecture Based</w:t>
      </w:r>
    </w:p>
    <w:p w14:paraId="14366F27" w14:textId="60022D6D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110 – Intro to the Art of Dance (3 credits)</w:t>
      </w:r>
    </w:p>
    <w:p w14:paraId="4E9590FB" w14:textId="3EC314E7" w:rsidR="003336C5" w:rsidRDefault="003336C5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315 – History of the American Musical Theatre (3 credits)</w:t>
      </w:r>
    </w:p>
    <w:p w14:paraId="5D05AFC4" w14:textId="7A979278" w:rsidR="003336C5" w:rsidRDefault="003336C5" w:rsidP="003336C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Double Majors w/ Dance BA Degree</w:t>
      </w:r>
    </w:p>
    <w:p w14:paraId="23DAFDB5" w14:textId="613CCDFE" w:rsidR="003336C5" w:rsidRDefault="00DB2BE9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Complet</w:t>
      </w:r>
      <w:r w:rsidR="003336C5">
        <w:rPr>
          <w:rFonts w:asciiTheme="majorHAnsi" w:hAnsiTheme="majorHAnsi" w:cstheme="majorHAnsi"/>
          <w:color w:val="000000"/>
          <w:sz w:val="24"/>
          <w:szCs w:val="24"/>
        </w:rPr>
        <w:t>ion of 120 credits</w:t>
      </w:r>
    </w:p>
    <w:p w14:paraId="4BB776CD" w14:textId="59464AF4" w:rsidR="003336C5" w:rsidRDefault="00C97988" w:rsidP="003336C5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General University Core Curriculum (42 Credits)</w:t>
      </w:r>
    </w:p>
    <w:p w14:paraId="7BAF8930" w14:textId="3D8D204B" w:rsidR="00C97988" w:rsidRDefault="00C97988" w:rsidP="00C97988">
      <w:pPr>
        <w:pStyle w:val="ListParagraph"/>
        <w:numPr>
          <w:ilvl w:val="2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OWC-A and QL-A</w:t>
      </w:r>
    </w:p>
    <w:p w14:paraId="6A1CBCC7" w14:textId="00767016" w:rsidR="00C97988" w:rsidRDefault="00C97988" w:rsidP="00C97988">
      <w:pPr>
        <w:pStyle w:val="ListParagraph"/>
        <w:numPr>
          <w:ilvl w:val="2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9 credits from Peck School of the Arts non-dance courses </w:t>
      </w:r>
    </w:p>
    <w:p w14:paraId="5AB69D55" w14:textId="56369AEA" w:rsidR="00C97988" w:rsidRDefault="00C97988" w:rsidP="00C97988">
      <w:pPr>
        <w:pStyle w:val="ListParagraph"/>
        <w:numPr>
          <w:ilvl w:val="2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Required dance courses (54 credits)</w:t>
      </w:r>
    </w:p>
    <w:p w14:paraId="07E1F4D4" w14:textId="3E1762C6" w:rsidR="00C97988" w:rsidRDefault="00C97988" w:rsidP="00C97988">
      <w:pPr>
        <w:pStyle w:val="ListParagraph"/>
        <w:numPr>
          <w:ilvl w:val="3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foundations (9 credits)</w:t>
      </w:r>
    </w:p>
    <w:p w14:paraId="22352371" w14:textId="1FE5FAB8" w:rsidR="00C97988" w:rsidRDefault="00C97988" w:rsidP="00C97988">
      <w:pPr>
        <w:pStyle w:val="ListParagraph"/>
        <w:numPr>
          <w:ilvl w:val="3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Dance courses that complete OWC-B and QL-B</w:t>
      </w:r>
    </w:p>
    <w:p w14:paraId="54D01FF6" w14:textId="7D197033" w:rsidR="00C97988" w:rsidRDefault="00C97988" w:rsidP="00C97988">
      <w:pPr>
        <w:pStyle w:val="ListParagraph"/>
        <w:numPr>
          <w:ilvl w:val="2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Electives (24 credits)</w:t>
      </w:r>
    </w:p>
    <w:p w14:paraId="53F2425F" w14:textId="2B8A38FE" w:rsidR="00C97988" w:rsidRDefault="00C97988" w:rsidP="00C97988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Two minors –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Somatics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and Dance Performance </w:t>
      </w:r>
    </w:p>
    <w:p w14:paraId="70B93E10" w14:textId="23F2A6A0" w:rsidR="00C97988" w:rsidRDefault="00C97988" w:rsidP="00C97988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22 credits </w:t>
      </w:r>
    </w:p>
    <w:p w14:paraId="2EEF0C9C" w14:textId="503C9F7C" w:rsidR="00C97988" w:rsidRDefault="00C97988" w:rsidP="00C97988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Designed to accommodate the difficult schedules of students pursuing demanding majors</w:t>
      </w:r>
    </w:p>
    <w:p w14:paraId="79AD1DB7" w14:textId="6B158391" w:rsidR="00C97988" w:rsidRPr="003336C5" w:rsidRDefault="00C97988" w:rsidP="00C97988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Application: </w:t>
      </w:r>
      <w:r w:rsidRPr="00C97988">
        <w:rPr>
          <w:rFonts w:asciiTheme="majorHAnsi" w:hAnsiTheme="majorHAnsi" w:cstheme="majorHAnsi"/>
          <w:color w:val="000000"/>
          <w:sz w:val="24"/>
          <w:szCs w:val="24"/>
        </w:rPr>
        <w:t>https://uwm.ed</w:t>
      </w:r>
      <w:r>
        <w:rPr>
          <w:rFonts w:asciiTheme="majorHAnsi" w:hAnsiTheme="majorHAnsi" w:cstheme="majorHAnsi"/>
          <w:color w:val="000000"/>
          <w:sz w:val="24"/>
          <w:szCs w:val="24"/>
        </w:rPr>
        <w:t>u/arts/dance/minor-application</w:t>
      </w:r>
    </w:p>
    <w:p w14:paraId="3A2F6A98" w14:textId="25B33D52" w:rsidR="001F1979" w:rsidRPr="00D4024E" w:rsidRDefault="00D4024E" w:rsidP="006B5EF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color w:val="000000"/>
          <w:sz w:val="24"/>
          <w:szCs w:val="24"/>
        </w:rPr>
        <w:t>CPaRC</w:t>
      </w:r>
      <w:proofErr w:type="spellEnd"/>
      <w:r>
        <w:rPr>
          <w:rFonts w:asciiTheme="majorHAnsi" w:hAnsiTheme="majorHAnsi" w:cstheme="majorHAnsi"/>
          <w:b/>
          <w:color w:val="000000"/>
          <w:sz w:val="24"/>
          <w:szCs w:val="24"/>
        </w:rPr>
        <w:t>: Exploring Majors Fair</w:t>
      </w:r>
    </w:p>
    <w:p w14:paraId="3C47A759" w14:textId="52BDF5FD" w:rsidR="00B73635" w:rsidRDefault="00D4024E" w:rsidP="00DB2BE9">
      <w:pPr>
        <w:pStyle w:val="ListParagraph"/>
        <w:spacing w:after="0" w:line="240" w:lineRule="auto"/>
        <w:rPr>
          <w:rFonts w:asciiTheme="majorHAnsi" w:hAnsiTheme="majorHAnsi" w:cstheme="majorHAnsi"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i/>
          <w:color w:val="000000"/>
          <w:sz w:val="24"/>
          <w:szCs w:val="24"/>
        </w:rPr>
        <w:t>Lauren Lessac &amp; Brian Hinshaw</w:t>
      </w:r>
    </w:p>
    <w:p w14:paraId="13AD69D1" w14:textId="77777777" w:rsidR="00DB2BE9" w:rsidRPr="00DB2BE9" w:rsidRDefault="00DB2BE9" w:rsidP="00DB2BE9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History – UWM Exploring Majors Fair (EMF)</w:t>
      </w:r>
    </w:p>
    <w:p w14:paraId="26284491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 xml:space="preserve">Pioneers – Alejandra Lopez, </w:t>
      </w:r>
      <w:proofErr w:type="spellStart"/>
      <w:r w:rsidRPr="00DB2BE9">
        <w:rPr>
          <w:rFonts w:asciiTheme="majorHAnsi" w:hAnsiTheme="majorHAnsi" w:cstheme="majorHAnsi"/>
          <w:bCs/>
          <w:sz w:val="24"/>
          <w:szCs w:val="24"/>
        </w:rPr>
        <w:t>Dorrie</w:t>
      </w:r>
      <w:proofErr w:type="spellEnd"/>
      <w:r w:rsidRPr="00DB2BE9">
        <w:rPr>
          <w:rFonts w:asciiTheme="majorHAnsi" w:hAnsiTheme="majorHAnsi" w:cstheme="majorHAnsi"/>
          <w:bCs/>
          <w:sz w:val="24"/>
          <w:szCs w:val="24"/>
        </w:rPr>
        <w:t xml:space="preserve"> Van </w:t>
      </w:r>
      <w:proofErr w:type="spellStart"/>
      <w:r w:rsidRPr="00DB2BE9">
        <w:rPr>
          <w:rFonts w:asciiTheme="majorHAnsi" w:hAnsiTheme="majorHAnsi" w:cstheme="majorHAnsi"/>
          <w:bCs/>
          <w:sz w:val="24"/>
          <w:szCs w:val="24"/>
        </w:rPr>
        <w:t>Kerkvoorde</w:t>
      </w:r>
      <w:proofErr w:type="spellEnd"/>
      <w:r w:rsidRPr="00DB2BE9">
        <w:rPr>
          <w:rFonts w:asciiTheme="majorHAnsi" w:hAnsiTheme="majorHAnsi" w:cstheme="majorHAnsi"/>
          <w:bCs/>
          <w:sz w:val="24"/>
          <w:szCs w:val="24"/>
        </w:rPr>
        <w:t xml:space="preserve">, and Joel </w:t>
      </w:r>
      <w:proofErr w:type="spellStart"/>
      <w:r w:rsidRPr="00DB2BE9">
        <w:rPr>
          <w:rFonts w:asciiTheme="majorHAnsi" w:hAnsiTheme="majorHAnsi" w:cstheme="majorHAnsi"/>
          <w:bCs/>
          <w:sz w:val="24"/>
          <w:szCs w:val="24"/>
        </w:rPr>
        <w:t>Spiess</w:t>
      </w:r>
      <w:proofErr w:type="spellEnd"/>
    </w:p>
    <w:p w14:paraId="71DB2C90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First EMF was in 2013 with only school/college advising tables</w:t>
      </w:r>
    </w:p>
    <w:p w14:paraId="004991DE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Couple of years later was housed in Career Planning &amp; Resource Center</w:t>
      </w:r>
    </w:p>
    <w:p w14:paraId="5C92D54F" w14:textId="4FC0198D" w:rsid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Expanded to every major, minor, and certificate with advisors, faculty, and students</w:t>
      </w:r>
    </w:p>
    <w:p w14:paraId="17A1123D" w14:textId="4EC754FA" w:rsidR="00DB2BE9" w:rsidRDefault="00DB2BE9" w:rsidP="00DB2BE9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EMF Stats</w:t>
      </w:r>
    </w:p>
    <w:p w14:paraId="48194925" w14:textId="77777777" w:rsidR="00DB2BE9" w:rsidRPr="00DB2BE9" w:rsidRDefault="00DB2BE9" w:rsidP="00DB2BE9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What Does EMF Look Like During a Pandemic?</w:t>
      </w:r>
    </w:p>
    <w:p w14:paraId="773317BE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 xml:space="preserve">Collaboration of Pathways Advising &amp; </w:t>
      </w:r>
      <w:proofErr w:type="spellStart"/>
      <w:r w:rsidRPr="00DB2BE9">
        <w:rPr>
          <w:rFonts w:asciiTheme="majorHAnsi" w:hAnsiTheme="majorHAnsi" w:cstheme="majorHAnsi"/>
          <w:bCs/>
          <w:sz w:val="24"/>
          <w:szCs w:val="24"/>
        </w:rPr>
        <w:t>CPaRC</w:t>
      </w:r>
      <w:proofErr w:type="spellEnd"/>
    </w:p>
    <w:p w14:paraId="7E22D6FF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Met with staff from various schools/colleges</w:t>
      </w:r>
    </w:p>
    <w:p w14:paraId="199EE1F6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Explored and assessed options and challenges to engage and connect with students in an online environment</w:t>
      </w:r>
    </w:p>
    <w:p w14:paraId="5013D1F6" w14:textId="281A02D6" w:rsid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Respectful of department’s resources (time, staffing, etc.) and varying operating structures</w:t>
      </w:r>
    </w:p>
    <w:p w14:paraId="4AC4AECE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 xml:space="preserve">Collaboration of Pathways Advising &amp; </w:t>
      </w:r>
      <w:proofErr w:type="spellStart"/>
      <w:r w:rsidRPr="00DB2BE9">
        <w:rPr>
          <w:rFonts w:asciiTheme="majorHAnsi" w:hAnsiTheme="majorHAnsi" w:cstheme="majorHAnsi"/>
          <w:bCs/>
          <w:sz w:val="24"/>
          <w:szCs w:val="24"/>
        </w:rPr>
        <w:t>CPaRC</w:t>
      </w:r>
      <w:proofErr w:type="spellEnd"/>
    </w:p>
    <w:p w14:paraId="7672E442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Met with staff from various schools/colleges</w:t>
      </w:r>
    </w:p>
    <w:p w14:paraId="30ABB1F6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Explored and assessed options and challenges to engage and connect with students in an online environment</w:t>
      </w:r>
    </w:p>
    <w:p w14:paraId="45D6F91E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Respectful of department’s resources (time, staffing, etc.) and varying operating structures</w:t>
      </w:r>
    </w:p>
    <w:p w14:paraId="3D696156" w14:textId="77777777" w:rsidR="00DB2BE9" w:rsidRPr="00DB2BE9" w:rsidRDefault="00DB2BE9" w:rsidP="00DB2BE9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2020 Exploring Majors Online Fair</w:t>
      </w:r>
    </w:p>
    <w:p w14:paraId="5F99A852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During the week of October 19</w:t>
      </w:r>
      <w:r w:rsidRPr="00DB2BE9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Pr="00DB2BE9">
        <w:rPr>
          <w:rFonts w:asciiTheme="majorHAnsi" w:hAnsiTheme="majorHAnsi" w:cstheme="majorHAnsi"/>
          <w:bCs/>
          <w:sz w:val="24"/>
          <w:szCs w:val="24"/>
        </w:rPr>
        <w:t xml:space="preserve"> – 23</w:t>
      </w:r>
      <w:r w:rsidRPr="00DB2BE9">
        <w:rPr>
          <w:rFonts w:asciiTheme="majorHAnsi" w:hAnsiTheme="majorHAnsi" w:cstheme="majorHAnsi"/>
          <w:bCs/>
          <w:sz w:val="24"/>
          <w:szCs w:val="24"/>
          <w:vertAlign w:val="superscript"/>
        </w:rPr>
        <w:t>rd</w:t>
      </w:r>
      <w:r w:rsidRPr="00DB2BE9">
        <w:rPr>
          <w:rFonts w:asciiTheme="majorHAnsi" w:hAnsiTheme="majorHAnsi" w:cstheme="majorHAnsi"/>
          <w:bCs/>
          <w:sz w:val="24"/>
          <w:szCs w:val="24"/>
        </w:rPr>
        <w:t xml:space="preserve"> students visit the EMF website to select majors, minors, and certificates they want to learn more about.</w:t>
      </w:r>
    </w:p>
    <w:p w14:paraId="24DB47CE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Starting October 26</w:t>
      </w:r>
      <w:r w:rsidRPr="00DB2BE9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Pr="00DB2BE9">
        <w:rPr>
          <w:rFonts w:asciiTheme="majorHAnsi" w:hAnsiTheme="majorHAnsi" w:cstheme="majorHAnsi"/>
          <w:bCs/>
          <w:sz w:val="24"/>
          <w:szCs w:val="24"/>
        </w:rPr>
        <w:t xml:space="preserve"> student names and emails will be forwarded to the department contacts.</w:t>
      </w:r>
    </w:p>
    <w:p w14:paraId="0B5E608A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 xml:space="preserve">Departments reach out to students </w:t>
      </w:r>
      <w:proofErr w:type="gramStart"/>
      <w:r w:rsidRPr="00DB2BE9">
        <w:rPr>
          <w:rFonts w:asciiTheme="majorHAnsi" w:hAnsiTheme="majorHAnsi" w:cstheme="majorHAnsi"/>
          <w:bCs/>
          <w:sz w:val="24"/>
          <w:szCs w:val="24"/>
        </w:rPr>
        <w:t>between October 26</w:t>
      </w:r>
      <w:r w:rsidRPr="00DB2BE9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Pr="00DB2BE9">
        <w:rPr>
          <w:rFonts w:asciiTheme="majorHAnsi" w:hAnsiTheme="majorHAnsi" w:cstheme="majorHAnsi"/>
          <w:bCs/>
          <w:sz w:val="24"/>
          <w:szCs w:val="24"/>
        </w:rPr>
        <w:t>-November 6</w:t>
      </w:r>
      <w:r w:rsidRPr="00DB2BE9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proofErr w:type="gramEnd"/>
      <w:r w:rsidRPr="00DB2BE9">
        <w:rPr>
          <w:rFonts w:asciiTheme="majorHAnsi" w:hAnsiTheme="majorHAnsi" w:cstheme="majorHAnsi"/>
          <w:bCs/>
          <w:sz w:val="24"/>
          <w:szCs w:val="24"/>
          <w:vertAlign w:val="superscript"/>
        </w:rPr>
        <w:t xml:space="preserve"> </w:t>
      </w:r>
      <w:r w:rsidRPr="00DB2BE9">
        <w:rPr>
          <w:rFonts w:asciiTheme="majorHAnsi" w:hAnsiTheme="majorHAnsi" w:cstheme="majorHAnsi"/>
          <w:bCs/>
          <w:sz w:val="24"/>
          <w:szCs w:val="24"/>
        </w:rPr>
        <w:t>to connect in a preferred format – appointments, open houses, walk-ins, etc.</w:t>
      </w:r>
    </w:p>
    <w:p w14:paraId="08EB8FC8" w14:textId="16891900" w:rsidR="00DB2BE9" w:rsidRDefault="00DB2BE9" w:rsidP="00DB2BE9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EMF Marketing</w:t>
      </w:r>
    </w:p>
    <w:p w14:paraId="0C09939E" w14:textId="77777777" w:rsidR="00DB2BE9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Communication to students will begin October 19</w:t>
      </w:r>
      <w:r w:rsidRPr="00DB2BE9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Pr="00DB2BE9">
        <w:rPr>
          <w:rFonts w:asciiTheme="majorHAnsi" w:hAnsiTheme="majorHAnsi" w:cstheme="majorHAnsi"/>
          <w:bCs/>
          <w:sz w:val="24"/>
          <w:szCs w:val="24"/>
        </w:rPr>
        <w:t xml:space="preserve"> the day the link is live and will continue throughout the week.</w:t>
      </w:r>
    </w:p>
    <w:p w14:paraId="6670C34D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Handshake</w:t>
      </w:r>
    </w:p>
    <w:p w14:paraId="0F0155F0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Virtual Union</w:t>
      </w:r>
    </w:p>
    <w:p w14:paraId="414AA06B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Residence Halls</w:t>
      </w:r>
    </w:p>
    <w:p w14:paraId="66F9069B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lastRenderedPageBreak/>
        <w:t>Social Media</w:t>
      </w:r>
    </w:p>
    <w:p w14:paraId="7A7F4B10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UWM Events Calendar</w:t>
      </w:r>
    </w:p>
    <w:p w14:paraId="006F8E17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SSC Peer Mentors</w:t>
      </w:r>
    </w:p>
    <w:p w14:paraId="52AAC3C6" w14:textId="77777777" w:rsidR="00906D43" w:rsidRPr="00DB2BE9" w:rsidRDefault="00DB2BE9" w:rsidP="00DB2BE9">
      <w:pPr>
        <w:pStyle w:val="ListParagraph"/>
        <w:numPr>
          <w:ilvl w:val="1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2BE9">
        <w:rPr>
          <w:rFonts w:asciiTheme="majorHAnsi" w:hAnsiTheme="majorHAnsi" w:cstheme="majorHAnsi"/>
          <w:bCs/>
          <w:sz w:val="24"/>
          <w:szCs w:val="24"/>
        </w:rPr>
        <w:t>How can you help spread the word?</w:t>
      </w:r>
    </w:p>
    <w:p w14:paraId="2FD2C327" w14:textId="71E3D051" w:rsidR="00192A93" w:rsidRDefault="00DB2BE9" w:rsidP="00DB2BE9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Questions:</w:t>
      </w:r>
    </w:p>
    <w:p w14:paraId="4BBBA40B" w14:textId="57B18D4F" w:rsidR="00CB072F" w:rsidRDefault="00257719" w:rsidP="00257719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57719">
        <w:rPr>
          <w:rFonts w:asciiTheme="majorHAnsi" w:hAnsiTheme="majorHAnsi" w:cstheme="majorHAnsi"/>
          <w:b/>
          <w:bCs/>
          <w:sz w:val="24"/>
          <w:szCs w:val="24"/>
        </w:rPr>
        <w:t>Campus Voting Initiative</w:t>
      </w:r>
    </w:p>
    <w:p w14:paraId="51870244" w14:textId="2922F558" w:rsidR="00257719" w:rsidRDefault="00257719" w:rsidP="00257719">
      <w:pPr>
        <w:pStyle w:val="ListParagraph"/>
        <w:spacing w:line="240" w:lineRule="auto"/>
        <w:rPr>
          <w:rFonts w:asciiTheme="majorHAnsi" w:hAnsiTheme="majorHAnsi" w:cstheme="majorHAnsi"/>
          <w:bCs/>
          <w:i/>
          <w:sz w:val="24"/>
          <w:szCs w:val="24"/>
        </w:rPr>
      </w:pPr>
      <w:r>
        <w:rPr>
          <w:rFonts w:asciiTheme="majorHAnsi" w:hAnsiTheme="majorHAnsi" w:cstheme="majorHAnsi"/>
          <w:bCs/>
          <w:i/>
          <w:sz w:val="24"/>
          <w:szCs w:val="24"/>
        </w:rPr>
        <w:t>Keri Duce</w:t>
      </w:r>
    </w:p>
    <w:p w14:paraId="3D2AE831" w14:textId="7AE449A7" w:rsidR="00257719" w:rsidRDefault="00FA7B58" w:rsidP="00257719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Student voting work group is creating action plan </w:t>
      </w:r>
    </w:p>
    <w:p w14:paraId="22EA8D39" w14:textId="040A22C9" w:rsidR="00FA7B58" w:rsidRDefault="00FA7B58" w:rsidP="00FA7B58">
      <w:pPr>
        <w:pStyle w:val="ListParagraph"/>
        <w:numPr>
          <w:ilvl w:val="1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Increase voter turnout </w:t>
      </w:r>
    </w:p>
    <w:p w14:paraId="13E524B5" w14:textId="7C4E05AD" w:rsidR="00FA7B58" w:rsidRDefault="00FA7B58" w:rsidP="00FA7B58">
      <w:pPr>
        <w:pStyle w:val="ListParagraph"/>
        <w:numPr>
          <w:ilvl w:val="1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Largest voting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block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in the country </w:t>
      </w:r>
    </w:p>
    <w:p w14:paraId="4ACEAA05" w14:textId="6390EEC2" w:rsidR="00FA7B58" w:rsidRDefault="00FA7B58" w:rsidP="00FA7B58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Need for poll workers</w:t>
      </w:r>
    </w:p>
    <w:p w14:paraId="4A247F2A" w14:textId="57655F24" w:rsidR="00FA7B58" w:rsidRDefault="00FA7B58" w:rsidP="00FA7B58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Voter registration engagement </w:t>
      </w:r>
    </w:p>
    <w:p w14:paraId="66FFCA15" w14:textId="099B4A6C" w:rsidR="00FA7B58" w:rsidRDefault="00FA7B58" w:rsidP="00FA7B58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Text messages going out to students encouraging them to register</w:t>
      </w:r>
    </w:p>
    <w:p w14:paraId="2582CD67" w14:textId="00B2A8D3" w:rsidR="00FA7B58" w:rsidRDefault="00FA7B58" w:rsidP="00FA7B58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Advisors will receive an email that shares language to share with students or on social media</w:t>
      </w:r>
    </w:p>
    <w:p w14:paraId="61035568" w14:textId="48890881" w:rsidR="00FA7B58" w:rsidRDefault="00FA7B58" w:rsidP="00FA7B58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Students will get an email with their proof of enrollment, which is a document they need to vote</w:t>
      </w:r>
    </w:p>
    <w:p w14:paraId="09106C8A" w14:textId="3A974C06" w:rsidR="00BD6483" w:rsidRPr="00BD6483" w:rsidRDefault="00FA7B58" w:rsidP="00BD6483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Website for voting:</w:t>
      </w:r>
      <w:r w:rsidR="00BD6483" w:rsidRPr="00BD6483">
        <w:t xml:space="preserve"> </w:t>
      </w:r>
      <w:hyperlink r:id="rId13" w:history="1">
        <w:r w:rsidR="00BD6483" w:rsidRPr="001F3A90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https://uwm.edu/vote/</w:t>
        </w:r>
      </w:hyperlink>
    </w:p>
    <w:p w14:paraId="56BC512E" w14:textId="2EBD197C" w:rsidR="00192A93" w:rsidRPr="00EB690B" w:rsidRDefault="00192A93" w:rsidP="00B7363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B690B">
        <w:rPr>
          <w:rFonts w:asciiTheme="majorHAnsi" w:hAnsiTheme="majorHAnsi" w:cstheme="majorHAnsi"/>
          <w:b/>
          <w:bCs/>
          <w:sz w:val="24"/>
          <w:szCs w:val="24"/>
          <w:u w:val="single"/>
        </w:rPr>
        <w:t>Campus Updates:</w:t>
      </w:r>
    </w:p>
    <w:p w14:paraId="5C53F26E" w14:textId="68A749DF" w:rsidR="00EB690B" w:rsidRPr="00EB690B" w:rsidRDefault="00EB690B" w:rsidP="2E6EEE78">
      <w:pPr>
        <w:spacing w:after="0" w:line="240" w:lineRule="auto"/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</w:pPr>
      <w:r w:rsidRPr="00EB690B">
        <w:rPr>
          <w:rFonts w:asciiTheme="majorHAnsi" w:hAnsiTheme="majorHAnsi" w:cstheme="majorHAnsi"/>
          <w:b/>
          <w:bCs/>
          <w:sz w:val="24"/>
          <w:szCs w:val="24"/>
        </w:rPr>
        <w:t xml:space="preserve">Graduate School – </w:t>
      </w:r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 xml:space="preserve">The Graduate School will hold the Open House virtually in 2020. Technological limitations meant we can't do one event, so we are doing a series of events in the month of November. Please see and refer students to our Open House page: </w:t>
      </w:r>
      <w:hyperlink r:id="rId14" w:tgtFrame="_blank" w:history="1">
        <w:r w:rsidRPr="00EB690B">
          <w:rPr>
            <w:rFonts w:asciiTheme="majorHAnsi" w:hAnsiTheme="majorHAnsi" w:cstheme="majorHAnsi"/>
            <w:color w:val="2075A3"/>
            <w:sz w:val="24"/>
            <w:szCs w:val="24"/>
            <w:u w:val="single"/>
            <w:shd w:val="clear" w:color="auto" w:fill="FFFFFF"/>
          </w:rPr>
          <w:t>uwm.edu/</w:t>
        </w:r>
        <w:proofErr w:type="spellStart"/>
        <w:r w:rsidRPr="00EB690B">
          <w:rPr>
            <w:rFonts w:asciiTheme="majorHAnsi" w:hAnsiTheme="majorHAnsi" w:cstheme="majorHAnsi"/>
            <w:color w:val="2075A3"/>
            <w:sz w:val="24"/>
            <w:szCs w:val="24"/>
            <w:u w:val="single"/>
            <w:shd w:val="clear" w:color="auto" w:fill="FFFFFF"/>
          </w:rPr>
          <w:t>graduateschool</w:t>
        </w:r>
        <w:proofErr w:type="spellEnd"/>
        <w:r w:rsidRPr="00EB690B">
          <w:rPr>
            <w:rFonts w:asciiTheme="majorHAnsi" w:hAnsiTheme="majorHAnsi" w:cstheme="majorHAnsi"/>
            <w:color w:val="2075A3"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Pr="00EB690B">
          <w:rPr>
            <w:rFonts w:asciiTheme="majorHAnsi" w:hAnsiTheme="majorHAnsi" w:cstheme="majorHAnsi"/>
            <w:color w:val="2075A3"/>
            <w:sz w:val="24"/>
            <w:szCs w:val="24"/>
            <w:u w:val="single"/>
            <w:shd w:val="clear" w:color="auto" w:fill="FFFFFF"/>
          </w:rPr>
          <w:t>openhouse</w:t>
        </w:r>
        <w:proofErr w:type="spellEnd"/>
      </w:hyperlink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>As</w:t>
      </w:r>
      <w:proofErr w:type="gramEnd"/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 xml:space="preserve"> always, we are grateful to advisors of UG students for getting the word out. Grad application will be waived if students attend. </w:t>
      </w:r>
      <w:hyperlink r:id="rId15" w:history="1">
        <w:r w:rsidR="00DC181C">
          <w:rPr>
            <w:rStyle w:val="Hyperlink"/>
            <w:rFonts w:ascii="Calibri" w:eastAsia="Times New Roman" w:hAnsi="Calibri" w:cs="Calibri"/>
          </w:rPr>
          <w:t>https://uwm.edu/graduateschool/gradresources/</w:t>
        </w:r>
      </w:hyperlink>
      <w:bookmarkStart w:id="0" w:name="_GoBack"/>
      <w:bookmarkEnd w:id="0"/>
    </w:p>
    <w:p w14:paraId="2B0AEE7B" w14:textId="5D6BB8C0" w:rsidR="00EB690B" w:rsidRPr="00EB690B" w:rsidRDefault="00EB690B" w:rsidP="2E6EEE78">
      <w:pPr>
        <w:spacing w:after="0" w:line="240" w:lineRule="auto"/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</w:pPr>
    </w:p>
    <w:p w14:paraId="089B9650" w14:textId="5F8CFE39" w:rsidR="00EB690B" w:rsidRPr="00EB690B" w:rsidRDefault="00EB690B" w:rsidP="2E6EEE78">
      <w:pPr>
        <w:spacing w:after="0" w:line="240" w:lineRule="auto"/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</w:pPr>
      <w:r w:rsidRPr="00EB690B">
        <w:rPr>
          <w:rFonts w:asciiTheme="majorHAnsi" w:hAnsiTheme="majorHAnsi" w:cstheme="majorHAnsi"/>
          <w:b/>
          <w:color w:val="262626"/>
          <w:sz w:val="24"/>
          <w:szCs w:val="24"/>
          <w:shd w:val="clear" w:color="auto" w:fill="FFFFFF"/>
        </w:rPr>
        <w:t>Navigate</w:t>
      </w:r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 xml:space="preserve"> </w:t>
      </w:r>
      <w:r w:rsidRPr="00EB690B">
        <w:rPr>
          <w:rFonts w:asciiTheme="majorHAnsi" w:hAnsiTheme="majorHAnsi" w:cstheme="majorHAnsi"/>
          <w:b/>
          <w:color w:val="262626"/>
          <w:sz w:val="24"/>
          <w:szCs w:val="24"/>
          <w:shd w:val="clear" w:color="auto" w:fill="FFFFFF"/>
        </w:rPr>
        <w:t>Training</w:t>
      </w:r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 xml:space="preserve"> – Training will be Brian, Jeremy and Brennon and will be on how to use alerts to work with Pathway students in order to switch majors. This is a way to connect students while they cannot walk across campus. Date is Thursday 22</w:t>
      </w:r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  <w:vertAlign w:val="superscript"/>
        </w:rPr>
        <w:t>nd</w:t>
      </w:r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>, 2-3pm.</w:t>
      </w:r>
    </w:p>
    <w:p w14:paraId="54B3D8B1" w14:textId="128CDA04" w:rsidR="00EB690B" w:rsidRPr="00EB690B" w:rsidRDefault="00EB690B" w:rsidP="2E6EEE78">
      <w:pPr>
        <w:spacing w:after="0" w:line="240" w:lineRule="auto"/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</w:pPr>
    </w:p>
    <w:p w14:paraId="40948B84" w14:textId="629801E8" w:rsidR="00EB690B" w:rsidRDefault="00EB690B" w:rsidP="2E6EEE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690B">
        <w:rPr>
          <w:rFonts w:asciiTheme="majorHAnsi" w:hAnsiTheme="majorHAnsi" w:cstheme="majorHAnsi"/>
          <w:b/>
          <w:color w:val="262626"/>
          <w:sz w:val="24"/>
          <w:szCs w:val="24"/>
          <w:shd w:val="clear" w:color="auto" w:fill="FFFFFF"/>
        </w:rPr>
        <w:t>Advisor of the Year</w:t>
      </w:r>
      <w:r w:rsidRPr="00EB690B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 xml:space="preserve"> – nominate someone! </w:t>
      </w:r>
      <w:hyperlink r:id="rId16" w:tgtFrame="_blank" w:history="1">
        <w:r w:rsidRPr="00EB690B">
          <w:rPr>
            <w:rFonts w:asciiTheme="majorHAnsi" w:hAnsiTheme="majorHAnsi" w:cstheme="majorHAnsi"/>
            <w:color w:val="1A5E82"/>
            <w:sz w:val="24"/>
            <w:szCs w:val="24"/>
            <w:u w:val="single"/>
            <w:shd w:val="clear" w:color="auto" w:fill="FFFFFF"/>
          </w:rPr>
          <w:t>uwm.edu/advisor-counselor-network/2020-acn-recognition-award-form</w:t>
        </w:r>
      </w:hyperlink>
    </w:p>
    <w:p w14:paraId="7C8E07DB" w14:textId="6FD04FF2" w:rsidR="0077266A" w:rsidRDefault="0077266A" w:rsidP="2E6EEE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597ECA1" w14:textId="10F97639" w:rsidR="0077266A" w:rsidRPr="00EB690B" w:rsidRDefault="0077266A" w:rsidP="2E6EEE78">
      <w:pPr>
        <w:spacing w:after="0" w:line="240" w:lineRule="auto"/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</w:pPr>
      <w:r w:rsidRPr="0077266A">
        <w:rPr>
          <w:rFonts w:asciiTheme="majorHAnsi" w:hAnsiTheme="majorHAnsi" w:cstheme="majorHAnsi"/>
          <w:b/>
          <w:sz w:val="24"/>
          <w:szCs w:val="24"/>
        </w:rPr>
        <w:t>Pathways and Interventions subgroup</w:t>
      </w:r>
      <w:r>
        <w:rPr>
          <w:rFonts w:asciiTheme="majorHAnsi" w:hAnsiTheme="majorHAnsi" w:cstheme="majorHAnsi"/>
          <w:sz w:val="24"/>
          <w:szCs w:val="24"/>
        </w:rPr>
        <w:t xml:space="preserve"> – Exit survey for students considering leaving UWM has been developed. If a student is considering leaving/transferring direct them to this site.  </w:t>
      </w:r>
      <w:hyperlink r:id="rId17" w:tgtFrame="_blank" w:history="1">
        <w:r w:rsidRPr="0077266A">
          <w:rPr>
            <w:rFonts w:ascii="Arial" w:hAnsi="Arial" w:cs="Arial"/>
            <w:color w:val="1A5E82"/>
            <w:sz w:val="21"/>
            <w:szCs w:val="21"/>
            <w:u w:val="single"/>
            <w:shd w:val="clear" w:color="auto" w:fill="FFFFFF"/>
          </w:rPr>
          <w:t>uwm.edu/onestop/enrolling/adding-dropping-changing-classes/successful-leaving-uwm</w:t>
        </w:r>
      </w:hyperlink>
    </w:p>
    <w:p w14:paraId="289E849B" w14:textId="5D4F8ED3" w:rsidR="00EB690B" w:rsidRDefault="00EB690B" w:rsidP="2E6EEE7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0272545" w14:textId="53E9390C" w:rsidR="001C003A" w:rsidRDefault="001C003A" w:rsidP="2E6EEE7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Orientation – </w:t>
      </w:r>
      <w:r w:rsidRPr="001C003A">
        <w:rPr>
          <w:rFonts w:asciiTheme="majorHAnsi" w:hAnsiTheme="majorHAnsi" w:cstheme="majorHAnsi"/>
          <w:bCs/>
          <w:sz w:val="24"/>
          <w:szCs w:val="24"/>
        </w:rPr>
        <w:t xml:space="preserve">Student registration opens the first week of Nov. There will be orientation events for </w:t>
      </w:r>
      <w:proofErr w:type="gramStart"/>
      <w:r w:rsidRPr="001C003A">
        <w:rPr>
          <w:rFonts w:asciiTheme="majorHAnsi" w:hAnsiTheme="majorHAnsi" w:cstheme="majorHAnsi"/>
          <w:bCs/>
          <w:sz w:val="24"/>
          <w:szCs w:val="24"/>
        </w:rPr>
        <w:t>Spring</w:t>
      </w:r>
      <w:proofErr w:type="gramEnd"/>
      <w:r w:rsidRPr="001C003A">
        <w:rPr>
          <w:rFonts w:asciiTheme="majorHAnsi" w:hAnsiTheme="majorHAnsi" w:cstheme="majorHAnsi"/>
          <w:bCs/>
          <w:sz w:val="24"/>
          <w:szCs w:val="24"/>
        </w:rPr>
        <w:t>. Orientation leaders are being recruited ($11/hour).</w:t>
      </w:r>
      <w:r w:rsidRPr="001C003A">
        <w:t xml:space="preserve"> </w:t>
      </w:r>
      <w:hyperlink r:id="rId18" w:tgtFrame="_blank" w:history="1">
        <w:r w:rsidRPr="001C003A">
          <w:rPr>
            <w:rFonts w:ascii="Arial" w:hAnsi="Arial" w:cs="Arial"/>
            <w:color w:val="1A5E82"/>
            <w:sz w:val="21"/>
            <w:szCs w:val="21"/>
            <w:u w:val="single"/>
            <w:shd w:val="clear" w:color="auto" w:fill="EBFBFF"/>
          </w:rPr>
          <w:t>uwm.edu/</w:t>
        </w:r>
        <w:proofErr w:type="spellStart"/>
        <w:r w:rsidRPr="001C003A">
          <w:rPr>
            <w:rFonts w:ascii="Arial" w:hAnsi="Arial" w:cs="Arial"/>
            <w:color w:val="1A5E82"/>
            <w:sz w:val="21"/>
            <w:szCs w:val="21"/>
            <w:u w:val="single"/>
            <w:shd w:val="clear" w:color="auto" w:fill="EBFBFF"/>
          </w:rPr>
          <w:t>studentorientation</w:t>
        </w:r>
        <w:proofErr w:type="spellEnd"/>
        <w:r w:rsidRPr="001C003A">
          <w:rPr>
            <w:rFonts w:ascii="Arial" w:hAnsi="Arial" w:cs="Arial"/>
            <w:color w:val="1A5E82"/>
            <w:sz w:val="21"/>
            <w:szCs w:val="21"/>
            <w:u w:val="single"/>
            <w:shd w:val="clear" w:color="auto" w:fill="EBFBFF"/>
          </w:rPr>
          <w:t>/become-an-orientation-leader</w:t>
        </w:r>
      </w:hyperlink>
    </w:p>
    <w:p w14:paraId="55F999BC" w14:textId="77777777" w:rsidR="001C003A" w:rsidRPr="003520EF" w:rsidRDefault="001C003A" w:rsidP="2E6EEE7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989D5F1" w14:textId="77777777" w:rsidR="00D4024E" w:rsidRDefault="00D4024E" w:rsidP="00D4024E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** This meeting was recorded and will be posted. </w:t>
      </w:r>
    </w:p>
    <w:p w14:paraId="23265C34" w14:textId="77777777" w:rsidR="00D4024E" w:rsidRDefault="00D4024E" w:rsidP="00D4024E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Connect to the meeting using Collaborate:  </w:t>
      </w:r>
    </w:p>
    <w:p w14:paraId="11ABFF59" w14:textId="77777777" w:rsidR="00D4024E" w:rsidRDefault="00DC181C" w:rsidP="00D4024E">
      <w:pPr>
        <w:spacing w:after="0" w:line="240" w:lineRule="auto"/>
        <w:rPr>
          <w:rFonts w:ascii="Book Antiqua" w:eastAsia="Book Antiqua" w:hAnsi="Book Antiqua" w:cs="Book Antiqua"/>
          <w:color w:val="323130"/>
        </w:rPr>
      </w:pPr>
      <w:hyperlink r:id="rId19" w:history="1">
        <w:r w:rsidR="00D4024E">
          <w:rPr>
            <w:rStyle w:val="Hyperlink"/>
            <w:rFonts w:ascii="Book Antiqua" w:eastAsia="Book Antiqua" w:hAnsi="Book Antiqua" w:cs="Book Antiqua"/>
          </w:rPr>
          <w:t>https://us.bbcollab.com/guest/a09e720e986344ffa78fe0d1ce8e0ece</w:t>
        </w:r>
      </w:hyperlink>
      <w:r w:rsidR="00D4024E">
        <w:rPr>
          <w:rFonts w:ascii="Book Antiqua" w:eastAsia="Book Antiqua" w:hAnsi="Book Antiqua" w:cs="Book Antiqua"/>
          <w:color w:val="323130"/>
        </w:rPr>
        <w:t xml:space="preserve"> </w:t>
      </w:r>
    </w:p>
    <w:p w14:paraId="0E6FC59D" w14:textId="77777777" w:rsidR="00D4024E" w:rsidRDefault="00D4024E" w:rsidP="00D4024E">
      <w:pPr>
        <w:spacing w:after="0" w:line="240" w:lineRule="auto"/>
        <w:rPr>
          <w:rFonts w:ascii="Book Antiqua" w:eastAsia="Book Antiqua" w:hAnsi="Book Antiqua" w:cs="Book Antiqua"/>
          <w:color w:val="323130"/>
        </w:rPr>
      </w:pPr>
      <w:r>
        <w:rPr>
          <w:rFonts w:ascii="Book Antiqua" w:eastAsia="Book Antiqua" w:hAnsi="Book Antiqua" w:cs="Book Antiqua"/>
          <w:color w:val="323130"/>
        </w:rPr>
        <w:t>Anonymous Dial in: +1-571-392-7650 PIN: 817 417 7528</w:t>
      </w:r>
    </w:p>
    <w:p w14:paraId="3BD6E4F1" w14:textId="43A606C2" w:rsidR="00D4024E" w:rsidRPr="00D4024E" w:rsidRDefault="00D4024E" w:rsidP="00D4024E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Due to the number of attendees, please use the chat feature if you have any questions.</w:t>
      </w:r>
    </w:p>
    <w:p w14:paraId="7BC82D96" w14:textId="77777777" w:rsidR="00D4024E" w:rsidRDefault="00D4024E" w:rsidP="00D4024E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</w:p>
    <w:p w14:paraId="4F460BBA" w14:textId="3E19B882" w:rsidR="00D4024E" w:rsidRDefault="00D4024E" w:rsidP="00D4024E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b/>
          <w:bCs/>
        </w:rPr>
        <w:t>Next ACN Meeting:  </w:t>
      </w:r>
      <w:r>
        <w:rPr>
          <w:rFonts w:ascii="Book Antiqua" w:eastAsia="Book Antiqua" w:hAnsi="Book Antiqua" w:cs="Book Antiqua"/>
          <w:b/>
          <w:bCs/>
          <w:color w:val="FF0000"/>
        </w:rPr>
        <w:t>November 10, 2020   8:30-10:00 am, Collaborate Ultra</w:t>
      </w:r>
    </w:p>
    <w:p w14:paraId="308C2283" w14:textId="77777777" w:rsidR="00D4024E" w:rsidRDefault="00D4024E" w:rsidP="00D4024E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8B9C44F" w14:textId="4D3CCCDD" w:rsidR="00D4024E" w:rsidRPr="00D4024E" w:rsidRDefault="00D4024E" w:rsidP="00D4024E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4024E">
        <w:rPr>
          <w:rFonts w:asciiTheme="majorHAnsi" w:eastAsia="Times New Roman" w:hAnsiTheme="majorHAnsi" w:cstheme="majorHAnsi"/>
          <w:sz w:val="24"/>
          <w:szCs w:val="24"/>
        </w:rPr>
        <w:t>Co-Chairs:</w:t>
      </w:r>
    </w:p>
    <w:p w14:paraId="09ACF207" w14:textId="77777777" w:rsidR="00D4024E" w:rsidRPr="00D4024E" w:rsidRDefault="00D4024E" w:rsidP="00D4024E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4024E">
        <w:rPr>
          <w:rFonts w:asciiTheme="majorHAnsi" w:eastAsia="Times New Roman" w:hAnsiTheme="majorHAnsi" w:cstheme="majorHAnsi"/>
          <w:sz w:val="24"/>
          <w:szCs w:val="24"/>
        </w:rPr>
        <w:t>Aaron Dierks, Honors College, dierks@uwm.edu</w:t>
      </w:r>
    </w:p>
    <w:p w14:paraId="4ACDBC9A" w14:textId="77777777" w:rsidR="00D4024E" w:rsidRPr="00D4024E" w:rsidRDefault="00D4024E" w:rsidP="00D4024E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4024E">
        <w:rPr>
          <w:rFonts w:asciiTheme="majorHAnsi" w:eastAsia="Times New Roman" w:hAnsiTheme="majorHAnsi" w:cstheme="majorHAnsi"/>
          <w:sz w:val="24"/>
          <w:szCs w:val="24"/>
        </w:rPr>
        <w:t>Katie Nack, College of Nursing, knack@uwm.edu</w:t>
      </w:r>
    </w:p>
    <w:p w14:paraId="2EC650AF" w14:textId="1E14D86F" w:rsidR="00D4024E" w:rsidRPr="00D4024E" w:rsidRDefault="00D4024E" w:rsidP="00D4024E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Secretary/Treasurer: </w:t>
      </w:r>
      <w:r w:rsidRPr="00D4024E">
        <w:rPr>
          <w:rFonts w:asciiTheme="majorHAnsi" w:eastAsia="Times New Roman" w:hAnsiTheme="majorHAnsi" w:cstheme="majorHAnsi"/>
          <w:sz w:val="24"/>
          <w:szCs w:val="24"/>
        </w:rPr>
        <w:t xml:space="preserve">Kelsi Faust, Zilber Public Health, meyer378@uwm.edu  </w:t>
      </w:r>
    </w:p>
    <w:p w14:paraId="4B94D5A5" w14:textId="5297A5CC" w:rsidR="00020C3E" w:rsidRPr="00D4024E" w:rsidRDefault="00D4024E" w:rsidP="00F263CE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4024E">
        <w:rPr>
          <w:rFonts w:asciiTheme="majorHAnsi" w:eastAsia="Times New Roman" w:hAnsiTheme="majorHAnsi" w:cstheme="majorHAnsi"/>
          <w:sz w:val="24"/>
          <w:szCs w:val="24"/>
        </w:rPr>
        <w:t>Public Relations Coordinator: Natalie Vang, Coordinator of Orientation Programs, nlvang@uwm.edu</w:t>
      </w:r>
      <w:r w:rsidR="008610D2" w:rsidRPr="001F197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sectPr w:rsidR="00020C3E" w:rsidRPr="00D4024E" w:rsidSect="008610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EB8"/>
    <w:multiLevelType w:val="hybridMultilevel"/>
    <w:tmpl w:val="E8E8AB12"/>
    <w:lvl w:ilvl="0" w:tplc="BE703E1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735A8"/>
    <w:multiLevelType w:val="hybridMultilevel"/>
    <w:tmpl w:val="68668008"/>
    <w:lvl w:ilvl="0" w:tplc="1994B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03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A1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EA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8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E4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4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8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4057B1"/>
    <w:multiLevelType w:val="hybridMultilevel"/>
    <w:tmpl w:val="3D74EAB0"/>
    <w:lvl w:ilvl="0" w:tplc="F7D06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F0283"/>
    <w:multiLevelType w:val="hybridMultilevel"/>
    <w:tmpl w:val="CB36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EBD"/>
    <w:multiLevelType w:val="hybridMultilevel"/>
    <w:tmpl w:val="196A6988"/>
    <w:lvl w:ilvl="0" w:tplc="A87042CC">
      <w:start w:val="1"/>
      <w:numFmt w:val="upperLetter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323F2"/>
    <w:multiLevelType w:val="hybridMultilevel"/>
    <w:tmpl w:val="041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37F8"/>
    <w:multiLevelType w:val="hybridMultilevel"/>
    <w:tmpl w:val="7FDECBCE"/>
    <w:lvl w:ilvl="0" w:tplc="DEFE3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E107C"/>
    <w:multiLevelType w:val="hybridMultilevel"/>
    <w:tmpl w:val="39E08FA2"/>
    <w:lvl w:ilvl="0" w:tplc="AC0E0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AC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2D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01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47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C6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C9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28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E8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53D8"/>
    <w:multiLevelType w:val="hybridMultilevel"/>
    <w:tmpl w:val="C928BC9E"/>
    <w:lvl w:ilvl="0" w:tplc="44BAEC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C28A8"/>
    <w:multiLevelType w:val="hybridMultilevel"/>
    <w:tmpl w:val="022E0C50"/>
    <w:lvl w:ilvl="0" w:tplc="D45C7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8B6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A1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50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01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43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C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02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0E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81D9F"/>
    <w:multiLevelType w:val="multilevel"/>
    <w:tmpl w:val="09FE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9216B"/>
    <w:multiLevelType w:val="hybridMultilevel"/>
    <w:tmpl w:val="3FD8A47C"/>
    <w:lvl w:ilvl="0" w:tplc="BFB872E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01E05"/>
    <w:multiLevelType w:val="hybridMultilevel"/>
    <w:tmpl w:val="041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1078"/>
    <w:multiLevelType w:val="hybridMultilevel"/>
    <w:tmpl w:val="ED6C049C"/>
    <w:lvl w:ilvl="0" w:tplc="49F46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C65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2C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6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64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8C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E5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6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85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1623C"/>
    <w:multiLevelType w:val="hybridMultilevel"/>
    <w:tmpl w:val="5CE0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D1E9D"/>
    <w:multiLevelType w:val="hybridMultilevel"/>
    <w:tmpl w:val="543A9A30"/>
    <w:lvl w:ilvl="0" w:tplc="BC1C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62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8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4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4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A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A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38511A"/>
    <w:multiLevelType w:val="hybridMultilevel"/>
    <w:tmpl w:val="C1706D62"/>
    <w:lvl w:ilvl="0" w:tplc="CF5A5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2564D"/>
    <w:multiLevelType w:val="hybridMultilevel"/>
    <w:tmpl w:val="8D3828AC"/>
    <w:lvl w:ilvl="0" w:tplc="85A802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06EAD"/>
    <w:multiLevelType w:val="hybridMultilevel"/>
    <w:tmpl w:val="C188F5B2"/>
    <w:lvl w:ilvl="0" w:tplc="85D6E43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6A004B"/>
    <w:multiLevelType w:val="hybridMultilevel"/>
    <w:tmpl w:val="962C897A"/>
    <w:lvl w:ilvl="0" w:tplc="6C78B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124E0"/>
    <w:multiLevelType w:val="hybridMultilevel"/>
    <w:tmpl w:val="041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90FE7"/>
    <w:multiLevelType w:val="hybridMultilevel"/>
    <w:tmpl w:val="7BCA558A"/>
    <w:lvl w:ilvl="0" w:tplc="1A0EE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E276B"/>
    <w:multiLevelType w:val="hybridMultilevel"/>
    <w:tmpl w:val="A61CF1C8"/>
    <w:lvl w:ilvl="0" w:tplc="9AA42F9A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215F3"/>
    <w:multiLevelType w:val="hybridMultilevel"/>
    <w:tmpl w:val="935E035C"/>
    <w:lvl w:ilvl="0" w:tplc="7612F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21C7F"/>
    <w:multiLevelType w:val="hybridMultilevel"/>
    <w:tmpl w:val="E45C3EF2"/>
    <w:lvl w:ilvl="0" w:tplc="41A016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6DF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2A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86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AD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A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8C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67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24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C2367"/>
    <w:multiLevelType w:val="hybridMultilevel"/>
    <w:tmpl w:val="9C4EF8E2"/>
    <w:lvl w:ilvl="0" w:tplc="95CC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0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A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0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C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A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9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4C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B26456"/>
    <w:multiLevelType w:val="hybridMultilevel"/>
    <w:tmpl w:val="ACA8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5EF5"/>
    <w:multiLevelType w:val="hybridMultilevel"/>
    <w:tmpl w:val="041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32A7"/>
    <w:multiLevelType w:val="hybridMultilevel"/>
    <w:tmpl w:val="D7EE6290"/>
    <w:lvl w:ilvl="0" w:tplc="9A74D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4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43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AB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68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26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81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89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E9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D5796"/>
    <w:multiLevelType w:val="hybridMultilevel"/>
    <w:tmpl w:val="B516C508"/>
    <w:lvl w:ilvl="0" w:tplc="6C4C23D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25"/>
  </w:num>
  <w:num w:numId="5">
    <w:abstractNumId w:val="15"/>
  </w:num>
  <w:num w:numId="6">
    <w:abstractNumId w:val="1"/>
  </w:num>
  <w:num w:numId="7">
    <w:abstractNumId w:val="5"/>
  </w:num>
  <w:num w:numId="8">
    <w:abstractNumId w:val="12"/>
  </w:num>
  <w:num w:numId="9">
    <w:abstractNumId w:val="27"/>
  </w:num>
  <w:num w:numId="10">
    <w:abstractNumId w:val="20"/>
  </w:num>
  <w:num w:numId="11">
    <w:abstractNumId w:val="17"/>
  </w:num>
  <w:num w:numId="12">
    <w:abstractNumId w:val="0"/>
  </w:num>
  <w:num w:numId="13">
    <w:abstractNumId w:val="22"/>
  </w:num>
  <w:num w:numId="14">
    <w:abstractNumId w:val="19"/>
  </w:num>
  <w:num w:numId="15">
    <w:abstractNumId w:val="11"/>
  </w:num>
  <w:num w:numId="16">
    <w:abstractNumId w:val="8"/>
  </w:num>
  <w:num w:numId="17">
    <w:abstractNumId w:val="23"/>
  </w:num>
  <w:num w:numId="18">
    <w:abstractNumId w:val="29"/>
  </w:num>
  <w:num w:numId="19">
    <w:abstractNumId w:val="10"/>
  </w:num>
  <w:num w:numId="20">
    <w:abstractNumId w:val="2"/>
  </w:num>
  <w:num w:numId="21">
    <w:abstractNumId w:val="16"/>
  </w:num>
  <w:num w:numId="22">
    <w:abstractNumId w:val="4"/>
  </w:num>
  <w:num w:numId="23">
    <w:abstractNumId w:val="6"/>
  </w:num>
  <w:num w:numId="24">
    <w:abstractNumId w:val="18"/>
  </w:num>
  <w:num w:numId="25">
    <w:abstractNumId w:val="13"/>
  </w:num>
  <w:num w:numId="26">
    <w:abstractNumId w:val="7"/>
  </w:num>
  <w:num w:numId="27">
    <w:abstractNumId w:val="24"/>
  </w:num>
  <w:num w:numId="28">
    <w:abstractNumId w:val="9"/>
  </w:num>
  <w:num w:numId="29">
    <w:abstractNumId w:val="28"/>
  </w:num>
  <w:num w:numId="30">
    <w:abstractNumId w:val="2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2"/>
    <w:rsid w:val="00020C3E"/>
    <w:rsid w:val="00050004"/>
    <w:rsid w:val="00065CA0"/>
    <w:rsid w:val="00081407"/>
    <w:rsid w:val="000E74B2"/>
    <w:rsid w:val="00143CEE"/>
    <w:rsid w:val="00146E92"/>
    <w:rsid w:val="001626E1"/>
    <w:rsid w:val="00171135"/>
    <w:rsid w:val="00181FB0"/>
    <w:rsid w:val="001824E7"/>
    <w:rsid w:val="00192A93"/>
    <w:rsid w:val="001C003A"/>
    <w:rsid w:val="001C37F8"/>
    <w:rsid w:val="001D40BC"/>
    <w:rsid w:val="001F1979"/>
    <w:rsid w:val="002252DD"/>
    <w:rsid w:val="002557A8"/>
    <w:rsid w:val="00257719"/>
    <w:rsid w:val="00281CFB"/>
    <w:rsid w:val="00281F0D"/>
    <w:rsid w:val="002C3C05"/>
    <w:rsid w:val="002F77FD"/>
    <w:rsid w:val="00317370"/>
    <w:rsid w:val="003336C5"/>
    <w:rsid w:val="003520EF"/>
    <w:rsid w:val="00363BDE"/>
    <w:rsid w:val="00382D35"/>
    <w:rsid w:val="003943D3"/>
    <w:rsid w:val="003A637E"/>
    <w:rsid w:val="003B270E"/>
    <w:rsid w:val="0040152C"/>
    <w:rsid w:val="00403E79"/>
    <w:rsid w:val="0041440D"/>
    <w:rsid w:val="00437F20"/>
    <w:rsid w:val="00437F45"/>
    <w:rsid w:val="00461E96"/>
    <w:rsid w:val="0046295F"/>
    <w:rsid w:val="00493AA8"/>
    <w:rsid w:val="00495599"/>
    <w:rsid w:val="004B75D5"/>
    <w:rsid w:val="004C179E"/>
    <w:rsid w:val="00514B59"/>
    <w:rsid w:val="005666B8"/>
    <w:rsid w:val="00566C2C"/>
    <w:rsid w:val="00570278"/>
    <w:rsid w:val="00584A46"/>
    <w:rsid w:val="00597C0B"/>
    <w:rsid w:val="005B4323"/>
    <w:rsid w:val="005B7DA9"/>
    <w:rsid w:val="00615F66"/>
    <w:rsid w:val="00633A18"/>
    <w:rsid w:val="006B5EF8"/>
    <w:rsid w:val="006C5E06"/>
    <w:rsid w:val="0070076D"/>
    <w:rsid w:val="007155AF"/>
    <w:rsid w:val="00731353"/>
    <w:rsid w:val="00747911"/>
    <w:rsid w:val="00762EB4"/>
    <w:rsid w:val="0077266A"/>
    <w:rsid w:val="007E4A4E"/>
    <w:rsid w:val="00810F60"/>
    <w:rsid w:val="00843E31"/>
    <w:rsid w:val="008473CE"/>
    <w:rsid w:val="008610D2"/>
    <w:rsid w:val="00864113"/>
    <w:rsid w:val="008A1285"/>
    <w:rsid w:val="00901B40"/>
    <w:rsid w:val="00906D43"/>
    <w:rsid w:val="00914C88"/>
    <w:rsid w:val="00937DD2"/>
    <w:rsid w:val="009705FD"/>
    <w:rsid w:val="009D5750"/>
    <w:rsid w:val="00A25637"/>
    <w:rsid w:val="00A27182"/>
    <w:rsid w:val="00A3343F"/>
    <w:rsid w:val="00AA15F1"/>
    <w:rsid w:val="00AF3EF9"/>
    <w:rsid w:val="00B22C9E"/>
    <w:rsid w:val="00B37D3D"/>
    <w:rsid w:val="00B42A28"/>
    <w:rsid w:val="00B73635"/>
    <w:rsid w:val="00BD6483"/>
    <w:rsid w:val="00C97988"/>
    <w:rsid w:val="00CB072F"/>
    <w:rsid w:val="00CB51BB"/>
    <w:rsid w:val="00D10B8D"/>
    <w:rsid w:val="00D4024E"/>
    <w:rsid w:val="00D54512"/>
    <w:rsid w:val="00D7164D"/>
    <w:rsid w:val="00D803A6"/>
    <w:rsid w:val="00DB0669"/>
    <w:rsid w:val="00DB2BE9"/>
    <w:rsid w:val="00DC181C"/>
    <w:rsid w:val="00DE1178"/>
    <w:rsid w:val="00DF367D"/>
    <w:rsid w:val="00DF6144"/>
    <w:rsid w:val="00DF664E"/>
    <w:rsid w:val="00E52187"/>
    <w:rsid w:val="00E612E7"/>
    <w:rsid w:val="00E660BB"/>
    <w:rsid w:val="00E716DF"/>
    <w:rsid w:val="00E80E48"/>
    <w:rsid w:val="00EB690B"/>
    <w:rsid w:val="00ED2726"/>
    <w:rsid w:val="00F07C32"/>
    <w:rsid w:val="00F263CE"/>
    <w:rsid w:val="00F57EAF"/>
    <w:rsid w:val="00FA2E33"/>
    <w:rsid w:val="00FA7B58"/>
    <w:rsid w:val="00FB30FB"/>
    <w:rsid w:val="013F4199"/>
    <w:rsid w:val="067CD4EA"/>
    <w:rsid w:val="06AACA6E"/>
    <w:rsid w:val="087A51CF"/>
    <w:rsid w:val="0B0371FB"/>
    <w:rsid w:val="0B325C70"/>
    <w:rsid w:val="11949360"/>
    <w:rsid w:val="19328D6A"/>
    <w:rsid w:val="19360FC5"/>
    <w:rsid w:val="1A2F8C86"/>
    <w:rsid w:val="1AE815FE"/>
    <w:rsid w:val="2227A14B"/>
    <w:rsid w:val="241E1C55"/>
    <w:rsid w:val="262C7ECC"/>
    <w:rsid w:val="26AD31DA"/>
    <w:rsid w:val="2B6D90AB"/>
    <w:rsid w:val="2E6EEE78"/>
    <w:rsid w:val="3358C98E"/>
    <w:rsid w:val="38DE1364"/>
    <w:rsid w:val="39E9713A"/>
    <w:rsid w:val="3C0F4C3C"/>
    <w:rsid w:val="3EAAB817"/>
    <w:rsid w:val="3EBDA823"/>
    <w:rsid w:val="402981E9"/>
    <w:rsid w:val="437557CD"/>
    <w:rsid w:val="43E4390A"/>
    <w:rsid w:val="4594956C"/>
    <w:rsid w:val="45AF9FDC"/>
    <w:rsid w:val="47BF93DA"/>
    <w:rsid w:val="4B79941B"/>
    <w:rsid w:val="4EE78762"/>
    <w:rsid w:val="52B50FB3"/>
    <w:rsid w:val="5451980F"/>
    <w:rsid w:val="613AB23F"/>
    <w:rsid w:val="63692A6A"/>
    <w:rsid w:val="69830BD3"/>
    <w:rsid w:val="6C32B352"/>
    <w:rsid w:val="6FECEBE4"/>
    <w:rsid w:val="773570B5"/>
    <w:rsid w:val="77F4A0C0"/>
    <w:rsid w:val="7BD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7C51"/>
  <w15:chartTrackingRefBased/>
  <w15:docId w15:val="{2F73EBB9-8B0E-4C53-84FF-0995E354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D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24E7"/>
  </w:style>
  <w:style w:type="character" w:customStyle="1" w:styleId="eop">
    <w:name w:val="eop"/>
    <w:basedOn w:val="DefaultParagraphFont"/>
    <w:rsid w:val="001824E7"/>
  </w:style>
  <w:style w:type="character" w:customStyle="1" w:styleId="spellingerror">
    <w:name w:val="spellingerror"/>
    <w:basedOn w:val="DefaultParagraphFont"/>
    <w:rsid w:val="001824E7"/>
  </w:style>
  <w:style w:type="paragraph" w:styleId="ListParagraph">
    <w:name w:val="List Paragraph"/>
    <w:basedOn w:val="Normal"/>
    <w:uiPriority w:val="34"/>
    <w:qFormat/>
    <w:rsid w:val="00FA2E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7DA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8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7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54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9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7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1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990">
          <w:marLeft w:val="26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5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1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8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5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9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6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1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89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71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0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1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9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46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22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5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9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3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7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8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90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3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88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74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40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28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6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3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2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99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3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152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4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4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6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3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5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6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3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582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051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81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17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02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2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7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94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82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3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4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21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20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272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71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4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0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19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06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8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8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1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992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4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0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34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592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221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81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0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95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6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3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87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435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32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8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286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34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75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16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562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78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101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0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86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82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819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90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3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wm.edu/opportunities-resources/accelerated-masters-degrees/" TargetMode="External"/><Relationship Id="rId13" Type="http://schemas.openxmlformats.org/officeDocument/2006/relationships/hyperlink" Target="https://uwm.edu/vote/" TargetMode="External"/><Relationship Id="rId18" Type="http://schemas.openxmlformats.org/officeDocument/2006/relationships/hyperlink" Target="https://uwm.edu/studentorientation/become-an-orientation-leade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mnegri@uwm.edu" TargetMode="External"/><Relationship Id="rId17" Type="http://schemas.openxmlformats.org/officeDocument/2006/relationships/hyperlink" Target="https://uwm.edu/onestop/enrolling/adding-dropping-changing-classes/successful-leaving-uw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wm.edu/advisor-counselor-network/2020-acn-recognition-award-for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mpin2@uwm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wm.edu/graduateschool/gradresources/" TargetMode="External"/><Relationship Id="rId10" Type="http://schemas.openxmlformats.org/officeDocument/2006/relationships/hyperlink" Target="https://uwm.edu/graduateschool/current-amd/" TargetMode="External"/><Relationship Id="rId19" Type="http://schemas.openxmlformats.org/officeDocument/2006/relationships/hyperlink" Target="https://nam02.safelinks.protection.outlook.com/?url=https%3A%2F%2Fus.bbcollab.com%2Fguest%2Fa09e720e986344ffa78fe0d1ce8e0ece&amp;data=02%7C01%7Cknack%40uwm.edu%7Cc3b7717b293e490765b208d86c812af6%7C0bca7ac3fcb64efd89eb6de97603cf21%7C0%7C0%7C637378649331630932&amp;sdata=pwmcjQ7hBS4bouJR%2FRxw1Ighu3zYtWA8x%2BvWtBAPNbU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talog.uwm.edu/opportunities-resources/accelerated-masters-degrees/" TargetMode="External"/><Relationship Id="rId14" Type="http://schemas.openxmlformats.org/officeDocument/2006/relationships/hyperlink" Target="https://uwm.edu/graduateschool/open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4" ma:contentTypeDescription="Create a new document." ma:contentTypeScope="" ma:versionID="be6460d656f7e7a25b3699b2292052a4">
  <xsd:schema xmlns:xsd="http://www.w3.org/2001/XMLSchema" xmlns:xs="http://www.w3.org/2001/XMLSchema" xmlns:p="http://schemas.microsoft.com/office/2006/metadata/properties" xmlns:ns2="817e37aa-196b-404c-9160-175da2fb19ff" targetNamespace="http://schemas.microsoft.com/office/2006/metadata/properties" ma:root="true" ma:fieldsID="7e36d62886fff987d43eeeff7204e8ef" ns2:_="">
    <xsd:import namespace="817e37aa-196b-404c-9160-175da2fb1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F1759-CD2B-429C-BF99-3BCCB6101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FE30-9447-47CE-B69C-D73A4712F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854C-B55B-4626-9911-2E4137200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Moore-Geissler</dc:creator>
  <cp:keywords/>
  <dc:description/>
  <cp:lastModifiedBy>Kelsi Marie Faust</cp:lastModifiedBy>
  <cp:revision>16</cp:revision>
  <dcterms:created xsi:type="dcterms:W3CDTF">2020-10-12T19:32:00Z</dcterms:created>
  <dcterms:modified xsi:type="dcterms:W3CDTF">2020-10-14T20:11:00Z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