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C3" w:rsidRPr="003E6AFA" w:rsidRDefault="00DD0408" w:rsidP="003E6AFA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DD0408">
        <w:rPr>
          <w:rFonts w:ascii="Book Antiqua" w:hAnsi="Book Antiqua"/>
          <w:b/>
          <w:bCs/>
          <w:sz w:val="28"/>
          <w:szCs w:val="28"/>
        </w:rPr>
        <w:t>Adv</w:t>
      </w:r>
      <w:r>
        <w:rPr>
          <w:rFonts w:ascii="Book Antiqua" w:hAnsi="Book Antiqua"/>
          <w:b/>
          <w:bCs/>
          <w:sz w:val="28"/>
          <w:szCs w:val="28"/>
        </w:rPr>
        <w:t>isors &amp; Counselors Network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 w:rsidR="007702F1">
        <w:rPr>
          <w:rFonts w:ascii="Book Antiqua" w:hAnsi="Book Antiqua"/>
          <w:b/>
          <w:bCs/>
          <w:sz w:val="28"/>
          <w:szCs w:val="28"/>
        </w:rPr>
        <w:t xml:space="preserve">                          </w:t>
      </w:r>
      <w:r w:rsidRPr="00DD0408">
        <w:rPr>
          <w:rFonts w:ascii="Book Antiqua" w:hAnsi="Book Antiqua"/>
          <w:b/>
          <w:bCs/>
          <w:sz w:val="28"/>
          <w:szCs w:val="28"/>
        </w:rPr>
        <w:t>uwm.edu/acn</w:t>
      </w:r>
      <w:r w:rsidR="000A18AC">
        <w:rPr>
          <w:b/>
          <w:bCs/>
        </w:rPr>
        <w:pict>
          <v:rect id="_x0000_i1025" style="width:0;height:1.5pt" o:hralign="center" o:hrstd="t" o:hr="t" fillcolor="#a0a0a0" stroked="f"/>
        </w:pict>
      </w:r>
      <w:r w:rsidR="000A18AC">
        <w:rPr>
          <w:rFonts w:ascii="Book Antiqua" w:hAnsi="Book Antiqua"/>
          <w:b/>
          <w:bCs/>
        </w:rPr>
        <w:t>September 17</w:t>
      </w:r>
      <w:r w:rsidRPr="00FA21C3">
        <w:rPr>
          <w:rFonts w:ascii="Book Antiqua" w:hAnsi="Book Antiqua"/>
          <w:b/>
          <w:bCs/>
        </w:rPr>
        <w:t>, 2019</w:t>
      </w:r>
    </w:p>
    <w:p w:rsidR="001D729B" w:rsidRDefault="00FA21C3" w:rsidP="003E6AFA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8:30 a.m. – 9:50 a.m.</w:t>
      </w:r>
      <w:r w:rsidR="00DD0408" w:rsidRPr="00FA21C3">
        <w:rPr>
          <w:rFonts w:ascii="Book Antiqua" w:hAnsi="Book Antiqua"/>
          <w:b/>
          <w:bCs/>
        </w:rPr>
        <w:t xml:space="preserve"> </w:t>
      </w:r>
      <w:r w:rsidR="001D729B" w:rsidRPr="00FA21C3">
        <w:rPr>
          <w:rFonts w:ascii="Book Antiqua" w:hAnsi="Book Antiqua"/>
          <w:b/>
        </w:rPr>
        <w:t> </w:t>
      </w:r>
    </w:p>
    <w:p w:rsidR="00FA21C3" w:rsidRPr="00FA21C3" w:rsidRDefault="00FA21C3" w:rsidP="00FA21C3">
      <w:pPr>
        <w:spacing w:line="240" w:lineRule="auto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FA21C3">
        <w:rPr>
          <w:rFonts w:ascii="Book Antiqua" w:hAnsi="Book Antiqua"/>
          <w:b/>
          <w:bCs/>
          <w:sz w:val="28"/>
          <w:szCs w:val="28"/>
          <w:u w:val="single"/>
        </w:rPr>
        <w:t>Agenda</w:t>
      </w:r>
    </w:p>
    <w:tbl>
      <w:tblPr>
        <w:tblW w:w="10972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0"/>
        <w:gridCol w:w="21"/>
        <w:gridCol w:w="21"/>
      </w:tblGrid>
      <w:tr w:rsidR="007702F1" w:rsidRPr="007702F1" w:rsidTr="00F77A10">
        <w:tc>
          <w:tcPr>
            <w:tcW w:w="8656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</w:tcPr>
          <w:p w:rsidR="00F77A10" w:rsidRPr="00F77A10" w:rsidRDefault="00F77A10" w:rsidP="00F77A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77A10">
              <w:rPr>
                <w:rFonts w:ascii="Calibri" w:eastAsia="Times New Roman" w:hAnsi="Calibri" w:cs="Segoe UI"/>
              </w:rPr>
              <w:t> </w:t>
            </w:r>
          </w:p>
          <w:tbl>
            <w:tblPr>
              <w:tblW w:w="1104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3330"/>
              <w:gridCol w:w="5850"/>
            </w:tblGrid>
            <w:tr w:rsidR="00F77A10" w:rsidRPr="00F77A10" w:rsidTr="000A18AC">
              <w:tc>
                <w:tcPr>
                  <w:tcW w:w="1867" w:type="dxa"/>
                  <w:tcBorders>
                    <w:top w:val="single" w:sz="6" w:space="0" w:color="B4C6E7"/>
                    <w:left w:val="single" w:sz="6" w:space="0" w:color="B4C6E7"/>
                    <w:bottom w:val="single" w:sz="12" w:space="0" w:color="8EAADB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TIME </w:t>
                  </w:r>
                </w:p>
              </w:tc>
              <w:tc>
                <w:tcPr>
                  <w:tcW w:w="3330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TOPIC </w:t>
                  </w:r>
                </w:p>
              </w:tc>
              <w:tc>
                <w:tcPr>
                  <w:tcW w:w="5850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PRESENTERS </w:t>
                  </w:r>
                </w:p>
              </w:tc>
            </w:tr>
            <w:tr w:rsidR="00F77A10" w:rsidRPr="00F77A10" w:rsidTr="000A18AC">
              <w:tc>
                <w:tcPr>
                  <w:tcW w:w="1867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8:30AM – 8:35AM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i/>
                      <w:iCs/>
                    </w:rPr>
                    <w:t>WELCOME</w:t>
                  </w:r>
                  <w:r w:rsidRPr="00F77A1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i/>
                      <w:iCs/>
                    </w:rPr>
                    <w:t>ACN CO-CHAIRS</w:t>
                  </w:r>
                  <w:r w:rsidRPr="00F77A10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F77A10" w:rsidRPr="00F77A10" w:rsidTr="000A18AC">
              <w:tc>
                <w:tcPr>
                  <w:tcW w:w="1867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8:35AM – 8:50AM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A18AC">
                    <w:rPr>
                      <w:rFonts w:ascii="Calibri" w:eastAsia="Times New Roman" w:hAnsi="Calibri" w:cs="Times New Roman"/>
                      <w:b/>
                    </w:rPr>
                    <w:t>Fostering Success at UWM 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</w:rPr>
                    <w:t>Tawney Latona, Foster Success Coord., Lead Admission Advisor </w:t>
                  </w:r>
                </w:p>
              </w:tc>
            </w:tr>
            <w:tr w:rsidR="00F77A10" w:rsidRPr="00F77A10" w:rsidTr="000A18AC">
              <w:tc>
                <w:tcPr>
                  <w:tcW w:w="1867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8:50AM – 9:05AM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A18AC">
                    <w:rPr>
                      <w:rFonts w:ascii="Calibri" w:eastAsia="Times New Roman" w:hAnsi="Calibri" w:cs="Times New Roman"/>
                      <w:b/>
                    </w:rPr>
                    <w:t>Life Impact Program Update 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</w:rPr>
                    <w:t>Natalie Reinbold, Director of Life Impact </w:t>
                  </w:r>
                </w:p>
              </w:tc>
            </w:tr>
            <w:tr w:rsidR="00F77A10" w:rsidRPr="00F77A10" w:rsidTr="000A18AC">
              <w:tc>
                <w:tcPr>
                  <w:tcW w:w="1867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9:05AM – 9:20AM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A18AC">
                    <w:rPr>
                      <w:rFonts w:ascii="Calibri" w:eastAsia="Times New Roman" w:hAnsi="Calibri" w:cs="Times New Roman"/>
                      <w:b/>
                    </w:rPr>
                    <w:t>Roberto Hernandez Center Update 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</w:rPr>
                    <w:t>Gaby Dorantes, Sr. Academic Advisor &amp; </w:t>
                  </w:r>
                  <w:r w:rsidRPr="00F77A1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Multicultural Student Success Coordinator </w:t>
                  </w:r>
                </w:p>
                <w:p w:rsidR="00F77A10" w:rsidRP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0A18AC">
                    <w:rPr>
                      <w:rFonts w:ascii="Calibri" w:eastAsia="Times New Roman" w:hAnsi="Calibri" w:cs="Times New Roman"/>
                      <w:color w:val="333333"/>
                    </w:rPr>
                    <w:t>Rebecca Arcos-Piedra, Advisor &amp; Multicultural Student Success Coordinator</w:t>
                  </w:r>
                  <w:r w:rsidRPr="000A18AC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F77A10" w:rsidRPr="00F77A10" w:rsidTr="000A18AC">
              <w:tc>
                <w:tcPr>
                  <w:tcW w:w="1867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9:20AM – 9:35AM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A18AC">
                    <w:rPr>
                      <w:rFonts w:ascii="Calibri" w:eastAsia="Times New Roman" w:hAnsi="Calibri" w:cs="Times New Roman"/>
                      <w:b/>
                    </w:rPr>
                    <w:t>Student Success Center Updates 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</w:rPr>
                  </w:pPr>
                  <w:r w:rsidRPr="00F77A10">
                    <w:rPr>
                      <w:rFonts w:ascii="Calibri" w:eastAsia="Times New Roman" w:hAnsi="Calibri" w:cs="Times New Roman"/>
                    </w:rPr>
                    <w:t>Nicole Oswald, </w:t>
                  </w:r>
                  <w:r w:rsidR="000A18AC">
                    <w:rPr>
                      <w:rFonts w:ascii="Calibri" w:eastAsia="Times New Roman" w:hAnsi="Calibri" w:cs="Times New Roman"/>
                    </w:rPr>
                    <w:t xml:space="preserve">Assistant Director for Tutoring &amp; SI, </w:t>
                  </w:r>
                </w:p>
                <w:p w:rsidR="00F77A10" w:rsidRPr="00F77A10" w:rsidRDefault="000A18AC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Student Success Center</w:t>
                  </w:r>
                </w:p>
              </w:tc>
            </w:tr>
            <w:tr w:rsidR="00F77A10" w:rsidRPr="00F77A10" w:rsidTr="000A18AC">
              <w:tc>
                <w:tcPr>
                  <w:tcW w:w="1867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9:35AM – 9:50AM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A18AC">
                    <w:rPr>
                      <w:rFonts w:ascii="Calibri" w:eastAsia="Times New Roman" w:hAnsi="Calibri" w:cs="Times New Roman"/>
                      <w:b/>
                    </w:rPr>
                    <w:t>Supporting Study Abroad 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0A18AC" w:rsidRPr="000A18AC" w:rsidRDefault="00F77A10" w:rsidP="00F77A1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</w:rPr>
                  </w:pPr>
                  <w:r w:rsidRPr="00F77A10">
                    <w:rPr>
                      <w:rFonts w:ascii="Calibri" w:eastAsia="Times New Roman" w:hAnsi="Calibri" w:cs="Times New Roman"/>
                    </w:rPr>
                    <w:t>Yomarie Castellano, Study Abroad Coordinator </w:t>
                  </w:r>
                </w:p>
              </w:tc>
            </w:tr>
            <w:tr w:rsidR="00F77A10" w:rsidRPr="00F77A10" w:rsidTr="000A18AC">
              <w:trPr>
                <w:trHeight w:val="4125"/>
              </w:trPr>
              <w:tc>
                <w:tcPr>
                  <w:tcW w:w="1867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7A10">
                    <w:rPr>
                      <w:rFonts w:ascii="Calibri" w:eastAsia="Times New Roman" w:hAnsi="Calibri" w:cs="Times New Roman"/>
                      <w:b/>
                      <w:bCs/>
                    </w:rPr>
                    <w:t>9:50AM – 10:00AM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0A18AC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A18AC">
                    <w:rPr>
                      <w:rFonts w:ascii="Calibri" w:eastAsia="Times New Roman" w:hAnsi="Calibri" w:cs="Times New Roman"/>
                      <w:b/>
                      <w:i/>
                      <w:iCs/>
                    </w:rPr>
                    <w:t>CAMPUS COMMUNITY ANNOUNCEMENTS</w:t>
                  </w:r>
                  <w:r w:rsidRPr="000A18AC">
                    <w:rPr>
                      <w:rFonts w:ascii="Calibri" w:eastAsia="Times New Roman" w:hAnsi="Calibri" w:cs="Times New Roman"/>
                      <w:b/>
                    </w:rPr>
                    <w:t> </w:t>
                  </w:r>
                </w:p>
                <w:p w:rsidR="00F77A10" w:rsidRDefault="00F77A10" w:rsidP="00F77A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Enhancing Advising 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Student Success Center/PASS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Housing 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Orientation Leadership Team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CPaRC 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Financial Aid 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Athletics 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Center for Int’l Education  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Office of Central Advising </w:t>
                  </w:r>
                </w:p>
                <w:p w:rsidR="00F77A10" w:rsidRPr="00F77A10" w:rsidRDefault="00F77A10" w:rsidP="00F77A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vAlign w:val="center"/>
                  <w:hideMark/>
                </w:tcPr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Registrar’s Office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Accessibility Resource Center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Admissions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LGBT Resource Center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Women’s Resource Center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MAVRC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Student Involvement</w:t>
                  </w:r>
                </w:p>
                <w:p w:rsidR="00F77A10" w:rsidRPr="007702F1" w:rsidRDefault="00F77A10" w:rsidP="00F77A1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2F1">
                    <w:rPr>
                      <w:rFonts w:ascii="Book Antiqua" w:eastAsia="Times New Roman" w:hAnsi="Book Antiqua" w:cs="Times New Roman"/>
                      <w:sz w:val="20"/>
                      <w:szCs w:val="20"/>
                    </w:rPr>
                    <w:t>Graduate School</w:t>
                  </w:r>
                </w:p>
                <w:p w:rsidR="00F77A10" w:rsidRPr="00F77A10" w:rsidRDefault="00F77A10" w:rsidP="00F77A1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02F1" w:rsidRPr="007702F1" w:rsidRDefault="007702F1" w:rsidP="0077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B4C6E7"/>
              <w:left w:val="nil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</w:tcPr>
          <w:p w:rsidR="007702F1" w:rsidRPr="007702F1" w:rsidRDefault="007702F1" w:rsidP="00F77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B4C6E7"/>
              <w:left w:val="nil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</w:tcPr>
          <w:p w:rsidR="007702F1" w:rsidRPr="007702F1" w:rsidRDefault="007702F1" w:rsidP="00770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02F1" w:rsidRPr="007702F1" w:rsidRDefault="007702F1" w:rsidP="007702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2F1">
        <w:rPr>
          <w:rFonts w:ascii="Calibri" w:eastAsia="Times New Roman" w:hAnsi="Calibri" w:cs="Segoe UI"/>
        </w:rPr>
        <w:t> </w:t>
      </w:r>
    </w:p>
    <w:p w:rsidR="007702F1" w:rsidRPr="00FA21C3" w:rsidRDefault="007702F1" w:rsidP="007702F1">
      <w:pPr>
        <w:jc w:val="center"/>
        <w:rPr>
          <w:rFonts w:ascii="Book Antiqua" w:hAnsi="Book Antiqua"/>
        </w:rPr>
      </w:pPr>
    </w:p>
    <w:p w:rsidR="00A347E1" w:rsidRDefault="00315A9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Next ACN Meeting:  </w:t>
      </w:r>
      <w:r w:rsidR="000A18AC">
        <w:rPr>
          <w:rFonts w:ascii="Book Antiqua" w:hAnsi="Book Antiqua"/>
          <w:b/>
        </w:rPr>
        <w:t>October 8</w:t>
      </w:r>
      <w:r w:rsidR="00AA2ED6">
        <w:rPr>
          <w:rFonts w:ascii="Book Antiqua" w:hAnsi="Book Antiqua"/>
          <w:b/>
        </w:rPr>
        <w:t>, 2019   8</w:t>
      </w:r>
      <w:r w:rsidR="000A18AC">
        <w:rPr>
          <w:rFonts w:ascii="Book Antiqua" w:hAnsi="Book Antiqua"/>
          <w:b/>
        </w:rPr>
        <w:t>:30-9:50 am, Union 191</w:t>
      </w:r>
    </w:p>
    <w:p w:rsidR="00315A9F" w:rsidRPr="00315A9F" w:rsidRDefault="00315A9F" w:rsidP="007702F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Co-Chairs:  </w:t>
      </w:r>
    </w:p>
    <w:p w:rsidR="00315A9F" w:rsidRDefault="00315A9F" w:rsidP="007702F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Aaron Dierks, Honors College, </w:t>
      </w:r>
      <w:hyperlink r:id="rId6" w:history="1">
        <w:r w:rsidR="00AA2ED6" w:rsidRPr="00D03F04">
          <w:rPr>
            <w:rStyle w:val="Hyperlink"/>
            <w:rFonts w:ascii="Book Antiqua" w:hAnsi="Book Antiqua"/>
            <w:b/>
            <w:sz w:val="18"/>
            <w:szCs w:val="18"/>
          </w:rPr>
          <w:t>dierks@uwm.edu</w:t>
        </w:r>
      </w:hyperlink>
    </w:p>
    <w:p w:rsidR="00AA2ED6" w:rsidRPr="00315A9F" w:rsidRDefault="00AA2ED6" w:rsidP="007702F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15A9F" w:rsidRDefault="00315A9F" w:rsidP="007702F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Mary Moore-Geissler, Lubar School of Business, </w:t>
      </w:r>
      <w:hyperlink r:id="rId7" w:history="1">
        <w:r w:rsidR="00AA2ED6" w:rsidRPr="00D03F04">
          <w:rPr>
            <w:rStyle w:val="Hyperlink"/>
            <w:rFonts w:ascii="Book Antiqua" w:hAnsi="Book Antiqua"/>
            <w:b/>
            <w:sz w:val="18"/>
            <w:szCs w:val="18"/>
          </w:rPr>
          <w:t>moorege2@uwm.edu</w:t>
        </w:r>
      </w:hyperlink>
    </w:p>
    <w:p w:rsidR="00AA2ED6" w:rsidRPr="00315A9F" w:rsidRDefault="00AA2ED6" w:rsidP="007702F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A2ED6" w:rsidRDefault="00315A9F" w:rsidP="007702F1">
      <w:pPr>
        <w:spacing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Secretary/Treasurer: Jen Balogh, Lubar School of Business, </w:t>
      </w:r>
      <w:hyperlink r:id="rId8" w:history="1">
        <w:r w:rsidR="00AA2ED6" w:rsidRPr="00D03F04">
          <w:rPr>
            <w:rStyle w:val="Hyperlink"/>
            <w:rFonts w:ascii="Book Antiqua" w:hAnsi="Book Antiqua"/>
            <w:b/>
            <w:sz w:val="18"/>
            <w:szCs w:val="18"/>
          </w:rPr>
          <w:t>jbalogh@uwm.edu</w:t>
        </w:r>
      </w:hyperlink>
      <w:r w:rsidRPr="00315A9F">
        <w:rPr>
          <w:rFonts w:ascii="Book Antiqua" w:hAnsi="Book Antiqua"/>
          <w:b/>
          <w:sz w:val="18"/>
          <w:szCs w:val="18"/>
        </w:rPr>
        <w:t xml:space="preserve"> </w:t>
      </w:r>
    </w:p>
    <w:p w:rsidR="00315A9F" w:rsidRPr="000A18AC" w:rsidRDefault="00315A9F" w:rsidP="000A18AC">
      <w:pPr>
        <w:spacing w:line="240" w:lineRule="auto"/>
        <w:rPr>
          <w:rFonts w:ascii="Segoe UI" w:hAnsi="Segoe UI" w:cs="Segoe UI"/>
          <w:b/>
          <w:color w:val="415322"/>
          <w:sz w:val="18"/>
          <w:szCs w:val="18"/>
          <w:shd w:val="clear" w:color="auto" w:fill="EDEBE9"/>
        </w:rPr>
      </w:pPr>
      <w:r w:rsidRPr="00315A9F">
        <w:rPr>
          <w:rFonts w:ascii="Book Antiqua" w:hAnsi="Book Antiqua"/>
          <w:b/>
          <w:sz w:val="18"/>
          <w:szCs w:val="18"/>
        </w:rPr>
        <w:t>Public R</w:t>
      </w:r>
      <w:r w:rsidR="000A18AC">
        <w:rPr>
          <w:rFonts w:ascii="Book Antiqua" w:hAnsi="Book Antiqua"/>
          <w:b/>
          <w:sz w:val="18"/>
          <w:szCs w:val="18"/>
        </w:rPr>
        <w:t>elations Coordinator: Natalie Vang, Coordinator of Orientation Programs</w:t>
      </w:r>
      <w:r w:rsidRPr="00315A9F">
        <w:rPr>
          <w:rFonts w:ascii="Book Antiqua" w:hAnsi="Book Antiqua"/>
          <w:b/>
          <w:sz w:val="18"/>
          <w:szCs w:val="18"/>
        </w:rPr>
        <w:t>,</w:t>
      </w:r>
      <w:r w:rsidR="000A18AC" w:rsidRPr="000A18AC">
        <w:rPr>
          <w:rFonts w:ascii="Segoe UI" w:hAnsi="Segoe UI" w:cs="Segoe UI"/>
          <w:color w:val="415322"/>
          <w:sz w:val="18"/>
          <w:szCs w:val="18"/>
          <w:shd w:val="clear" w:color="auto" w:fill="EDEBE9"/>
        </w:rPr>
        <w:t xml:space="preserve"> </w:t>
      </w:r>
      <w:hyperlink r:id="rId9" w:history="1">
        <w:r w:rsidR="000A18AC" w:rsidRPr="00FA5613">
          <w:rPr>
            <w:rStyle w:val="Hyperlink"/>
            <w:rFonts w:ascii="Segoe UI" w:hAnsi="Segoe UI" w:cs="Segoe UI"/>
            <w:sz w:val="18"/>
            <w:szCs w:val="18"/>
            <w:shd w:val="clear" w:color="auto" w:fill="EDEBE9"/>
          </w:rPr>
          <w:t>nlvang@uwm.edu</w:t>
        </w:r>
      </w:hyperlink>
    </w:p>
    <w:p w:rsidR="00AA2ED6" w:rsidRPr="00315A9F" w:rsidRDefault="000A18AC" w:rsidP="007702F1">
      <w:pPr>
        <w:spacing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</w:t>
      </w:r>
      <w:bookmarkStart w:id="0" w:name="_GoBack"/>
      <w:bookmarkEnd w:id="0"/>
    </w:p>
    <w:sectPr w:rsidR="00AA2ED6" w:rsidRPr="00315A9F" w:rsidSect="00315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08" w:rsidRDefault="00DD0408" w:rsidP="00DD0408">
      <w:pPr>
        <w:spacing w:after="0" w:line="240" w:lineRule="auto"/>
      </w:pPr>
      <w:r>
        <w:separator/>
      </w:r>
    </w:p>
  </w:endnote>
  <w:endnote w:type="continuationSeparator" w:id="0">
    <w:p w:rsidR="00DD0408" w:rsidRDefault="00DD0408" w:rsidP="00D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08" w:rsidRDefault="00DD0408" w:rsidP="00DD0408">
      <w:pPr>
        <w:spacing w:after="0" w:line="240" w:lineRule="auto"/>
      </w:pPr>
      <w:r>
        <w:separator/>
      </w:r>
    </w:p>
  </w:footnote>
  <w:footnote w:type="continuationSeparator" w:id="0">
    <w:p w:rsidR="00DD0408" w:rsidRDefault="00DD0408" w:rsidP="00DD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B"/>
    <w:rsid w:val="000A18AC"/>
    <w:rsid w:val="001D729B"/>
    <w:rsid w:val="00315A9F"/>
    <w:rsid w:val="0038098C"/>
    <w:rsid w:val="003E6AFA"/>
    <w:rsid w:val="007702F1"/>
    <w:rsid w:val="008A1E72"/>
    <w:rsid w:val="00A347E1"/>
    <w:rsid w:val="00AA2ED6"/>
    <w:rsid w:val="00BB4EB0"/>
    <w:rsid w:val="00D94633"/>
    <w:rsid w:val="00DD0408"/>
    <w:rsid w:val="00F77A10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6D7752"/>
  <w15:chartTrackingRefBased/>
  <w15:docId w15:val="{98489A87-8D27-411D-BB26-321A094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08"/>
  </w:style>
  <w:style w:type="paragraph" w:styleId="Footer">
    <w:name w:val="footer"/>
    <w:basedOn w:val="Normal"/>
    <w:link w:val="FooterChar"/>
    <w:uiPriority w:val="99"/>
    <w:unhideWhenUsed/>
    <w:rsid w:val="00DD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08"/>
  </w:style>
  <w:style w:type="paragraph" w:styleId="BalloonText">
    <w:name w:val="Balloon Text"/>
    <w:basedOn w:val="Normal"/>
    <w:link w:val="BalloonTextChar"/>
    <w:uiPriority w:val="99"/>
    <w:semiHidden/>
    <w:unhideWhenUsed/>
    <w:rsid w:val="003E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61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1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logh@uw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orege2@uw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rks@uw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lvang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Moore-Geissler</dc:creator>
  <cp:keywords/>
  <dc:description/>
  <cp:lastModifiedBy>Mary Moore-Geissler</cp:lastModifiedBy>
  <cp:revision>3</cp:revision>
  <cp:lastPrinted>2019-03-06T19:43:00Z</cp:lastPrinted>
  <dcterms:created xsi:type="dcterms:W3CDTF">2019-08-22T19:35:00Z</dcterms:created>
  <dcterms:modified xsi:type="dcterms:W3CDTF">2019-09-16T13:34:00Z</dcterms:modified>
</cp:coreProperties>
</file>