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D2" w:rsidRPr="003E6AFA" w:rsidRDefault="008610D2" w:rsidP="008610D2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DD0408">
        <w:rPr>
          <w:rFonts w:ascii="Book Antiqua" w:hAnsi="Book Antiqua"/>
          <w:b/>
          <w:bCs/>
          <w:sz w:val="28"/>
          <w:szCs w:val="28"/>
        </w:rPr>
        <w:t>Adv</w:t>
      </w:r>
      <w:r>
        <w:rPr>
          <w:rFonts w:ascii="Book Antiqua" w:hAnsi="Book Antiqua"/>
          <w:b/>
          <w:bCs/>
          <w:sz w:val="28"/>
          <w:szCs w:val="28"/>
        </w:rPr>
        <w:t>isors &amp; Counselors Network</w:t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  <w:t xml:space="preserve">                          </w:t>
      </w:r>
      <w:r w:rsidRPr="00DD0408">
        <w:rPr>
          <w:rFonts w:ascii="Book Antiqua" w:hAnsi="Book Antiqua"/>
          <w:b/>
          <w:bCs/>
          <w:sz w:val="28"/>
          <w:szCs w:val="28"/>
        </w:rPr>
        <w:t>uwm.edu/</w:t>
      </w:r>
      <w:proofErr w:type="spellStart"/>
      <w:r w:rsidRPr="00DD0408">
        <w:rPr>
          <w:rFonts w:ascii="Book Antiqua" w:hAnsi="Book Antiqua"/>
          <w:b/>
          <w:bCs/>
          <w:sz w:val="28"/>
          <w:szCs w:val="28"/>
        </w:rPr>
        <w:t>acn</w:t>
      </w:r>
      <w:proofErr w:type="spellEnd"/>
      <w:r>
        <w:rPr>
          <w:rFonts w:ascii="Book Antiqua" w:hAnsi="Book Antiqua"/>
          <w:b/>
          <w:bCs/>
          <w:sz w:val="28"/>
          <w:szCs w:val="28"/>
        </w:rPr>
        <w:tab/>
        <w:t xml:space="preserve">                       </w:t>
      </w:r>
      <w:r w:rsidR="002557A8">
        <w:rPr>
          <w:b/>
          <w:bCs/>
        </w:rPr>
        <w:pict>
          <v:rect id="_x0000_i1025" style="width:0;height:1.5pt" o:hralign="center" o:hrstd="t" o:hr="t" fillcolor="#a0a0a0" stroked="f"/>
        </w:pict>
      </w:r>
      <w:r>
        <w:rPr>
          <w:rFonts w:ascii="Book Antiqua" w:hAnsi="Book Antiqua"/>
          <w:b/>
          <w:bCs/>
        </w:rPr>
        <w:t>October 8</w:t>
      </w:r>
      <w:r w:rsidRPr="00FA21C3">
        <w:rPr>
          <w:rFonts w:ascii="Book Antiqua" w:hAnsi="Book Antiqua"/>
          <w:b/>
          <w:bCs/>
        </w:rPr>
        <w:t>, 2019</w:t>
      </w:r>
    </w:p>
    <w:p w:rsidR="008610D2" w:rsidRDefault="008610D2" w:rsidP="008610D2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8:30 a.m. – 9:50 a.m.</w:t>
      </w:r>
      <w:r w:rsidRPr="00FA21C3">
        <w:rPr>
          <w:rFonts w:ascii="Book Antiqua" w:hAnsi="Book Antiqua"/>
          <w:b/>
          <w:bCs/>
        </w:rPr>
        <w:t xml:space="preserve"> </w:t>
      </w:r>
      <w:r w:rsidRPr="00FA21C3">
        <w:rPr>
          <w:rFonts w:ascii="Book Antiqua" w:hAnsi="Book Antiqua"/>
          <w:b/>
        </w:rPr>
        <w:t> </w:t>
      </w:r>
    </w:p>
    <w:p w:rsidR="008610D2" w:rsidRPr="008610D2" w:rsidRDefault="008610D2" w:rsidP="008610D2">
      <w:pPr>
        <w:spacing w:line="240" w:lineRule="auto"/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FA21C3">
        <w:rPr>
          <w:rFonts w:ascii="Book Antiqua" w:hAnsi="Book Antiqua"/>
          <w:b/>
          <w:bCs/>
          <w:sz w:val="28"/>
          <w:szCs w:val="28"/>
          <w:u w:val="single"/>
        </w:rPr>
        <w:t>Agenda</w:t>
      </w:r>
    </w:p>
    <w:p w:rsidR="008610D2" w:rsidRDefault="008610D2" w:rsidP="008610D2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u w:val="single"/>
        </w:rPr>
      </w:pPr>
    </w:p>
    <w:p w:rsidR="008610D2" w:rsidRPr="008610D2" w:rsidRDefault="008610D2" w:rsidP="008610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0D2">
        <w:rPr>
          <w:rFonts w:ascii="Calibri" w:eastAsia="Times New Roman" w:hAnsi="Calibri" w:cs="Segoe UI"/>
        </w:rPr>
        <w:t> </w:t>
      </w:r>
    </w:p>
    <w:tbl>
      <w:tblPr>
        <w:tblW w:w="10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3486"/>
        <w:gridCol w:w="4331"/>
      </w:tblGrid>
      <w:tr w:rsidR="008610D2" w:rsidRPr="008610D2" w:rsidTr="008610D2">
        <w:trPr>
          <w:trHeight w:val="268"/>
        </w:trPr>
        <w:tc>
          <w:tcPr>
            <w:tcW w:w="2306" w:type="dxa"/>
            <w:tcBorders>
              <w:top w:val="single" w:sz="6" w:space="0" w:color="B4C6E7"/>
              <w:left w:val="single" w:sz="6" w:space="0" w:color="B4C6E7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TIME </w:t>
            </w:r>
          </w:p>
        </w:tc>
        <w:tc>
          <w:tcPr>
            <w:tcW w:w="3486" w:type="dxa"/>
            <w:tcBorders>
              <w:top w:val="single" w:sz="6" w:space="0" w:color="B4C6E7"/>
              <w:left w:val="nil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TOPIC </w:t>
            </w:r>
          </w:p>
        </w:tc>
        <w:tc>
          <w:tcPr>
            <w:tcW w:w="4331" w:type="dxa"/>
            <w:tcBorders>
              <w:top w:val="single" w:sz="6" w:space="0" w:color="B4C6E7"/>
              <w:left w:val="nil"/>
              <w:bottom w:val="single" w:sz="12" w:space="0" w:color="8EAADB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PRESENTERS </w:t>
            </w:r>
          </w:p>
        </w:tc>
      </w:tr>
      <w:tr w:rsidR="008610D2" w:rsidRPr="008610D2" w:rsidTr="008610D2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8:30AM – 8:35AM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i/>
                <w:iCs/>
              </w:rPr>
              <w:t>WELCOME</w:t>
            </w:r>
            <w:r w:rsidRPr="008610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i/>
                <w:iCs/>
              </w:rPr>
              <w:t>ACN CO-CHAIRS</w:t>
            </w:r>
            <w:r w:rsidRPr="008610D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610D2" w:rsidRPr="008610D2" w:rsidTr="008610D2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8:35AM – 8:50AM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Dean of Students Office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Becky Freer, Associate Dean of Students </w:t>
            </w:r>
          </w:p>
        </w:tc>
      </w:tr>
      <w:tr w:rsidR="008610D2" w:rsidRPr="008610D2" w:rsidTr="008610D2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b/>
                <w:bCs/>
              </w:rPr>
              <w:t>8:50AM – 9:05AM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Life Impact Program Update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Natalie Reinbold, Director of Life Impact </w:t>
            </w:r>
          </w:p>
        </w:tc>
      </w:tr>
      <w:tr w:rsidR="008610D2" w:rsidRPr="008610D2" w:rsidTr="008610D2">
        <w:trPr>
          <w:trHeight w:val="521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AA15F1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9:05AM – 9:15</w:t>
            </w:r>
            <w:r w:rsidR="008610D2" w:rsidRPr="008610D2">
              <w:rPr>
                <w:rFonts w:ascii="Calibri" w:eastAsia="Times New Roman" w:hAnsi="Calibri" w:cs="Times New Roman"/>
                <w:b/>
                <w:bCs/>
              </w:rPr>
              <w:t>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Enhancing Advising Update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Alejandra Lopez &amp; Rebecca Reece, Co-Chairs </w:t>
            </w:r>
          </w:p>
        </w:tc>
      </w:tr>
      <w:tr w:rsidR="008610D2" w:rsidRPr="008610D2" w:rsidTr="008610D2">
        <w:trPr>
          <w:trHeight w:val="160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AA15F1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9:15AM – 9:30</w:t>
            </w:r>
            <w:r w:rsidR="008610D2" w:rsidRPr="008610D2">
              <w:rPr>
                <w:rFonts w:ascii="Calibri" w:eastAsia="Times New Roman" w:hAnsi="Calibri" w:cs="Times New Roman"/>
                <w:b/>
                <w:bCs/>
              </w:rPr>
              <w:t>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 </w:t>
            </w:r>
          </w:p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Navigate Update </w:t>
            </w:r>
          </w:p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2557A8" w:rsidRPr="002557A8" w:rsidRDefault="008610D2" w:rsidP="008610D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8610D2">
              <w:rPr>
                <w:rFonts w:ascii="Calibri" w:eastAsia="Times New Roman" w:hAnsi="Calibri" w:cs="Times New Roman"/>
              </w:rPr>
              <w:t>Jeremy Paige, Asst</w:t>
            </w:r>
            <w:r w:rsidR="002557A8">
              <w:rPr>
                <w:rFonts w:ascii="Calibri" w:eastAsia="Times New Roman" w:hAnsi="Calibri" w:cs="Times New Roman"/>
              </w:rPr>
              <w:t>.</w:t>
            </w:r>
            <w:r w:rsidRPr="008610D2">
              <w:rPr>
                <w:rFonts w:ascii="Calibri" w:eastAsia="Times New Roman" w:hAnsi="Calibri" w:cs="Times New Roman"/>
              </w:rPr>
              <w:t xml:space="preserve"> Dean of Student Services, School of Education </w:t>
            </w:r>
          </w:p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Brennan </w:t>
            </w:r>
            <w:proofErr w:type="spellStart"/>
            <w:r w:rsidRPr="008610D2">
              <w:rPr>
                <w:rFonts w:ascii="Calibri" w:eastAsia="Times New Roman" w:hAnsi="Calibri" w:cs="Times New Roman"/>
              </w:rPr>
              <w:t>O’Lena</w:t>
            </w:r>
            <w:proofErr w:type="spellEnd"/>
            <w:r w:rsidRPr="008610D2">
              <w:rPr>
                <w:rFonts w:ascii="Calibri" w:eastAsia="Times New Roman" w:hAnsi="Calibri" w:cs="Times New Roman"/>
              </w:rPr>
              <w:t>, Asst</w:t>
            </w:r>
            <w:r w:rsidR="002557A8">
              <w:rPr>
                <w:rFonts w:ascii="Calibri" w:eastAsia="Times New Roman" w:hAnsi="Calibri" w:cs="Times New Roman"/>
              </w:rPr>
              <w:t>.</w:t>
            </w:r>
            <w:r w:rsidRPr="008610D2">
              <w:rPr>
                <w:rFonts w:ascii="Calibri" w:eastAsia="Times New Roman" w:hAnsi="Calibri" w:cs="Times New Roman"/>
              </w:rPr>
              <w:t xml:space="preserve"> Director, Student Success Center </w:t>
            </w:r>
          </w:p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0D2" w:rsidRPr="008610D2" w:rsidTr="008610D2">
        <w:trPr>
          <w:trHeight w:val="268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AA15F1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9:30AM – 9:40</w:t>
            </w:r>
            <w:r w:rsidR="008610D2" w:rsidRPr="008610D2">
              <w:rPr>
                <w:rFonts w:ascii="Calibri" w:eastAsia="Times New Roman" w:hAnsi="Calibri" w:cs="Times New Roman"/>
                <w:b/>
                <w:bCs/>
              </w:rPr>
              <w:t>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8610D2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</w:rPr>
              <w:t>Graduate School 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2557A8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Erin Fox, Asst. Dean, Graduate School</w:t>
            </w:r>
            <w:r w:rsidR="008610D2" w:rsidRPr="008610D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8610D2" w:rsidRPr="008610D2" w:rsidTr="008610D2">
        <w:trPr>
          <w:trHeight w:val="2595"/>
        </w:trPr>
        <w:tc>
          <w:tcPr>
            <w:tcW w:w="2306" w:type="dxa"/>
            <w:tcBorders>
              <w:top w:val="nil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Pr="008610D2" w:rsidRDefault="00AA15F1" w:rsidP="008610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9:40</w:t>
            </w:r>
            <w:r w:rsidR="008610D2" w:rsidRPr="008610D2">
              <w:rPr>
                <w:rFonts w:ascii="Calibri" w:eastAsia="Times New Roman" w:hAnsi="Calibri" w:cs="Times New Roman"/>
                <w:b/>
                <w:bCs/>
              </w:rPr>
              <w:t>AM – 9:50AM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0D2">
              <w:rPr>
                <w:rFonts w:ascii="Calibri" w:eastAsia="Times New Roman" w:hAnsi="Calibri" w:cs="Times New Roman"/>
                <w:i/>
                <w:iCs/>
              </w:rPr>
              <w:t>CAMPUS COMMUNITY ANNOUNCEMENTS</w:t>
            </w:r>
            <w:r w:rsidRPr="008610D2">
              <w:rPr>
                <w:rFonts w:ascii="Calibri" w:eastAsia="Times New Roman" w:hAnsi="Calibri" w:cs="Times New Roman"/>
              </w:rPr>
              <w:t> </w:t>
            </w:r>
          </w:p>
          <w:p w:rsidR="008610D2" w:rsidRDefault="008610D2" w:rsidP="00861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Enhancing Advising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Student Success Cente</w:t>
            </w:r>
            <w:r w:rsidR="002557A8">
              <w:rPr>
                <w:rFonts w:ascii="Book Antiqua" w:eastAsia="Times New Roman" w:hAnsi="Book Antiqua" w:cs="Times New Roman"/>
                <w:sz w:val="20"/>
                <w:szCs w:val="20"/>
              </w:rPr>
              <w:t>r</w:t>
            </w:r>
            <w:bookmarkStart w:id="0" w:name="_GoBack"/>
            <w:bookmarkEnd w:id="0"/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Housing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Orientation Leadership Team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CPaRC</w:t>
            </w:r>
            <w:proofErr w:type="spellEnd"/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Financial Aid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Athletics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Center for Int’l Education  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OCA/Pathway Advising</w:t>
            </w: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:rsidR="008610D2" w:rsidRPr="008610D2" w:rsidRDefault="008610D2" w:rsidP="008610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 w:rsidRPr="008610D2">
              <w:rPr>
                <w:rFonts w:ascii="Calibri" w:eastAsia="Times New Roman" w:hAnsi="Calibri" w:cs="Times New Roman"/>
                <w:i/>
                <w:iCs/>
              </w:rPr>
              <w:t>ACN CO-CHAIRS</w:t>
            </w:r>
            <w:r w:rsidRPr="008610D2">
              <w:rPr>
                <w:rFonts w:ascii="Calibri" w:eastAsia="Times New Roman" w:hAnsi="Calibri" w:cs="Times New Roman"/>
              </w:rPr>
              <w:t> </w:t>
            </w:r>
          </w:p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Registrar’s Office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Accessibility Resource Center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Admissions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LGBT Resource Center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Women’s Resource Center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MAVRC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Student Involvement</w:t>
            </w:r>
          </w:p>
          <w:p w:rsid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702F1">
              <w:rPr>
                <w:rFonts w:ascii="Book Antiqua" w:eastAsia="Times New Roman" w:hAnsi="Book Antiqua" w:cs="Times New Roman"/>
                <w:sz w:val="20"/>
                <w:szCs w:val="20"/>
              </w:rPr>
              <w:t>Graduate School</w:t>
            </w:r>
          </w:p>
          <w:p w:rsidR="008610D2" w:rsidRPr="007702F1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Dean of Students</w:t>
            </w:r>
          </w:p>
          <w:p w:rsidR="008610D2" w:rsidRPr="008610D2" w:rsidRDefault="008610D2" w:rsidP="008610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0D2" w:rsidRPr="008610D2" w:rsidRDefault="008610D2" w:rsidP="008610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610D2">
        <w:rPr>
          <w:rFonts w:ascii="Calibri" w:eastAsia="Times New Roman" w:hAnsi="Calibri" w:cs="Segoe UI"/>
        </w:rPr>
        <w:t> </w:t>
      </w:r>
    </w:p>
    <w:p w:rsidR="008610D2" w:rsidRDefault="008610D2" w:rsidP="008610D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Next ACN Meeting:  </w:t>
      </w:r>
      <w:r w:rsidRPr="008610D2">
        <w:rPr>
          <w:rFonts w:ascii="Book Antiqua" w:hAnsi="Book Antiqua"/>
          <w:b/>
          <w:color w:val="C00000"/>
        </w:rPr>
        <w:t xml:space="preserve">November 5, 2019   8:30-9:50 am, Union 280 </w:t>
      </w:r>
      <w:r>
        <w:rPr>
          <w:rFonts w:ascii="Book Antiqua" w:hAnsi="Book Antiqua"/>
          <w:b/>
        </w:rPr>
        <w:t>(note room change!)</w:t>
      </w:r>
    </w:p>
    <w:p w:rsidR="008610D2" w:rsidRPr="00315A9F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Co-Chairs:  </w:t>
      </w:r>
    </w:p>
    <w:p w:rsidR="008610D2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Aaron Dierks, Honors College, </w:t>
      </w:r>
      <w:hyperlink r:id="rId4" w:history="1">
        <w:r w:rsidRPr="00D03F04">
          <w:rPr>
            <w:rStyle w:val="Hyperlink"/>
            <w:rFonts w:ascii="Book Antiqua" w:hAnsi="Book Antiqua"/>
            <w:b/>
            <w:sz w:val="18"/>
            <w:szCs w:val="18"/>
          </w:rPr>
          <w:t>dierks@uwm.edu</w:t>
        </w:r>
      </w:hyperlink>
    </w:p>
    <w:p w:rsidR="008610D2" w:rsidRPr="00315A9F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610D2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Mary Moore-Geissler, Lubar School of Business, </w:t>
      </w:r>
      <w:hyperlink r:id="rId5" w:history="1">
        <w:r w:rsidRPr="00D03F04">
          <w:rPr>
            <w:rStyle w:val="Hyperlink"/>
            <w:rFonts w:ascii="Book Antiqua" w:hAnsi="Book Antiqua"/>
            <w:b/>
            <w:sz w:val="18"/>
            <w:szCs w:val="18"/>
          </w:rPr>
          <w:t>moorege2@uwm.edu</w:t>
        </w:r>
      </w:hyperlink>
    </w:p>
    <w:p w:rsidR="008610D2" w:rsidRPr="00315A9F" w:rsidRDefault="008610D2" w:rsidP="008610D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8610D2" w:rsidRDefault="008610D2" w:rsidP="008610D2">
      <w:pPr>
        <w:spacing w:line="240" w:lineRule="auto"/>
        <w:rPr>
          <w:rFonts w:ascii="Book Antiqua" w:hAnsi="Book Antiqua"/>
          <w:b/>
          <w:sz w:val="18"/>
          <w:szCs w:val="18"/>
        </w:rPr>
      </w:pPr>
      <w:r w:rsidRPr="00315A9F">
        <w:rPr>
          <w:rFonts w:ascii="Book Antiqua" w:hAnsi="Book Antiqua"/>
          <w:b/>
          <w:sz w:val="18"/>
          <w:szCs w:val="18"/>
        </w:rPr>
        <w:t xml:space="preserve">Secretary/Treasurer: Jen Balogh, Lubar School of Business, </w:t>
      </w:r>
      <w:hyperlink r:id="rId6" w:history="1">
        <w:r w:rsidRPr="00D03F04">
          <w:rPr>
            <w:rStyle w:val="Hyperlink"/>
            <w:rFonts w:ascii="Book Antiqua" w:hAnsi="Book Antiqua"/>
            <w:b/>
            <w:sz w:val="18"/>
            <w:szCs w:val="18"/>
          </w:rPr>
          <w:t>jbalogh@uwm.edu</w:t>
        </w:r>
      </w:hyperlink>
      <w:r w:rsidRPr="00315A9F">
        <w:rPr>
          <w:rFonts w:ascii="Book Antiqua" w:hAnsi="Book Antiqua"/>
          <w:b/>
          <w:sz w:val="18"/>
          <w:szCs w:val="18"/>
        </w:rPr>
        <w:t xml:space="preserve"> </w:t>
      </w:r>
    </w:p>
    <w:p w:rsidR="008610D2" w:rsidRPr="000A18AC" w:rsidRDefault="008610D2" w:rsidP="008610D2">
      <w:pPr>
        <w:spacing w:line="240" w:lineRule="auto"/>
        <w:rPr>
          <w:rFonts w:ascii="Segoe UI" w:hAnsi="Segoe UI" w:cs="Segoe UI"/>
          <w:b/>
          <w:color w:val="415322"/>
          <w:sz w:val="18"/>
          <w:szCs w:val="18"/>
          <w:shd w:val="clear" w:color="auto" w:fill="EDEBE9"/>
        </w:rPr>
      </w:pPr>
      <w:r w:rsidRPr="00315A9F">
        <w:rPr>
          <w:rFonts w:ascii="Book Antiqua" w:hAnsi="Book Antiqua"/>
          <w:b/>
          <w:sz w:val="18"/>
          <w:szCs w:val="18"/>
        </w:rPr>
        <w:t>Public R</w:t>
      </w:r>
      <w:r>
        <w:rPr>
          <w:rFonts w:ascii="Book Antiqua" w:hAnsi="Book Antiqua"/>
          <w:b/>
          <w:sz w:val="18"/>
          <w:szCs w:val="18"/>
        </w:rPr>
        <w:t>elations Coordinator: Natalie Vang, Coordinator of Orientation Programs</w:t>
      </w:r>
      <w:r w:rsidRPr="00315A9F">
        <w:rPr>
          <w:rFonts w:ascii="Book Antiqua" w:hAnsi="Book Antiqua"/>
          <w:b/>
          <w:sz w:val="18"/>
          <w:szCs w:val="18"/>
        </w:rPr>
        <w:t>,</w:t>
      </w:r>
      <w:r w:rsidRPr="000A18AC">
        <w:rPr>
          <w:rFonts w:ascii="Segoe UI" w:hAnsi="Segoe UI" w:cs="Segoe UI"/>
          <w:color w:val="415322"/>
          <w:sz w:val="18"/>
          <w:szCs w:val="18"/>
          <w:shd w:val="clear" w:color="auto" w:fill="EDEBE9"/>
        </w:rPr>
        <w:t xml:space="preserve"> </w:t>
      </w:r>
      <w:hyperlink r:id="rId7" w:history="1">
        <w:r w:rsidRPr="00FA5613">
          <w:rPr>
            <w:rStyle w:val="Hyperlink"/>
            <w:rFonts w:ascii="Segoe UI" w:hAnsi="Segoe UI" w:cs="Segoe UI"/>
            <w:sz w:val="18"/>
            <w:szCs w:val="18"/>
            <w:shd w:val="clear" w:color="auto" w:fill="EDEBE9"/>
          </w:rPr>
          <w:t>nlvang@uwm.edu</w:t>
        </w:r>
      </w:hyperlink>
    </w:p>
    <w:p w:rsidR="00020C3E" w:rsidRDefault="00020C3E"/>
    <w:sectPr w:rsidR="00020C3E" w:rsidSect="008610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2"/>
    <w:rsid w:val="00020C3E"/>
    <w:rsid w:val="002557A8"/>
    <w:rsid w:val="008610D2"/>
    <w:rsid w:val="00A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2967C"/>
  <w15:chartTrackingRefBased/>
  <w15:docId w15:val="{2F73EBB9-8B0E-4C53-84FF-0995E354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lvang@uw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logh@uwm.edu" TargetMode="External"/><Relationship Id="rId5" Type="http://schemas.openxmlformats.org/officeDocument/2006/relationships/hyperlink" Target="mailto:moorege2@uwm.edu" TargetMode="External"/><Relationship Id="rId4" Type="http://schemas.openxmlformats.org/officeDocument/2006/relationships/hyperlink" Target="mailto:dierks@uwm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Company>University of Wisconsin - Milwaukee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Moore-Geissler</dc:creator>
  <cp:keywords/>
  <dc:description/>
  <cp:lastModifiedBy>Mary Moore-Geissler</cp:lastModifiedBy>
  <cp:revision>3</cp:revision>
  <dcterms:created xsi:type="dcterms:W3CDTF">2019-10-01T19:36:00Z</dcterms:created>
  <dcterms:modified xsi:type="dcterms:W3CDTF">2019-10-07T13:36:00Z</dcterms:modified>
</cp:coreProperties>
</file>