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B8CB7" w14:textId="77777777" w:rsidR="004F5C7F" w:rsidRDefault="004F5C7F"/>
    <w:p w14:paraId="5EB1F01E" w14:textId="77777777" w:rsidR="00105DA5" w:rsidRPr="007172EB" w:rsidRDefault="00105DA5" w:rsidP="00105DA5">
      <w:pPr>
        <w:jc w:val="center"/>
        <w:rPr>
          <w:b/>
          <w:i/>
          <w:sz w:val="44"/>
          <w:szCs w:val="44"/>
        </w:rPr>
      </w:pPr>
      <w:r w:rsidRPr="007172EB">
        <w:rPr>
          <w:b/>
          <w:i/>
          <w:sz w:val="44"/>
          <w:szCs w:val="44"/>
        </w:rPr>
        <w:t>Kognito Veterans on Campus</w:t>
      </w:r>
    </w:p>
    <w:p w14:paraId="6B558C1C" w14:textId="77777777" w:rsidR="00105DA5" w:rsidRPr="00105DA5" w:rsidRDefault="00105DA5" w:rsidP="00105DA5">
      <w:pPr>
        <w:jc w:val="center"/>
        <w:rPr>
          <w:b/>
          <w:sz w:val="44"/>
          <w:szCs w:val="44"/>
        </w:rPr>
      </w:pPr>
      <w:r w:rsidRPr="007172EB">
        <w:rPr>
          <w:b/>
          <w:i/>
          <w:sz w:val="44"/>
          <w:szCs w:val="44"/>
        </w:rPr>
        <w:t>for Faculty and Staff</w:t>
      </w:r>
    </w:p>
    <w:p w14:paraId="4BECFD84" w14:textId="77777777" w:rsidR="00105DA5" w:rsidRPr="00105DA5" w:rsidRDefault="00105DA5" w:rsidP="00105DA5">
      <w:pPr>
        <w:jc w:val="center"/>
        <w:rPr>
          <w:b/>
          <w:sz w:val="36"/>
          <w:szCs w:val="36"/>
        </w:rPr>
      </w:pPr>
    </w:p>
    <w:p w14:paraId="5DC687CB" w14:textId="77777777" w:rsidR="00105DA5" w:rsidRPr="00105DA5" w:rsidRDefault="00105DA5" w:rsidP="00105DA5">
      <w:pPr>
        <w:rPr>
          <w:b/>
          <w:sz w:val="40"/>
          <w:szCs w:val="40"/>
        </w:rPr>
      </w:pPr>
      <w:r w:rsidRPr="00105DA5">
        <w:rPr>
          <w:b/>
          <w:sz w:val="40"/>
          <w:szCs w:val="40"/>
        </w:rPr>
        <w:t>30-minute online interactive training program:</w:t>
      </w:r>
    </w:p>
    <w:p w14:paraId="24546498" w14:textId="77777777" w:rsidR="00105DA5" w:rsidRPr="00105DA5" w:rsidRDefault="00105DA5" w:rsidP="00105DA5">
      <w:pPr>
        <w:rPr>
          <w:b/>
          <w:sz w:val="36"/>
          <w:szCs w:val="36"/>
        </w:rPr>
      </w:pPr>
      <w:r w:rsidRPr="00105DA5">
        <w:rPr>
          <w:b/>
          <w:sz w:val="36"/>
          <w:szCs w:val="36"/>
        </w:rPr>
        <w:t>• Military cultural competency</w:t>
      </w:r>
    </w:p>
    <w:p w14:paraId="54A3D9A2" w14:textId="77777777" w:rsidR="00105DA5" w:rsidRPr="00105DA5" w:rsidRDefault="00105DA5" w:rsidP="00105DA5">
      <w:pPr>
        <w:rPr>
          <w:b/>
          <w:sz w:val="36"/>
          <w:szCs w:val="36"/>
        </w:rPr>
      </w:pPr>
      <w:r w:rsidRPr="00105DA5">
        <w:rPr>
          <w:b/>
          <w:sz w:val="36"/>
          <w:szCs w:val="36"/>
        </w:rPr>
        <w:t>• Best practices to connect student veterans experiencing          adjustment challenges with support services</w:t>
      </w:r>
    </w:p>
    <w:p w14:paraId="2CE10175" w14:textId="77777777" w:rsidR="00105DA5" w:rsidRDefault="00105DA5" w:rsidP="00105DA5">
      <w:pPr>
        <w:rPr>
          <w:b/>
          <w:sz w:val="36"/>
          <w:szCs w:val="36"/>
        </w:rPr>
      </w:pPr>
      <w:r w:rsidRPr="00105DA5">
        <w:rPr>
          <w:b/>
          <w:sz w:val="36"/>
          <w:szCs w:val="36"/>
        </w:rPr>
        <w:t>• Information about support services available to student veterans here at UWM</w:t>
      </w:r>
    </w:p>
    <w:p w14:paraId="4F01A4AB" w14:textId="77777777" w:rsidR="00105DA5" w:rsidRPr="00105DA5" w:rsidRDefault="00105DA5" w:rsidP="00105DA5">
      <w:pPr>
        <w:rPr>
          <w:b/>
          <w:sz w:val="36"/>
          <w:szCs w:val="36"/>
        </w:rPr>
      </w:pPr>
    </w:p>
    <w:p w14:paraId="0D1712AF" w14:textId="77777777" w:rsidR="00105DA5" w:rsidRPr="00105DA5" w:rsidRDefault="00105DA5" w:rsidP="00105DA5">
      <w:pPr>
        <w:jc w:val="center"/>
        <w:rPr>
          <w:b/>
          <w:sz w:val="36"/>
          <w:szCs w:val="36"/>
        </w:rPr>
      </w:pPr>
      <w:r w:rsidRPr="00105DA5">
        <w:rPr>
          <w:b/>
          <w:sz w:val="36"/>
          <w:szCs w:val="36"/>
        </w:rPr>
        <w:t>Access program 24/7 at: http://kognitocampus.com/login</w:t>
      </w:r>
    </w:p>
    <w:p w14:paraId="49347FE4" w14:textId="77777777" w:rsidR="00105DA5" w:rsidRDefault="00105DA5" w:rsidP="00105DA5">
      <w:pPr>
        <w:jc w:val="center"/>
        <w:rPr>
          <w:b/>
          <w:sz w:val="36"/>
          <w:szCs w:val="36"/>
        </w:rPr>
      </w:pPr>
      <w:r w:rsidRPr="00105DA5">
        <w:rPr>
          <w:b/>
          <w:sz w:val="36"/>
          <w:szCs w:val="36"/>
        </w:rPr>
        <w:t>UWM enrollment key: uwm414</w:t>
      </w:r>
    </w:p>
    <w:p w14:paraId="7E1B3021" w14:textId="77777777" w:rsidR="007172EB" w:rsidRPr="00105DA5" w:rsidRDefault="007172EB" w:rsidP="00105DA5">
      <w:pPr>
        <w:jc w:val="center"/>
        <w:rPr>
          <w:b/>
          <w:sz w:val="36"/>
          <w:szCs w:val="36"/>
        </w:rPr>
      </w:pPr>
    </w:p>
    <w:p w14:paraId="74126E2D" w14:textId="77777777" w:rsidR="00105DA5" w:rsidRDefault="00105DA5" w:rsidP="00105DA5">
      <w:pPr>
        <w:jc w:val="center"/>
        <w:rPr>
          <w:b/>
          <w:sz w:val="36"/>
          <w:szCs w:val="36"/>
        </w:rPr>
      </w:pPr>
      <w:r w:rsidRPr="00105DA5">
        <w:rPr>
          <w:b/>
          <w:sz w:val="36"/>
          <w:szCs w:val="36"/>
        </w:rPr>
        <w:t xml:space="preserve">UWM MAVRC * 414-229-7211 * </w:t>
      </w:r>
      <w:hyperlink r:id="rId4" w:history="1">
        <w:r w:rsidR="007172EB" w:rsidRPr="00CF5A2B">
          <w:rPr>
            <w:rStyle w:val="Hyperlink"/>
            <w:b/>
            <w:sz w:val="36"/>
            <w:szCs w:val="36"/>
          </w:rPr>
          <w:t>mavrc@uwm.edu</w:t>
        </w:r>
      </w:hyperlink>
    </w:p>
    <w:p w14:paraId="0219AEDC" w14:textId="77777777" w:rsidR="007172EB" w:rsidRPr="00105DA5" w:rsidRDefault="007172EB" w:rsidP="007172E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Student Union WG99</w:t>
      </w:r>
    </w:p>
    <w:p w14:paraId="2E55E0CD" w14:textId="2147EC83" w:rsidR="007172EB" w:rsidRDefault="00105DA5" w:rsidP="00105DA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MAVRC Program Associate</w:t>
      </w:r>
      <w:bookmarkStart w:id="0" w:name="_GoBack"/>
      <w:bookmarkEnd w:id="0"/>
      <w:r w:rsidR="00EE2032">
        <w:rPr>
          <w:b/>
          <w:sz w:val="36"/>
          <w:szCs w:val="36"/>
        </w:rPr>
        <w:t xml:space="preserve"> </w:t>
      </w:r>
      <w:r w:rsidR="00EE2032">
        <w:rPr>
          <w:b/>
          <w:sz w:val="36"/>
          <w:szCs w:val="36"/>
        </w:rPr>
        <w:t>Sarah Terry</w:t>
      </w:r>
      <w:r>
        <w:rPr>
          <w:b/>
          <w:sz w:val="36"/>
          <w:szCs w:val="36"/>
        </w:rPr>
        <w:t xml:space="preserve"> </w:t>
      </w:r>
      <w:hyperlink r:id="rId5" w:history="1">
        <w:r w:rsidR="007172EB" w:rsidRPr="00CF5A2B">
          <w:rPr>
            <w:rStyle w:val="Hyperlink"/>
            <w:b/>
            <w:sz w:val="36"/>
            <w:szCs w:val="36"/>
          </w:rPr>
          <w:t>tarah@uwm.edu</w:t>
        </w:r>
      </w:hyperlink>
    </w:p>
    <w:p w14:paraId="2F9DD8C4" w14:textId="77777777" w:rsidR="00105DA5" w:rsidRDefault="00105DA5" w:rsidP="00105DA5">
      <w:r>
        <w:t xml:space="preserve">     </w:t>
      </w:r>
    </w:p>
    <w:p w14:paraId="55919BD6" w14:textId="77777777" w:rsidR="00105DA5" w:rsidRDefault="00105DA5" w:rsidP="007172EB">
      <w:pPr>
        <w:jc w:val="center"/>
      </w:pPr>
      <w:r>
        <w:rPr>
          <w:noProof/>
        </w:rPr>
        <w:drawing>
          <wp:inline distT="0" distB="0" distL="0" distR="0" wp14:anchorId="771C6C7A" wp14:editId="187A7A7C">
            <wp:extent cx="1066800" cy="238125"/>
            <wp:effectExtent l="0" t="0" r="0" b="9525"/>
            <wp:docPr id="10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EB">
        <w:rPr>
          <w:rFonts w:eastAsia="Times New Roman" w:cs="Arial"/>
          <w:b/>
          <w:noProof/>
        </w:rPr>
        <w:t xml:space="preserve">                                           </w:t>
      </w:r>
      <w:r w:rsidRPr="00D905B6">
        <w:rPr>
          <w:rFonts w:eastAsia="Times New Roman" w:cs="Arial"/>
          <w:b/>
          <w:noProof/>
        </w:rPr>
        <w:drawing>
          <wp:inline distT="0" distB="0" distL="0" distR="0" wp14:anchorId="2DB9ABC2" wp14:editId="46FEFA9B">
            <wp:extent cx="990600" cy="990600"/>
            <wp:effectExtent l="0" t="0" r="0" b="0"/>
            <wp:docPr id="2" name="Picture 2" descr="T:\mavrc\Pictures and logos\MAVRC Offici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mavrc\Pictures and logos\MAVRC Official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DA5" w:rsidSect="007172EB"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DA5"/>
    <w:rsid w:val="00105DA5"/>
    <w:rsid w:val="004F5C7F"/>
    <w:rsid w:val="007172EB"/>
    <w:rsid w:val="00EE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7FEDA"/>
  <w15:chartTrackingRefBased/>
  <w15:docId w15:val="{18EC32BC-3528-4043-92D5-CA2BAB9CB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5DA5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05D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hyperlink" Target="mailto:tarah@uwm.edu" TargetMode="External"/><Relationship Id="rId4" Type="http://schemas.openxmlformats.org/officeDocument/2006/relationships/hyperlink" Target="mailto:mavrc@uwm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- Milwaukee</Company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 Terry</dc:creator>
  <cp:keywords/>
  <dc:description/>
  <cp:lastModifiedBy>Sarah M Terry</cp:lastModifiedBy>
  <cp:revision>2</cp:revision>
  <dcterms:created xsi:type="dcterms:W3CDTF">2015-05-19T15:26:00Z</dcterms:created>
  <dcterms:modified xsi:type="dcterms:W3CDTF">2015-05-19T15:36:00Z</dcterms:modified>
</cp:coreProperties>
</file>