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53BFB14C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B50A1A">
        <w:rPr>
          <w:sz w:val="28"/>
          <w:szCs w:val="28"/>
        </w:rPr>
        <w:t>May 15</w:t>
      </w:r>
      <w:r w:rsidR="00E7681C">
        <w:rPr>
          <w:sz w:val="28"/>
          <w:szCs w:val="28"/>
        </w:rPr>
        <w:t>, 2019</w:t>
      </w:r>
    </w:p>
    <w:p w14:paraId="7A687AE7" w14:textId="4BB3E9D8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257D899F" w14:textId="7E587C89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B50A1A">
        <w:t xml:space="preserve"> - Nicole </w:t>
      </w:r>
      <w:proofErr w:type="spellStart"/>
      <w:r w:rsidR="00B50A1A">
        <w:t>Steltzer</w:t>
      </w:r>
      <w:proofErr w:type="spellEnd"/>
    </w:p>
    <w:p w14:paraId="2BC25285" w14:textId="6C0FEAAF" w:rsidR="00D97879" w:rsidRDefault="005161A9" w:rsidP="00D97879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</w:p>
    <w:p w14:paraId="40947182" w14:textId="07DE0A82" w:rsidR="0068058F" w:rsidRDefault="0068058F" w:rsidP="00FA3457">
      <w:pPr>
        <w:pStyle w:val="ListParagraph"/>
        <w:numPr>
          <w:ilvl w:val="1"/>
          <w:numId w:val="9"/>
        </w:numPr>
      </w:pPr>
      <w:r>
        <w:t>Other Committees (AT/IT, PEC, etc.)</w:t>
      </w:r>
    </w:p>
    <w:p w14:paraId="6C45D9D7" w14:textId="5EA0E283" w:rsidR="00B50A1A" w:rsidRDefault="00B50A1A" w:rsidP="00FA3457">
      <w:pPr>
        <w:pStyle w:val="ListParagraph"/>
        <w:numPr>
          <w:ilvl w:val="1"/>
          <w:numId w:val="9"/>
        </w:numPr>
      </w:pPr>
      <w:r>
        <w:t>Common Reading Experience</w:t>
      </w:r>
      <w:bookmarkStart w:id="0" w:name="_GoBack"/>
      <w:bookmarkEnd w:id="0"/>
    </w:p>
    <w:p w14:paraId="5519BBE6" w14:textId="5BC9393E" w:rsidR="00D97879" w:rsidRDefault="00D9787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DREAM at UWM group</w:t>
      </w:r>
      <w:r w:rsidR="00B50A1A">
        <w:t xml:space="preserve"> – Meredith Williams</w:t>
      </w:r>
    </w:p>
    <w:p w14:paraId="5805D20D" w14:textId="21B3068F" w:rsidR="00B50A1A" w:rsidRDefault="00B50A1A" w:rsidP="00B50A1A">
      <w:pPr>
        <w:pStyle w:val="ListParagraph"/>
        <w:numPr>
          <w:ilvl w:val="0"/>
          <w:numId w:val="9"/>
        </w:numPr>
        <w:spacing w:after="0" w:line="259" w:lineRule="auto"/>
      </w:pPr>
      <w:r w:rsidRPr="00B50A1A">
        <w:t>Universal accessibility with Portal</w:t>
      </w:r>
      <w:r>
        <w:t xml:space="preserve"> – Jeffrey Hurtado</w:t>
      </w:r>
    </w:p>
    <w:p w14:paraId="643163B4" w14:textId="5978BC56" w:rsidR="00B50A1A" w:rsidRDefault="00B50A1A" w:rsidP="00B50A1A">
      <w:pPr>
        <w:pStyle w:val="ListParagraph"/>
        <w:numPr>
          <w:ilvl w:val="0"/>
          <w:numId w:val="9"/>
        </w:numPr>
        <w:spacing w:after="0" w:line="259" w:lineRule="auto"/>
      </w:pPr>
      <w:proofErr w:type="spellStart"/>
      <w:r w:rsidRPr="00B50A1A">
        <w:t>Klotsche</w:t>
      </w:r>
      <w:proofErr w:type="spellEnd"/>
      <w:r w:rsidRPr="00B50A1A">
        <w:t xml:space="preserve"> Center</w:t>
      </w:r>
      <w:r>
        <w:t xml:space="preserve"> upgrade – Shannon </w:t>
      </w:r>
      <w:proofErr w:type="spellStart"/>
      <w:r>
        <w:t>Aylesworth</w:t>
      </w:r>
      <w:proofErr w:type="spellEnd"/>
    </w:p>
    <w:p w14:paraId="0BADB23C" w14:textId="51A5E43A" w:rsidR="0090293A" w:rsidRDefault="00D05B98" w:rsidP="008542CF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Other </w:t>
      </w: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23AE824A" w:rsidR="00495118" w:rsidRDefault="005161A9">
      <w:pPr>
        <w:ind w:left="10"/>
      </w:pPr>
      <w:r>
        <w:t>Next Meeting</w:t>
      </w:r>
      <w:r w:rsidR="005F7B07">
        <w:t xml:space="preserve">: </w:t>
      </w:r>
    </w:p>
    <w:p w14:paraId="698226D5" w14:textId="0552AE9B" w:rsidR="00C43522" w:rsidRDefault="00C43522">
      <w:pPr>
        <w:ind w:left="10"/>
      </w:pPr>
      <w:r>
        <w:t>Room Change:  June 19 Meeting with be in Chapman Hall – Regent’s Room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B378D5"/>
    <w:rsid w:val="00B50A1A"/>
    <w:rsid w:val="00BA5303"/>
    <w:rsid w:val="00BF78C8"/>
    <w:rsid w:val="00C13A8F"/>
    <w:rsid w:val="00C20553"/>
    <w:rsid w:val="00C25FDE"/>
    <w:rsid w:val="00C43522"/>
    <w:rsid w:val="00C47F81"/>
    <w:rsid w:val="00C94BBD"/>
    <w:rsid w:val="00D05B98"/>
    <w:rsid w:val="00D1005E"/>
    <w:rsid w:val="00D24A2A"/>
    <w:rsid w:val="00D31F0F"/>
    <w:rsid w:val="00D97879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2019-04-12T19:27:00Z</cp:lastPrinted>
  <dcterms:created xsi:type="dcterms:W3CDTF">2019-05-13T20:04:00Z</dcterms:created>
  <dcterms:modified xsi:type="dcterms:W3CDTF">2019-05-13T20:04:00Z</dcterms:modified>
</cp:coreProperties>
</file>