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65" w:rsidRDefault="007A19E4" w:rsidP="00B17065">
      <w:pPr>
        <w:jc w:val="center"/>
        <w:rPr>
          <w:rFonts w:ascii="Times New Roman" w:hAnsi="Times New Roman" w:cs="Times New Roman"/>
          <w:b/>
          <w:sz w:val="24"/>
          <w:szCs w:val="24"/>
        </w:rPr>
      </w:pPr>
      <w:r>
        <w:rPr>
          <w:rFonts w:ascii="Times New Roman" w:hAnsi="Times New Roman" w:cs="Times New Roman"/>
          <w:b/>
          <w:sz w:val="24"/>
          <w:szCs w:val="24"/>
        </w:rPr>
        <w:t xml:space="preserve">Accessibility Policy for </w:t>
      </w:r>
      <w:r>
        <w:rPr>
          <w:rFonts w:ascii="Times New Roman" w:hAnsi="Times New Roman" w:cs="Times New Roman"/>
          <w:b/>
          <w:sz w:val="24"/>
          <w:szCs w:val="24"/>
        </w:rPr>
        <w:br/>
      </w:r>
      <w:r w:rsidR="00B17065">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-276225</wp:posOffset>
            </wp:positionV>
            <wp:extent cx="857250" cy="857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gif"/>
                    <pic:cNvPicPr/>
                  </pic:nvPicPr>
                  <pic:blipFill>
                    <a:blip r:embed="rId6">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000D377A">
        <w:rPr>
          <w:rFonts w:ascii="Times New Roman" w:hAnsi="Times New Roman" w:cs="Times New Roman"/>
          <w:b/>
          <w:sz w:val="24"/>
          <w:szCs w:val="24"/>
        </w:rPr>
        <w:t xml:space="preserve">Information </w:t>
      </w:r>
      <w:r w:rsidR="002C05A7">
        <w:rPr>
          <w:rFonts w:ascii="Times New Roman" w:hAnsi="Times New Roman" w:cs="Times New Roman"/>
          <w:b/>
          <w:sz w:val="24"/>
          <w:szCs w:val="24"/>
        </w:rPr>
        <w:t xml:space="preserve">and Instructional </w:t>
      </w:r>
      <w:r w:rsidR="000D377A">
        <w:rPr>
          <w:rFonts w:ascii="Times New Roman" w:hAnsi="Times New Roman" w:cs="Times New Roman"/>
          <w:b/>
          <w:sz w:val="24"/>
          <w:szCs w:val="24"/>
        </w:rPr>
        <w:t xml:space="preserve">Technology </w:t>
      </w:r>
    </w:p>
    <w:p w:rsidR="00BC65F9" w:rsidRPr="00BC65F9" w:rsidRDefault="00A423FD" w:rsidP="00B17065">
      <w:pPr>
        <w:jc w:val="center"/>
        <w:rPr>
          <w:rFonts w:ascii="Times New Roman" w:hAnsi="Times New Roman" w:cs="Times New Roman"/>
          <w:b/>
          <w:i/>
          <w:sz w:val="24"/>
          <w:szCs w:val="24"/>
        </w:rPr>
      </w:pPr>
      <w:r>
        <w:rPr>
          <w:rFonts w:ascii="Times New Roman" w:hAnsi="Times New Roman" w:cs="Times New Roman"/>
          <w:b/>
          <w:i/>
          <w:sz w:val="24"/>
          <w:szCs w:val="24"/>
        </w:rPr>
        <w:t>FINAL DRAFT</w:t>
      </w:r>
      <w:r w:rsidR="00023C2E">
        <w:rPr>
          <w:rFonts w:ascii="Times New Roman" w:hAnsi="Times New Roman" w:cs="Times New Roman"/>
          <w:b/>
          <w:i/>
          <w:sz w:val="24"/>
          <w:szCs w:val="24"/>
        </w:rPr>
        <w:t xml:space="preserve"> UPDATE May 2018</w:t>
      </w:r>
    </w:p>
    <w:p w:rsidR="00B17065" w:rsidRDefault="00B17065" w:rsidP="008230BA">
      <w:pPr>
        <w:ind w:left="5760" w:firstLine="720"/>
        <w:jc w:val="center"/>
        <w:rPr>
          <w:rFonts w:ascii="Times New Roman" w:hAnsi="Times New Roman" w:cs="Times New Roman"/>
          <w:b/>
          <w:sz w:val="24"/>
          <w:szCs w:val="24"/>
        </w:rPr>
      </w:pPr>
      <w:r>
        <w:rPr>
          <w:rFonts w:ascii="Times New Roman" w:hAnsi="Times New Roman" w:cs="Times New Roman"/>
          <w:b/>
          <w:sz w:val="24"/>
          <w:szCs w:val="24"/>
        </w:rPr>
        <w:t>No</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w:t>
      </w:r>
    </w:p>
    <w:p w:rsidR="00B17065" w:rsidRDefault="00B17065" w:rsidP="00B17065">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230BA">
        <w:rPr>
          <w:rFonts w:ascii="Times New Roman" w:hAnsi="Times New Roman" w:cs="Times New Roman"/>
          <w:b/>
          <w:sz w:val="24"/>
          <w:szCs w:val="24"/>
        </w:rPr>
        <w:tab/>
      </w:r>
      <w:r w:rsidR="008230BA">
        <w:rPr>
          <w:rFonts w:ascii="Times New Roman" w:hAnsi="Times New Roman" w:cs="Times New Roman"/>
          <w:b/>
          <w:sz w:val="24"/>
          <w:szCs w:val="24"/>
        </w:rPr>
        <w:tab/>
      </w:r>
      <w:r>
        <w:rPr>
          <w:rFonts w:ascii="Times New Roman" w:hAnsi="Times New Roman" w:cs="Times New Roman"/>
          <w:b/>
          <w:sz w:val="24"/>
          <w:szCs w:val="24"/>
        </w:rPr>
        <w:tab/>
        <w:t>Date:_____________</w:t>
      </w:r>
    </w:p>
    <w:p w:rsidR="008230BA" w:rsidRDefault="008230BA" w:rsidP="004A72FB">
      <w:pPr>
        <w:pStyle w:val="NoSpacing"/>
        <w:rPr>
          <w:rFonts w:ascii="Times New Roman" w:hAnsi="Times New Roman" w:cs="Times New Roman"/>
          <w:sz w:val="24"/>
          <w:szCs w:val="24"/>
        </w:rPr>
      </w:pPr>
      <w:r w:rsidRPr="008230BA">
        <w:rPr>
          <w:rFonts w:ascii="Times New Roman" w:hAnsi="Times New Roman" w:cs="Times New Roman"/>
          <w:b/>
          <w:sz w:val="24"/>
          <w:szCs w:val="24"/>
        </w:rPr>
        <w:t>Authority:</w:t>
      </w:r>
      <w:r w:rsidRPr="008230BA">
        <w:rPr>
          <w:rFonts w:ascii="Times New Roman" w:hAnsi="Times New Roman" w:cs="Times New Roman"/>
          <w:b/>
          <w:sz w:val="24"/>
          <w:szCs w:val="24"/>
        </w:rPr>
        <w:tab/>
      </w:r>
      <w:r w:rsidRPr="008230BA">
        <w:rPr>
          <w:rFonts w:ascii="Times New Roman" w:hAnsi="Times New Roman" w:cs="Times New Roman"/>
          <w:sz w:val="24"/>
          <w:szCs w:val="24"/>
        </w:rPr>
        <w:t xml:space="preserve">UWM Non-Discrimination Policy S-47 UW Discriminatory Conduct Policy </w:t>
      </w:r>
      <w:r w:rsidRPr="008230BA">
        <w:rPr>
          <w:rFonts w:ascii="Times New Roman" w:hAnsi="Times New Roman" w:cs="Times New Roman"/>
          <w:sz w:val="24"/>
          <w:szCs w:val="24"/>
        </w:rPr>
        <w:tab/>
      </w:r>
    </w:p>
    <w:p w:rsidR="004A72FB" w:rsidRPr="004A72FB" w:rsidRDefault="004A72FB" w:rsidP="004A72FB">
      <w:pPr>
        <w:pStyle w:val="NoSpacing"/>
        <w:ind w:left="720" w:firstLine="720"/>
      </w:pPr>
      <w:r w:rsidRPr="00023C2E">
        <w:rPr>
          <w:rFonts w:ascii="Times New Roman" w:hAnsi="Times New Roman" w:cs="Times New Roman"/>
          <w:sz w:val="24"/>
          <w:szCs w:val="24"/>
        </w:rPr>
        <w:t>Wisconsin State Policy on Accessibility</w:t>
      </w:r>
    </w:p>
    <w:p w:rsidR="004A72FB" w:rsidRPr="004A72FB" w:rsidRDefault="004A72FB" w:rsidP="004A72FB">
      <w:pPr>
        <w:pStyle w:val="NoSpacing"/>
        <w:ind w:left="720" w:firstLine="720"/>
      </w:pPr>
      <w:r w:rsidRPr="00023C2E">
        <w:rPr>
          <w:rFonts w:ascii="Times New Roman" w:hAnsi="Times New Roman" w:cs="Times New Roman"/>
          <w:sz w:val="24"/>
          <w:szCs w:val="24"/>
        </w:rPr>
        <w:t>The Americans with Disability Act of 1990 together with its 2008 Amendments</w:t>
      </w:r>
    </w:p>
    <w:p w:rsidR="004A72FB" w:rsidRPr="004A72FB" w:rsidRDefault="004A72FB" w:rsidP="004A72FB">
      <w:pPr>
        <w:pStyle w:val="NoSpacing"/>
        <w:ind w:left="1440"/>
      </w:pPr>
      <w:r w:rsidRPr="00023C2E">
        <w:rPr>
          <w:rFonts w:ascii="Times New Roman" w:hAnsi="Times New Roman" w:cs="Times New Roman"/>
          <w:sz w:val="24"/>
          <w:szCs w:val="24"/>
        </w:rPr>
        <w:t>Section 504 of the Rehabilitation Act of 1973</w:t>
      </w:r>
      <w:r w:rsidRPr="004A72FB">
        <w:br/>
      </w:r>
      <w:r w:rsidRPr="008230BA">
        <w:rPr>
          <w:rFonts w:ascii="Times New Roman" w:hAnsi="Times New Roman" w:cs="Times New Roman"/>
          <w:sz w:val="24"/>
          <w:szCs w:val="24"/>
        </w:rPr>
        <w:t>UWM Administration</w:t>
      </w:r>
    </w:p>
    <w:p w:rsidR="004A72FB" w:rsidRPr="008230BA" w:rsidRDefault="004A72FB" w:rsidP="004A72FB">
      <w:pPr>
        <w:pStyle w:val="NoSpacing"/>
        <w:rPr>
          <w:rFonts w:ascii="Times New Roman" w:hAnsi="Times New Roman" w:cs="Times New Roman"/>
          <w:sz w:val="24"/>
          <w:szCs w:val="24"/>
        </w:rPr>
      </w:pPr>
    </w:p>
    <w:p w:rsidR="00B17065" w:rsidRDefault="00B17065" w:rsidP="00B17065">
      <w:pPr>
        <w:rPr>
          <w:rFonts w:ascii="Times New Roman" w:hAnsi="Times New Roman" w:cs="Times New Roman"/>
          <w:b/>
          <w:sz w:val="24"/>
          <w:szCs w:val="24"/>
        </w:rPr>
      </w:pPr>
      <w:r>
        <w:rPr>
          <w:rFonts w:ascii="Times New Roman" w:hAnsi="Times New Roman" w:cs="Times New Roman"/>
          <w:b/>
          <w:sz w:val="24"/>
          <w:szCs w:val="24"/>
        </w:rPr>
        <w:t>Initiator:</w:t>
      </w:r>
      <w:r w:rsidR="00BC65F9" w:rsidRPr="00BC65F9">
        <w:rPr>
          <w:rFonts w:ascii="Times New Roman" w:hAnsi="Times New Roman" w:cs="Times New Roman"/>
          <w:sz w:val="24"/>
          <w:szCs w:val="24"/>
        </w:rPr>
        <w:t xml:space="preserve"> </w:t>
      </w:r>
      <w:r w:rsidR="00BC65F9" w:rsidRPr="008230BA">
        <w:rPr>
          <w:rFonts w:ascii="Times New Roman" w:hAnsi="Times New Roman" w:cs="Times New Roman"/>
          <w:sz w:val="24"/>
          <w:szCs w:val="24"/>
        </w:rPr>
        <w:t>Chancellor’s ADA and Accessibility Advisory Committee (ADAAAC)</w:t>
      </w:r>
    </w:p>
    <w:p w:rsidR="00B17065" w:rsidRDefault="00B17065" w:rsidP="00B17065">
      <w:pPr>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Responsible Party:</w:t>
      </w:r>
      <w:r w:rsidR="008230BA" w:rsidRPr="008230BA">
        <w:t xml:space="preserve"> </w:t>
      </w:r>
      <w:r w:rsidR="008230BA">
        <w:tab/>
      </w:r>
    </w:p>
    <w:p w:rsidR="00B17065" w:rsidRDefault="00B17065" w:rsidP="00B17065">
      <w:pPr>
        <w:pStyle w:val="ListParagraph"/>
        <w:numPr>
          <w:ilvl w:val="0"/>
          <w:numId w:val="1"/>
        </w:numPr>
        <w:spacing w:line="240" w:lineRule="auto"/>
        <w:ind w:left="720"/>
        <w:rPr>
          <w:rFonts w:ascii="Times New Roman" w:hAnsi="Times New Roman" w:cs="Times New Roman"/>
          <w:b/>
          <w:sz w:val="24"/>
          <w:szCs w:val="24"/>
        </w:rPr>
      </w:pPr>
      <w:r>
        <w:rPr>
          <w:rFonts w:ascii="Times New Roman" w:hAnsi="Times New Roman" w:cs="Times New Roman"/>
          <w:b/>
          <w:sz w:val="24"/>
          <w:szCs w:val="24"/>
        </w:rPr>
        <w:t>Purpose</w:t>
      </w:r>
    </w:p>
    <w:p w:rsidR="00C15770" w:rsidRDefault="00C15770" w:rsidP="00C15770">
      <w:pPr>
        <w:pStyle w:val="ListParagraph"/>
        <w:spacing w:line="240" w:lineRule="auto"/>
        <w:rPr>
          <w:rFonts w:ascii="Times New Roman" w:hAnsi="Times New Roman" w:cs="Times New Roman"/>
          <w:b/>
          <w:sz w:val="24"/>
          <w:szCs w:val="24"/>
        </w:rPr>
      </w:pPr>
    </w:p>
    <w:p w:rsidR="00C15770" w:rsidRPr="00C15770" w:rsidRDefault="00813B35" w:rsidP="00C15770">
      <w:pPr>
        <w:pStyle w:val="ListParagraph"/>
        <w:spacing w:line="240" w:lineRule="auto"/>
        <w:rPr>
          <w:rFonts w:ascii="Times New Roman" w:hAnsi="Times New Roman" w:cs="Times New Roman"/>
          <w:sz w:val="24"/>
          <w:szCs w:val="24"/>
        </w:rPr>
      </w:pPr>
      <w:r w:rsidRPr="00813B35">
        <w:rPr>
          <w:rFonts w:ascii="Times New Roman" w:hAnsi="Times New Roman" w:cs="Times New Roman"/>
          <w:sz w:val="24"/>
          <w:szCs w:val="24"/>
        </w:rPr>
        <w:t>The purpose of this document is to prov</w:t>
      </w:r>
      <w:r>
        <w:rPr>
          <w:rFonts w:ascii="Times New Roman" w:hAnsi="Times New Roman" w:cs="Times New Roman"/>
          <w:sz w:val="24"/>
          <w:szCs w:val="24"/>
        </w:rPr>
        <w:t xml:space="preserve">ide guidance to UWM </w:t>
      </w:r>
      <w:r w:rsidRPr="00813B35">
        <w:rPr>
          <w:rFonts w:ascii="Times New Roman" w:hAnsi="Times New Roman" w:cs="Times New Roman"/>
          <w:sz w:val="24"/>
          <w:szCs w:val="24"/>
        </w:rPr>
        <w:t xml:space="preserve">administrators, faculty, and staff </w:t>
      </w:r>
      <w:r w:rsidR="00E85B1C">
        <w:rPr>
          <w:rFonts w:ascii="Times New Roman" w:hAnsi="Times New Roman" w:cs="Times New Roman"/>
          <w:sz w:val="24"/>
          <w:szCs w:val="24"/>
        </w:rPr>
        <w:t xml:space="preserve">in order </w:t>
      </w:r>
      <w:r>
        <w:rPr>
          <w:rFonts w:ascii="Times New Roman" w:hAnsi="Times New Roman" w:cs="Times New Roman"/>
          <w:sz w:val="24"/>
          <w:szCs w:val="24"/>
        </w:rPr>
        <w:t>to fulfill</w:t>
      </w:r>
      <w:r w:rsidRPr="00813B35">
        <w:rPr>
          <w:rFonts w:ascii="Times New Roman" w:hAnsi="Times New Roman" w:cs="Times New Roman"/>
          <w:sz w:val="24"/>
          <w:szCs w:val="24"/>
        </w:rPr>
        <w:t xml:space="preserve"> UWM’s commitment to</w:t>
      </w:r>
      <w:r>
        <w:rPr>
          <w:rFonts w:ascii="Times New Roman" w:hAnsi="Times New Roman" w:cs="Times New Roman"/>
          <w:sz w:val="24"/>
          <w:szCs w:val="24"/>
        </w:rPr>
        <w:t xml:space="preserve"> provide</w:t>
      </w:r>
      <w:r w:rsidRPr="00813B35">
        <w:rPr>
          <w:rFonts w:ascii="Times New Roman" w:hAnsi="Times New Roman" w:cs="Times New Roman"/>
          <w:sz w:val="24"/>
          <w:szCs w:val="24"/>
        </w:rPr>
        <w:t xml:space="preserve"> equal access to </w:t>
      </w:r>
      <w:r>
        <w:rPr>
          <w:rFonts w:ascii="Times New Roman" w:hAnsi="Times New Roman" w:cs="Times New Roman"/>
          <w:sz w:val="24"/>
          <w:szCs w:val="24"/>
        </w:rPr>
        <w:t>I</w:t>
      </w:r>
      <w:r w:rsidRPr="00813B35">
        <w:rPr>
          <w:rFonts w:ascii="Times New Roman" w:hAnsi="Times New Roman" w:cs="Times New Roman"/>
          <w:sz w:val="24"/>
          <w:szCs w:val="24"/>
        </w:rPr>
        <w:t xml:space="preserve">nformation and </w:t>
      </w:r>
      <w:r>
        <w:rPr>
          <w:rFonts w:ascii="Times New Roman" w:hAnsi="Times New Roman" w:cs="Times New Roman"/>
          <w:sz w:val="24"/>
          <w:szCs w:val="24"/>
        </w:rPr>
        <w:t>I</w:t>
      </w:r>
      <w:r w:rsidRPr="00813B35">
        <w:rPr>
          <w:rFonts w:ascii="Times New Roman" w:hAnsi="Times New Roman" w:cs="Times New Roman"/>
          <w:sz w:val="24"/>
          <w:szCs w:val="24"/>
        </w:rPr>
        <w:t>nstructional Technology</w:t>
      </w:r>
      <w:r>
        <w:rPr>
          <w:rFonts w:ascii="Times New Roman" w:hAnsi="Times New Roman" w:cs="Times New Roman"/>
          <w:sz w:val="24"/>
          <w:szCs w:val="24"/>
        </w:rPr>
        <w:t xml:space="preserve"> </w:t>
      </w:r>
      <w:r w:rsidRPr="00813B35">
        <w:rPr>
          <w:rFonts w:ascii="Times New Roman" w:hAnsi="Times New Roman" w:cs="Times New Roman"/>
          <w:sz w:val="24"/>
          <w:szCs w:val="24"/>
        </w:rPr>
        <w:t>to individuals with disabilities</w:t>
      </w:r>
      <w:r>
        <w:rPr>
          <w:rFonts w:ascii="Times New Roman" w:hAnsi="Times New Roman" w:cs="Times New Roman"/>
          <w:sz w:val="24"/>
          <w:szCs w:val="24"/>
        </w:rPr>
        <w:t>.  Information and Instructional Technology includes w</w:t>
      </w:r>
      <w:r w:rsidR="00C15770" w:rsidRPr="00C15770">
        <w:rPr>
          <w:rFonts w:ascii="Times New Roman" w:hAnsi="Times New Roman" w:cs="Times New Roman"/>
          <w:sz w:val="24"/>
          <w:szCs w:val="24"/>
        </w:rPr>
        <w:t>eb</w:t>
      </w:r>
      <w:r w:rsidR="00487B6C">
        <w:rPr>
          <w:rFonts w:ascii="Times New Roman" w:hAnsi="Times New Roman" w:cs="Times New Roman"/>
          <w:sz w:val="24"/>
          <w:szCs w:val="24"/>
        </w:rPr>
        <w:t>-based</w:t>
      </w:r>
      <w:r w:rsidR="00A46198">
        <w:rPr>
          <w:rFonts w:ascii="Times New Roman" w:hAnsi="Times New Roman" w:cs="Times New Roman"/>
          <w:sz w:val="24"/>
          <w:szCs w:val="24"/>
        </w:rPr>
        <w:t xml:space="preserve"> information</w:t>
      </w:r>
      <w:r w:rsidR="00C15770" w:rsidRPr="00C15770">
        <w:rPr>
          <w:rFonts w:ascii="Times New Roman" w:hAnsi="Times New Roman" w:cs="Times New Roman"/>
          <w:sz w:val="24"/>
          <w:szCs w:val="24"/>
        </w:rPr>
        <w:t>,</w:t>
      </w:r>
      <w:r>
        <w:rPr>
          <w:rFonts w:ascii="Times New Roman" w:hAnsi="Times New Roman" w:cs="Times New Roman"/>
          <w:sz w:val="24"/>
          <w:szCs w:val="24"/>
        </w:rPr>
        <w:t xml:space="preserve"> digital</w:t>
      </w:r>
      <w:r w:rsidR="00B0713E">
        <w:rPr>
          <w:rFonts w:ascii="Times New Roman" w:hAnsi="Times New Roman" w:cs="Times New Roman"/>
          <w:sz w:val="24"/>
          <w:szCs w:val="24"/>
        </w:rPr>
        <w:t xml:space="preserve"> information tools, print materials and any supplemental documentation</w:t>
      </w:r>
      <w:r w:rsidR="00791F5A">
        <w:rPr>
          <w:rFonts w:ascii="Times New Roman" w:hAnsi="Times New Roman" w:cs="Times New Roman"/>
          <w:sz w:val="24"/>
          <w:szCs w:val="24"/>
        </w:rPr>
        <w:t xml:space="preserve"> provided to students, faculty, staff and community</w:t>
      </w:r>
      <w:r w:rsidR="00B0713E">
        <w:rPr>
          <w:rFonts w:ascii="Times New Roman" w:hAnsi="Times New Roman" w:cs="Times New Roman"/>
          <w:sz w:val="24"/>
          <w:szCs w:val="24"/>
        </w:rPr>
        <w:t xml:space="preserve">. </w:t>
      </w:r>
      <w:r w:rsidR="00C15770" w:rsidRPr="00C15770">
        <w:rPr>
          <w:rFonts w:ascii="Times New Roman" w:hAnsi="Times New Roman" w:cs="Times New Roman"/>
          <w:sz w:val="24"/>
          <w:szCs w:val="24"/>
        </w:rPr>
        <w:t xml:space="preserve"> </w:t>
      </w:r>
    </w:p>
    <w:p w:rsidR="000D377A" w:rsidRPr="000D377A" w:rsidRDefault="000D377A" w:rsidP="000D377A">
      <w:pPr>
        <w:spacing w:line="240" w:lineRule="auto"/>
        <w:ind w:left="720"/>
        <w:rPr>
          <w:rFonts w:ascii="Times New Roman" w:hAnsi="Times New Roman" w:cs="Times New Roman"/>
          <w:sz w:val="24"/>
          <w:szCs w:val="24"/>
        </w:rPr>
      </w:pPr>
      <w:r w:rsidRPr="000D377A">
        <w:rPr>
          <w:rFonts w:ascii="Times New Roman" w:hAnsi="Times New Roman" w:cs="Times New Roman"/>
          <w:sz w:val="24"/>
          <w:szCs w:val="24"/>
        </w:rPr>
        <w:t xml:space="preserve">The creation and dissemination of knowledge is a defining characteristic of universities and is fundamental to the University of Wisconsin-Milwaukee’s mission to promote learning, discovery, and engagement. The use of digital and </w:t>
      </w:r>
      <w:r w:rsidR="00791F5A">
        <w:rPr>
          <w:rFonts w:ascii="Times New Roman" w:hAnsi="Times New Roman" w:cs="Times New Roman"/>
          <w:sz w:val="24"/>
          <w:szCs w:val="24"/>
        </w:rPr>
        <w:t>w</w:t>
      </w:r>
      <w:r w:rsidRPr="000D377A">
        <w:rPr>
          <w:rFonts w:ascii="Times New Roman" w:hAnsi="Times New Roman" w:cs="Times New Roman"/>
          <w:sz w:val="24"/>
          <w:szCs w:val="24"/>
        </w:rPr>
        <w:t xml:space="preserve">eb-based delivery of information is increasingly central to carrying out the University's </w:t>
      </w:r>
      <w:r w:rsidR="00B0713E">
        <w:rPr>
          <w:rFonts w:ascii="Times New Roman" w:hAnsi="Times New Roman" w:cs="Times New Roman"/>
          <w:sz w:val="24"/>
          <w:szCs w:val="24"/>
        </w:rPr>
        <w:t xml:space="preserve">vision to be the best place to learn and work for students, faculty and staff.  </w:t>
      </w:r>
      <w:r w:rsidRPr="000D377A">
        <w:rPr>
          <w:rFonts w:ascii="Times New Roman" w:hAnsi="Times New Roman" w:cs="Times New Roman"/>
          <w:sz w:val="24"/>
          <w:szCs w:val="24"/>
        </w:rPr>
        <w:t xml:space="preserve"> Acknowledging this fact, UWM is committed to ensuring equal access to information.</w:t>
      </w:r>
    </w:p>
    <w:p w:rsidR="00636536" w:rsidRPr="000D377A" w:rsidRDefault="00636536" w:rsidP="000D377A">
      <w:pPr>
        <w:spacing w:line="240" w:lineRule="auto"/>
        <w:ind w:left="720"/>
        <w:rPr>
          <w:rFonts w:ascii="Times New Roman" w:hAnsi="Times New Roman" w:cs="Times New Roman"/>
          <w:sz w:val="24"/>
          <w:szCs w:val="24"/>
        </w:rPr>
      </w:pPr>
    </w:p>
    <w:p w:rsidR="000D377A" w:rsidRDefault="000D377A" w:rsidP="000D377A">
      <w:pPr>
        <w:spacing w:line="240" w:lineRule="auto"/>
        <w:ind w:left="720" w:hanging="720"/>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Policy</w:t>
      </w:r>
    </w:p>
    <w:p w:rsidR="000D377A" w:rsidRPr="000D377A" w:rsidRDefault="000D377A" w:rsidP="000D377A">
      <w:pPr>
        <w:spacing w:line="240" w:lineRule="auto"/>
        <w:ind w:left="720"/>
        <w:rPr>
          <w:rFonts w:ascii="Times New Roman" w:hAnsi="Times New Roman" w:cs="Times New Roman"/>
          <w:sz w:val="24"/>
          <w:szCs w:val="24"/>
        </w:rPr>
      </w:pPr>
      <w:r w:rsidRPr="000D377A">
        <w:rPr>
          <w:rFonts w:ascii="Times New Roman" w:hAnsi="Times New Roman" w:cs="Times New Roman"/>
          <w:sz w:val="24"/>
          <w:szCs w:val="24"/>
        </w:rPr>
        <w:t xml:space="preserve">The University of Wisconsin-Milwaukee is committed to creating an accessible and inclusive experience for all members of the campus </w:t>
      </w:r>
      <w:r w:rsidR="00791F5A">
        <w:rPr>
          <w:rFonts w:ascii="Times New Roman" w:hAnsi="Times New Roman" w:cs="Times New Roman"/>
          <w:sz w:val="24"/>
          <w:szCs w:val="24"/>
        </w:rPr>
        <w:t xml:space="preserve">and the larger </w:t>
      </w:r>
      <w:r w:rsidRPr="000D377A">
        <w:rPr>
          <w:rFonts w:ascii="Times New Roman" w:hAnsi="Times New Roman" w:cs="Times New Roman"/>
          <w:sz w:val="24"/>
          <w:szCs w:val="24"/>
        </w:rPr>
        <w:t>community by providing equal opportunity to its educational and administrative services, programs, and activities in accordance with federal and state law. This poli</w:t>
      </w:r>
      <w:r w:rsidR="00636536">
        <w:rPr>
          <w:rFonts w:ascii="Times New Roman" w:hAnsi="Times New Roman" w:cs="Times New Roman"/>
          <w:sz w:val="24"/>
          <w:szCs w:val="24"/>
        </w:rPr>
        <w:t>cy extends to the University’s I</w:t>
      </w:r>
      <w:r w:rsidRPr="000D377A">
        <w:rPr>
          <w:rFonts w:ascii="Times New Roman" w:hAnsi="Times New Roman" w:cs="Times New Roman"/>
          <w:sz w:val="24"/>
          <w:szCs w:val="24"/>
        </w:rPr>
        <w:t>nformation</w:t>
      </w:r>
      <w:r w:rsidR="00636536">
        <w:rPr>
          <w:rFonts w:ascii="Times New Roman" w:hAnsi="Times New Roman" w:cs="Times New Roman"/>
          <w:sz w:val="24"/>
          <w:szCs w:val="24"/>
        </w:rPr>
        <w:t xml:space="preserve"> and Instructional T</w:t>
      </w:r>
      <w:r w:rsidRPr="000D377A">
        <w:rPr>
          <w:rFonts w:ascii="Times New Roman" w:hAnsi="Times New Roman" w:cs="Times New Roman"/>
          <w:sz w:val="24"/>
          <w:szCs w:val="24"/>
        </w:rPr>
        <w:t xml:space="preserve">echnologies and applies to their procurement, development, implementation and ongoing maintenance. </w:t>
      </w:r>
    </w:p>
    <w:p w:rsidR="004A72FB" w:rsidRDefault="000D377A" w:rsidP="000D377A">
      <w:pPr>
        <w:spacing w:line="240" w:lineRule="auto"/>
        <w:ind w:left="720"/>
        <w:rPr>
          <w:rFonts w:ascii="Times New Roman" w:hAnsi="Times New Roman" w:cs="Times New Roman"/>
          <w:sz w:val="24"/>
          <w:szCs w:val="24"/>
        </w:rPr>
      </w:pPr>
      <w:r w:rsidRPr="000D377A">
        <w:rPr>
          <w:rFonts w:ascii="Times New Roman" w:hAnsi="Times New Roman" w:cs="Times New Roman"/>
          <w:sz w:val="24"/>
          <w:szCs w:val="24"/>
        </w:rPr>
        <w:t xml:space="preserve">All members of the university </w:t>
      </w:r>
      <w:r w:rsidR="00A46198">
        <w:rPr>
          <w:rFonts w:ascii="Times New Roman" w:hAnsi="Times New Roman" w:cs="Times New Roman"/>
          <w:sz w:val="24"/>
          <w:szCs w:val="24"/>
        </w:rPr>
        <w:t xml:space="preserve">community </w:t>
      </w:r>
      <w:r w:rsidRPr="000D377A">
        <w:rPr>
          <w:rFonts w:ascii="Times New Roman" w:hAnsi="Times New Roman" w:cs="Times New Roman"/>
          <w:sz w:val="24"/>
          <w:szCs w:val="24"/>
        </w:rPr>
        <w:t>are responsible for ensuring that such information and technology are compliant with this policy and the related standards and guidelines.</w:t>
      </w:r>
    </w:p>
    <w:p w:rsidR="00A46198" w:rsidRDefault="00A46198" w:rsidP="00A46198">
      <w:pPr>
        <w:spacing w:line="240" w:lineRule="auto"/>
        <w:ind w:left="720"/>
        <w:rPr>
          <w:rFonts w:ascii="Times New Roman" w:hAnsi="Times New Roman" w:cs="Times New Roman"/>
          <w:sz w:val="24"/>
          <w:szCs w:val="24"/>
        </w:rPr>
      </w:pPr>
      <w:r w:rsidRPr="000D377A">
        <w:rPr>
          <w:rFonts w:ascii="Times New Roman" w:hAnsi="Times New Roman" w:cs="Times New Roman"/>
          <w:sz w:val="24"/>
          <w:szCs w:val="24"/>
        </w:rPr>
        <w:t>Th</w:t>
      </w:r>
      <w:r>
        <w:rPr>
          <w:rFonts w:ascii="Times New Roman" w:hAnsi="Times New Roman" w:cs="Times New Roman"/>
          <w:sz w:val="24"/>
          <w:szCs w:val="24"/>
        </w:rPr>
        <w:t>is policy provides standards</w:t>
      </w:r>
      <w:r w:rsidRPr="000D377A">
        <w:rPr>
          <w:rFonts w:ascii="Times New Roman" w:hAnsi="Times New Roman" w:cs="Times New Roman"/>
          <w:sz w:val="24"/>
          <w:szCs w:val="24"/>
        </w:rPr>
        <w:t xml:space="preserve"> by which University administrators, faculty, and staff </w:t>
      </w:r>
      <w:r>
        <w:rPr>
          <w:rFonts w:ascii="Times New Roman" w:hAnsi="Times New Roman" w:cs="Times New Roman"/>
          <w:sz w:val="24"/>
          <w:szCs w:val="24"/>
        </w:rPr>
        <w:t>acquire, develop, distribute, use, purchase or implement all I</w:t>
      </w:r>
      <w:r w:rsidRPr="000D377A">
        <w:rPr>
          <w:rFonts w:ascii="Times New Roman" w:hAnsi="Times New Roman" w:cs="Times New Roman"/>
          <w:sz w:val="24"/>
          <w:szCs w:val="24"/>
        </w:rPr>
        <w:t xml:space="preserve">nformation </w:t>
      </w:r>
      <w:r>
        <w:rPr>
          <w:rFonts w:ascii="Times New Roman" w:hAnsi="Times New Roman" w:cs="Times New Roman"/>
          <w:sz w:val="24"/>
          <w:szCs w:val="24"/>
        </w:rPr>
        <w:t>and Instructional T</w:t>
      </w:r>
      <w:r w:rsidRPr="000D377A">
        <w:rPr>
          <w:rFonts w:ascii="Times New Roman" w:hAnsi="Times New Roman" w:cs="Times New Roman"/>
          <w:sz w:val="24"/>
          <w:szCs w:val="24"/>
        </w:rPr>
        <w:t>echnology</w:t>
      </w:r>
      <w:r>
        <w:rPr>
          <w:rFonts w:ascii="Times New Roman" w:hAnsi="Times New Roman" w:cs="Times New Roman"/>
          <w:sz w:val="24"/>
          <w:szCs w:val="24"/>
        </w:rPr>
        <w:t xml:space="preserve">.  </w:t>
      </w:r>
    </w:p>
    <w:p w:rsidR="00BC65F9" w:rsidRDefault="00BC65F9" w:rsidP="00B17065">
      <w:pPr>
        <w:spacing w:line="240" w:lineRule="auto"/>
        <w:ind w:left="720" w:hanging="720"/>
        <w:rPr>
          <w:rFonts w:ascii="Times New Roman" w:hAnsi="Times New Roman" w:cs="Times New Roman"/>
          <w:b/>
          <w:sz w:val="24"/>
          <w:szCs w:val="24"/>
        </w:rPr>
      </w:pPr>
    </w:p>
    <w:p w:rsidR="00B0713E" w:rsidRDefault="00B0713E" w:rsidP="00B17065">
      <w:pPr>
        <w:spacing w:line="240" w:lineRule="auto"/>
        <w:ind w:left="720" w:hanging="720"/>
        <w:rPr>
          <w:rFonts w:ascii="Times New Roman" w:hAnsi="Times New Roman" w:cs="Times New Roman"/>
          <w:b/>
          <w:sz w:val="24"/>
          <w:szCs w:val="24"/>
        </w:rPr>
      </w:pPr>
    </w:p>
    <w:p w:rsidR="00A46198" w:rsidRDefault="00A46198" w:rsidP="00B17065">
      <w:pPr>
        <w:spacing w:line="240" w:lineRule="auto"/>
        <w:ind w:left="720" w:hanging="720"/>
        <w:rPr>
          <w:rFonts w:ascii="Times New Roman" w:hAnsi="Times New Roman" w:cs="Times New Roman"/>
          <w:b/>
          <w:sz w:val="24"/>
          <w:szCs w:val="24"/>
        </w:rPr>
      </w:pPr>
    </w:p>
    <w:p w:rsidR="004F5571" w:rsidRDefault="000D377A" w:rsidP="006A2D32">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III.</w:t>
      </w:r>
      <w:r>
        <w:rPr>
          <w:rFonts w:ascii="Times New Roman" w:hAnsi="Times New Roman" w:cs="Times New Roman"/>
          <w:b/>
          <w:sz w:val="24"/>
          <w:szCs w:val="24"/>
        </w:rPr>
        <w:tab/>
      </w:r>
      <w:r w:rsidR="004C5AB0">
        <w:rPr>
          <w:rFonts w:ascii="Times New Roman" w:hAnsi="Times New Roman" w:cs="Times New Roman"/>
          <w:b/>
          <w:sz w:val="24"/>
          <w:szCs w:val="24"/>
        </w:rPr>
        <w:t>Accom</w:t>
      </w:r>
      <w:bookmarkStart w:id="0" w:name="_GoBack"/>
      <w:bookmarkEnd w:id="0"/>
      <w:r w:rsidR="004C5AB0">
        <w:rPr>
          <w:rFonts w:ascii="Times New Roman" w:hAnsi="Times New Roman" w:cs="Times New Roman"/>
          <w:b/>
          <w:sz w:val="24"/>
          <w:szCs w:val="24"/>
        </w:rPr>
        <w:t>modations</w:t>
      </w:r>
    </w:p>
    <w:p w:rsidR="004C5AB0" w:rsidRPr="004C5AB0" w:rsidRDefault="004C5AB0" w:rsidP="004C5AB0">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policy acknowledges that accessibility and accommodations are complementary.  This Accessibility Policy does not eliminate the need for accommodations for students or employees.  Reasonable accommodations are provided by the </w:t>
      </w:r>
      <w:r w:rsidRPr="00023C2E">
        <w:rPr>
          <w:rFonts w:ascii="Times New Roman" w:hAnsi="Times New Roman" w:cs="Times New Roman"/>
          <w:sz w:val="24"/>
          <w:szCs w:val="24"/>
        </w:rPr>
        <w:t>Accessibility Resource Center</w:t>
      </w:r>
      <w:r>
        <w:rPr>
          <w:rFonts w:ascii="Times New Roman" w:hAnsi="Times New Roman" w:cs="Times New Roman"/>
          <w:sz w:val="24"/>
          <w:szCs w:val="24"/>
        </w:rPr>
        <w:t xml:space="preserve"> (ARC) for students and </w:t>
      </w:r>
      <w:r w:rsidRPr="00023C2E">
        <w:rPr>
          <w:rFonts w:ascii="Times New Roman" w:hAnsi="Times New Roman" w:cs="Times New Roman"/>
          <w:sz w:val="24"/>
          <w:szCs w:val="24"/>
        </w:rPr>
        <w:t>Human Resources</w:t>
      </w:r>
      <w:r>
        <w:rPr>
          <w:rFonts w:ascii="Times New Roman" w:hAnsi="Times New Roman" w:cs="Times New Roman"/>
          <w:sz w:val="24"/>
          <w:szCs w:val="24"/>
        </w:rPr>
        <w:t xml:space="preserve"> for employees.</w:t>
      </w:r>
    </w:p>
    <w:p w:rsidR="004F5571" w:rsidRDefault="004F5571" w:rsidP="006A2D32">
      <w:pPr>
        <w:spacing w:line="240" w:lineRule="auto"/>
        <w:rPr>
          <w:rFonts w:ascii="Times New Roman" w:hAnsi="Times New Roman" w:cs="Times New Roman"/>
          <w:b/>
          <w:sz w:val="24"/>
          <w:szCs w:val="24"/>
        </w:rPr>
      </w:pPr>
    </w:p>
    <w:p w:rsidR="006A2D32" w:rsidRPr="000D377A" w:rsidRDefault="004F5571" w:rsidP="006A2D32">
      <w:pPr>
        <w:spacing w:line="240" w:lineRule="auto"/>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r>
      <w:r w:rsidR="006A2D32" w:rsidRPr="000D377A">
        <w:rPr>
          <w:rFonts w:ascii="Times New Roman" w:hAnsi="Times New Roman" w:cs="Times New Roman"/>
          <w:b/>
          <w:sz w:val="24"/>
          <w:szCs w:val="24"/>
        </w:rPr>
        <w:t>Definitions</w:t>
      </w:r>
    </w:p>
    <w:p w:rsidR="006A2D32" w:rsidRDefault="006A2D32" w:rsidP="006A2D32">
      <w:pPr>
        <w:pStyle w:val="ListParagraph"/>
        <w:spacing w:line="240" w:lineRule="auto"/>
        <w:rPr>
          <w:rFonts w:ascii="Times New Roman" w:hAnsi="Times New Roman" w:cs="Times New Roman"/>
          <w:sz w:val="24"/>
          <w:szCs w:val="24"/>
        </w:rPr>
      </w:pPr>
      <w:r w:rsidRPr="008C0250">
        <w:rPr>
          <w:rFonts w:ascii="Times New Roman" w:hAnsi="Times New Roman" w:cs="Times New Roman"/>
          <w:sz w:val="24"/>
          <w:szCs w:val="24"/>
        </w:rPr>
        <w:t>"</w:t>
      </w:r>
      <w:r w:rsidRPr="008C0250">
        <w:rPr>
          <w:rFonts w:ascii="Times New Roman" w:hAnsi="Times New Roman" w:cs="Times New Roman"/>
          <w:b/>
          <w:sz w:val="24"/>
          <w:szCs w:val="24"/>
        </w:rPr>
        <w:t>Accessible</w:t>
      </w:r>
      <w:r w:rsidRPr="008C0250">
        <w:rPr>
          <w:rFonts w:ascii="Times New Roman" w:hAnsi="Times New Roman" w:cs="Times New Roman"/>
          <w:sz w:val="24"/>
          <w:szCs w:val="24"/>
        </w:rPr>
        <w:t xml:space="preserve">” means that individuals with disabilities are able to independently acquire the same information, engage in the same interactions, and enjoy the same services </w:t>
      </w:r>
      <w:r>
        <w:rPr>
          <w:rFonts w:ascii="Times New Roman" w:hAnsi="Times New Roman" w:cs="Times New Roman"/>
          <w:sz w:val="24"/>
          <w:szCs w:val="24"/>
        </w:rPr>
        <w:t>as a person without a disability in an equally effective and integrated manner with substantial equivalent ease of use.  The person with a disability must be able to obtain the information as fully, equally and independently as a person without a disability.</w:t>
      </w:r>
    </w:p>
    <w:p w:rsidR="006A2D32" w:rsidRPr="008C0250" w:rsidRDefault="006A2D32" w:rsidP="006A2D32">
      <w:pPr>
        <w:pStyle w:val="ListParagraph"/>
        <w:spacing w:line="240" w:lineRule="auto"/>
        <w:rPr>
          <w:rFonts w:ascii="Times New Roman" w:hAnsi="Times New Roman" w:cs="Times New Roman"/>
          <w:sz w:val="24"/>
          <w:szCs w:val="24"/>
        </w:rPr>
      </w:pPr>
    </w:p>
    <w:p w:rsidR="006A2D32" w:rsidRDefault="006A2D32" w:rsidP="006A2D32">
      <w:pPr>
        <w:pStyle w:val="ListParagraph"/>
        <w:spacing w:line="240" w:lineRule="auto"/>
        <w:rPr>
          <w:rFonts w:ascii="Times New Roman" w:hAnsi="Times New Roman" w:cs="Times New Roman"/>
          <w:sz w:val="24"/>
          <w:szCs w:val="24"/>
        </w:rPr>
      </w:pPr>
      <w:r w:rsidRPr="008C0250">
        <w:rPr>
          <w:rFonts w:ascii="Times New Roman" w:hAnsi="Times New Roman" w:cs="Times New Roman"/>
          <w:sz w:val="24"/>
          <w:szCs w:val="24"/>
        </w:rPr>
        <w:t>“</w:t>
      </w:r>
      <w:r w:rsidRPr="008C0250">
        <w:rPr>
          <w:rFonts w:ascii="Times New Roman" w:hAnsi="Times New Roman" w:cs="Times New Roman"/>
          <w:b/>
          <w:sz w:val="24"/>
          <w:szCs w:val="24"/>
        </w:rPr>
        <w:t>Disability</w:t>
      </w:r>
      <w:r w:rsidRPr="008C0250">
        <w:rPr>
          <w:rFonts w:ascii="Times New Roman" w:hAnsi="Times New Roman" w:cs="Times New Roman"/>
          <w:sz w:val="24"/>
          <w:szCs w:val="24"/>
        </w:rPr>
        <w:t>” means a physical or mental impairment that substantially limits one or more major life activities.</w:t>
      </w:r>
    </w:p>
    <w:p w:rsidR="006A2D32" w:rsidRPr="008C0250" w:rsidRDefault="006A2D32" w:rsidP="006A2D32">
      <w:pPr>
        <w:pStyle w:val="ListParagraph"/>
        <w:spacing w:line="240" w:lineRule="auto"/>
        <w:rPr>
          <w:rFonts w:ascii="Times New Roman" w:hAnsi="Times New Roman" w:cs="Times New Roman"/>
          <w:sz w:val="24"/>
          <w:szCs w:val="24"/>
        </w:rPr>
      </w:pPr>
    </w:p>
    <w:p w:rsidR="006A2D32" w:rsidRDefault="006A2D32" w:rsidP="006A2D32">
      <w:pPr>
        <w:pStyle w:val="ListParagraph"/>
        <w:spacing w:line="240" w:lineRule="auto"/>
        <w:rPr>
          <w:rFonts w:ascii="Times New Roman" w:hAnsi="Times New Roman" w:cs="Times New Roman"/>
          <w:sz w:val="24"/>
          <w:szCs w:val="24"/>
        </w:rPr>
      </w:pPr>
      <w:r w:rsidRPr="008C0250">
        <w:rPr>
          <w:rFonts w:ascii="Times New Roman" w:hAnsi="Times New Roman" w:cs="Times New Roman"/>
          <w:sz w:val="24"/>
          <w:szCs w:val="24"/>
        </w:rPr>
        <w:t>“</w:t>
      </w:r>
      <w:r w:rsidRPr="008C0250">
        <w:rPr>
          <w:rFonts w:ascii="Times New Roman" w:hAnsi="Times New Roman" w:cs="Times New Roman"/>
          <w:b/>
          <w:sz w:val="24"/>
          <w:szCs w:val="24"/>
        </w:rPr>
        <w:t>Information</w:t>
      </w:r>
      <w:r>
        <w:rPr>
          <w:rFonts w:ascii="Times New Roman" w:hAnsi="Times New Roman" w:cs="Times New Roman"/>
          <w:b/>
          <w:sz w:val="24"/>
          <w:szCs w:val="24"/>
        </w:rPr>
        <w:t xml:space="preserve"> and Instructional T</w:t>
      </w:r>
      <w:r w:rsidRPr="008C0250">
        <w:rPr>
          <w:rFonts w:ascii="Times New Roman" w:hAnsi="Times New Roman" w:cs="Times New Roman"/>
          <w:b/>
          <w:sz w:val="24"/>
          <w:szCs w:val="24"/>
        </w:rPr>
        <w:t>echnology</w:t>
      </w:r>
      <w:r w:rsidRPr="008C0250">
        <w:rPr>
          <w:rFonts w:ascii="Times New Roman" w:hAnsi="Times New Roman" w:cs="Times New Roman"/>
          <w:sz w:val="24"/>
          <w:szCs w:val="24"/>
        </w:rPr>
        <w:t>"</w:t>
      </w:r>
      <w:r>
        <w:rPr>
          <w:rFonts w:ascii="Times New Roman" w:hAnsi="Times New Roman" w:cs="Times New Roman"/>
          <w:sz w:val="24"/>
          <w:szCs w:val="24"/>
        </w:rPr>
        <w:t xml:space="preserve"> means anything that s</w:t>
      </w:r>
      <w:r w:rsidRPr="00A957F1">
        <w:rPr>
          <w:rFonts w:ascii="Times New Roman" w:hAnsi="Times New Roman" w:cs="Times New Roman"/>
          <w:sz w:val="24"/>
          <w:szCs w:val="24"/>
        </w:rPr>
        <w:t>upports the teaching, learning, research, and administrative operations</w:t>
      </w:r>
      <w:r>
        <w:rPr>
          <w:rFonts w:ascii="Times New Roman" w:hAnsi="Times New Roman" w:cs="Times New Roman"/>
          <w:sz w:val="24"/>
          <w:szCs w:val="24"/>
        </w:rPr>
        <w:t xml:space="preserve"> of the campus.  It </w:t>
      </w:r>
      <w:r w:rsidRPr="008C0250">
        <w:rPr>
          <w:rFonts w:ascii="Times New Roman" w:hAnsi="Times New Roman" w:cs="Times New Roman"/>
          <w:sz w:val="24"/>
          <w:szCs w:val="24"/>
        </w:rPr>
        <w:t>in</w:t>
      </w:r>
      <w:r>
        <w:rPr>
          <w:rFonts w:ascii="Times New Roman" w:hAnsi="Times New Roman" w:cs="Times New Roman"/>
          <w:sz w:val="24"/>
          <w:szCs w:val="24"/>
        </w:rPr>
        <w:t xml:space="preserve">cludes, but is not limited to, </w:t>
      </w:r>
      <w:r w:rsidRPr="008C0250">
        <w:rPr>
          <w:rFonts w:ascii="Times New Roman" w:hAnsi="Times New Roman" w:cs="Times New Roman"/>
          <w:sz w:val="24"/>
          <w:szCs w:val="24"/>
        </w:rPr>
        <w:t>internet and intranet websites, content delivered in digital form, search engines and databases,</w:t>
      </w:r>
      <w:r>
        <w:rPr>
          <w:rFonts w:ascii="Times New Roman" w:hAnsi="Times New Roman" w:cs="Times New Roman"/>
          <w:sz w:val="24"/>
          <w:szCs w:val="24"/>
        </w:rPr>
        <w:t xml:space="preserve"> </w:t>
      </w:r>
      <w:r w:rsidRPr="008C0250">
        <w:rPr>
          <w:rFonts w:ascii="Times New Roman" w:hAnsi="Times New Roman" w:cs="Times New Roman"/>
          <w:sz w:val="24"/>
          <w:szCs w:val="24"/>
        </w:rPr>
        <w:t xml:space="preserve">classroom technology, personal response systems ("clickers"), and </w:t>
      </w:r>
      <w:r>
        <w:rPr>
          <w:rFonts w:ascii="Times New Roman" w:hAnsi="Times New Roman" w:cs="Times New Roman"/>
          <w:sz w:val="24"/>
          <w:szCs w:val="24"/>
        </w:rPr>
        <w:t xml:space="preserve">all </w:t>
      </w:r>
      <w:r w:rsidRPr="008C0250">
        <w:rPr>
          <w:rFonts w:ascii="Times New Roman" w:hAnsi="Times New Roman" w:cs="Times New Roman"/>
          <w:sz w:val="24"/>
          <w:szCs w:val="24"/>
        </w:rPr>
        <w:t>office equipment</w:t>
      </w:r>
      <w:r>
        <w:rPr>
          <w:rFonts w:ascii="Times New Roman" w:hAnsi="Times New Roman" w:cs="Times New Roman"/>
          <w:sz w:val="24"/>
          <w:szCs w:val="24"/>
        </w:rPr>
        <w:t xml:space="preserve">.  </w:t>
      </w:r>
      <w:r w:rsidRPr="008C0250">
        <w:rPr>
          <w:rFonts w:ascii="Times New Roman" w:hAnsi="Times New Roman" w:cs="Times New Roman"/>
          <w:sz w:val="24"/>
          <w:szCs w:val="24"/>
        </w:rPr>
        <w:t xml:space="preserve"> This term</w:t>
      </w:r>
      <w:r>
        <w:rPr>
          <w:rFonts w:ascii="Times New Roman" w:hAnsi="Times New Roman" w:cs="Times New Roman"/>
          <w:sz w:val="24"/>
          <w:szCs w:val="24"/>
        </w:rPr>
        <w:t xml:space="preserve"> also</w:t>
      </w:r>
      <w:r w:rsidRPr="008C0250">
        <w:rPr>
          <w:rFonts w:ascii="Times New Roman" w:hAnsi="Times New Roman" w:cs="Times New Roman"/>
          <w:sz w:val="24"/>
          <w:szCs w:val="24"/>
        </w:rPr>
        <w:t xml:space="preserve"> includes telecommunication products, information kiosks, Automated Teller Machines (ATMs)</w:t>
      </w:r>
      <w:r>
        <w:rPr>
          <w:rFonts w:ascii="Times New Roman" w:hAnsi="Times New Roman" w:cs="Times New Roman"/>
          <w:sz w:val="24"/>
          <w:szCs w:val="24"/>
        </w:rPr>
        <w:t>,</w:t>
      </w:r>
      <w:r w:rsidRPr="008C0250">
        <w:rPr>
          <w:rFonts w:ascii="Times New Roman" w:hAnsi="Times New Roman" w:cs="Times New Roman"/>
          <w:sz w:val="24"/>
          <w:szCs w:val="24"/>
        </w:rPr>
        <w:t xml:space="preserve"> transaction machines, ancillary equipment, and related resources.</w:t>
      </w:r>
    </w:p>
    <w:p w:rsidR="006A2D32" w:rsidRDefault="006A2D32" w:rsidP="006A2D32">
      <w:pPr>
        <w:pStyle w:val="ListParagraph"/>
        <w:spacing w:line="240" w:lineRule="auto"/>
        <w:rPr>
          <w:rFonts w:ascii="Times New Roman" w:hAnsi="Times New Roman" w:cs="Times New Roman"/>
          <w:sz w:val="24"/>
          <w:szCs w:val="24"/>
        </w:rPr>
      </w:pPr>
    </w:p>
    <w:p w:rsidR="006A2D32" w:rsidRDefault="006A2D32" w:rsidP="006A2D3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w:t>
      </w:r>
      <w:r w:rsidRPr="00257452">
        <w:rPr>
          <w:rFonts w:ascii="Times New Roman" w:hAnsi="Times New Roman" w:cs="Times New Roman"/>
          <w:b/>
          <w:sz w:val="24"/>
          <w:szCs w:val="24"/>
        </w:rPr>
        <w:t>Learning Management System</w:t>
      </w:r>
      <w:r>
        <w:rPr>
          <w:rFonts w:ascii="Times New Roman" w:hAnsi="Times New Roman" w:cs="Times New Roman"/>
          <w:b/>
          <w:sz w:val="24"/>
          <w:szCs w:val="24"/>
        </w:rPr>
        <w:t xml:space="preserve"> (LMS)</w:t>
      </w:r>
      <w:r>
        <w:rPr>
          <w:rFonts w:ascii="Times New Roman" w:hAnsi="Times New Roman" w:cs="Times New Roman"/>
          <w:sz w:val="24"/>
          <w:szCs w:val="24"/>
        </w:rPr>
        <w:t xml:space="preserve">” </w:t>
      </w:r>
      <w:r w:rsidRPr="00257452">
        <w:rPr>
          <w:rFonts w:ascii="Times New Roman" w:hAnsi="Times New Roman" w:cs="Times New Roman"/>
          <w:sz w:val="24"/>
          <w:szCs w:val="24"/>
        </w:rPr>
        <w:t>is a software application for the administration, documentation, tracking, reporting and delivery of educational courses or training programs.</w:t>
      </w:r>
      <w:r>
        <w:rPr>
          <w:rFonts w:ascii="Times New Roman" w:hAnsi="Times New Roman" w:cs="Times New Roman"/>
          <w:sz w:val="24"/>
          <w:szCs w:val="24"/>
        </w:rPr>
        <w:t xml:space="preserve">   It includes, but is not limited to, software platforms like D2L and Canvas, textbook software, open source learning materials and vendor created learning modules.</w:t>
      </w:r>
    </w:p>
    <w:p w:rsidR="00023C2E" w:rsidRDefault="00023C2E" w:rsidP="006A2D32">
      <w:pPr>
        <w:pStyle w:val="ListParagraph"/>
        <w:spacing w:line="240" w:lineRule="auto"/>
        <w:rPr>
          <w:rFonts w:ascii="Times New Roman" w:hAnsi="Times New Roman" w:cs="Times New Roman"/>
          <w:sz w:val="24"/>
          <w:szCs w:val="24"/>
        </w:rPr>
      </w:pPr>
    </w:p>
    <w:p w:rsidR="006A2D32" w:rsidRDefault="00023C2E" w:rsidP="006A2D32">
      <w:pPr>
        <w:pStyle w:val="ListParagraph"/>
        <w:spacing w:line="240" w:lineRule="auto"/>
        <w:rPr>
          <w:rFonts w:ascii="Times New Roman" w:hAnsi="Times New Roman" w:cs="Times New Roman"/>
          <w:sz w:val="24"/>
          <w:szCs w:val="24"/>
        </w:rPr>
      </w:pPr>
      <w:r w:rsidRPr="00023C2E">
        <w:rPr>
          <w:rFonts w:ascii="Times New Roman" w:hAnsi="Times New Roman" w:cs="Times New Roman"/>
          <w:b/>
          <w:sz w:val="24"/>
          <w:szCs w:val="24"/>
        </w:rPr>
        <w:t>“Legacy Pages”</w:t>
      </w:r>
      <w:r>
        <w:rPr>
          <w:rFonts w:ascii="Times New Roman" w:hAnsi="Times New Roman" w:cs="Times New Roman"/>
          <w:sz w:val="24"/>
          <w:szCs w:val="24"/>
        </w:rPr>
        <w:t xml:space="preserve"> are w</w:t>
      </w:r>
      <w:r w:rsidRPr="00023C2E">
        <w:rPr>
          <w:rFonts w:ascii="Times New Roman" w:hAnsi="Times New Roman" w:cs="Times New Roman"/>
          <w:sz w:val="24"/>
          <w:szCs w:val="24"/>
        </w:rPr>
        <w:t>eb pages published before January 1, 2017</w:t>
      </w:r>
    </w:p>
    <w:p w:rsidR="00023C2E" w:rsidRDefault="00023C2E" w:rsidP="006A2D32">
      <w:pPr>
        <w:pStyle w:val="ListParagraph"/>
        <w:spacing w:line="240" w:lineRule="auto"/>
        <w:rPr>
          <w:rFonts w:ascii="Times New Roman" w:hAnsi="Times New Roman" w:cs="Times New Roman"/>
          <w:sz w:val="24"/>
          <w:szCs w:val="24"/>
        </w:rPr>
      </w:pPr>
    </w:p>
    <w:p w:rsidR="0032424F" w:rsidRDefault="006A2D32" w:rsidP="006A2D32">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w:t>
      </w:r>
      <w:r w:rsidRPr="007E0430">
        <w:rPr>
          <w:rFonts w:ascii="Times New Roman" w:hAnsi="Times New Roman" w:cs="Times New Roman"/>
          <w:b/>
          <w:sz w:val="24"/>
          <w:szCs w:val="24"/>
        </w:rPr>
        <w:t>Reasonable Accommodations”</w:t>
      </w:r>
      <w:r>
        <w:rPr>
          <w:rFonts w:ascii="Times New Roman" w:hAnsi="Times New Roman" w:cs="Times New Roman"/>
          <w:sz w:val="24"/>
          <w:szCs w:val="24"/>
        </w:rPr>
        <w:t xml:space="preserve"> </w:t>
      </w:r>
    </w:p>
    <w:p w:rsidR="007E0430" w:rsidRDefault="0032424F" w:rsidP="0032424F">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For</w:t>
      </w:r>
      <w:r w:rsidR="007E0430">
        <w:rPr>
          <w:rFonts w:ascii="Times New Roman" w:hAnsi="Times New Roman" w:cs="Times New Roman"/>
          <w:sz w:val="24"/>
          <w:szCs w:val="24"/>
        </w:rPr>
        <w:t xml:space="preserve"> students</w:t>
      </w:r>
      <w:r>
        <w:rPr>
          <w:rFonts w:ascii="Times New Roman" w:hAnsi="Times New Roman" w:cs="Times New Roman"/>
          <w:sz w:val="24"/>
          <w:szCs w:val="24"/>
        </w:rPr>
        <w:t xml:space="preserve"> – </w:t>
      </w:r>
      <w:r w:rsidR="007E0430">
        <w:rPr>
          <w:rFonts w:ascii="Times New Roman" w:hAnsi="Times New Roman" w:cs="Times New Roman"/>
          <w:sz w:val="24"/>
          <w:szCs w:val="24"/>
        </w:rPr>
        <w:t>a</w:t>
      </w:r>
      <w:r w:rsidR="007E0430" w:rsidRPr="007E0430">
        <w:rPr>
          <w:rFonts w:ascii="Times New Roman" w:hAnsi="Times New Roman" w:cs="Times New Roman"/>
          <w:sz w:val="24"/>
          <w:szCs w:val="24"/>
        </w:rPr>
        <w:t>ccommodations</w:t>
      </w:r>
      <w:r>
        <w:rPr>
          <w:rFonts w:ascii="Times New Roman" w:hAnsi="Times New Roman" w:cs="Times New Roman"/>
          <w:sz w:val="24"/>
          <w:szCs w:val="24"/>
        </w:rPr>
        <w:t xml:space="preserve"> </w:t>
      </w:r>
      <w:r w:rsidR="007E0430" w:rsidRPr="007E0430">
        <w:rPr>
          <w:rFonts w:ascii="Times New Roman" w:hAnsi="Times New Roman" w:cs="Times New Roman"/>
          <w:sz w:val="24"/>
          <w:szCs w:val="24"/>
        </w:rPr>
        <w:t xml:space="preserve">are determined by the </w:t>
      </w:r>
      <w:r w:rsidR="007E0430">
        <w:rPr>
          <w:rFonts w:ascii="Times New Roman" w:hAnsi="Times New Roman" w:cs="Times New Roman"/>
          <w:sz w:val="24"/>
          <w:szCs w:val="24"/>
        </w:rPr>
        <w:t>Accessibility Resource Center (</w:t>
      </w:r>
      <w:r w:rsidR="007E0430" w:rsidRPr="007E0430">
        <w:rPr>
          <w:rFonts w:ascii="Times New Roman" w:hAnsi="Times New Roman" w:cs="Times New Roman"/>
          <w:sz w:val="24"/>
          <w:szCs w:val="24"/>
        </w:rPr>
        <w:t>ARC</w:t>
      </w:r>
      <w:r w:rsidR="007E0430">
        <w:rPr>
          <w:rFonts w:ascii="Times New Roman" w:hAnsi="Times New Roman" w:cs="Times New Roman"/>
          <w:sz w:val="24"/>
          <w:szCs w:val="24"/>
        </w:rPr>
        <w:t>)</w:t>
      </w:r>
      <w:r w:rsidR="007E0430" w:rsidRPr="007E0430">
        <w:rPr>
          <w:rFonts w:ascii="Times New Roman" w:hAnsi="Times New Roman" w:cs="Times New Roman"/>
          <w:sz w:val="24"/>
          <w:szCs w:val="24"/>
        </w:rPr>
        <w:t xml:space="preserve"> counselor and the student through an interactive, individual process with consideration given to the disability documentation, past history, functional limitations, and student self-report.</w:t>
      </w:r>
    </w:p>
    <w:p w:rsidR="006A2D32" w:rsidRDefault="007E0430" w:rsidP="0032424F">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For employees</w:t>
      </w:r>
      <w:r w:rsidR="0032424F">
        <w:rPr>
          <w:rFonts w:ascii="Times New Roman" w:hAnsi="Times New Roman" w:cs="Times New Roman"/>
          <w:sz w:val="24"/>
          <w:szCs w:val="24"/>
        </w:rPr>
        <w:t xml:space="preserve"> - a</w:t>
      </w:r>
      <w:r>
        <w:rPr>
          <w:rFonts w:ascii="Times New Roman" w:hAnsi="Times New Roman" w:cs="Times New Roman"/>
          <w:sz w:val="24"/>
          <w:szCs w:val="24"/>
        </w:rPr>
        <w:t xml:space="preserve">ccommodations are </w:t>
      </w:r>
      <w:r w:rsidR="006A2D32" w:rsidRPr="006A2D32">
        <w:rPr>
          <w:rFonts w:ascii="Times New Roman" w:hAnsi="Times New Roman" w:cs="Times New Roman"/>
          <w:sz w:val="24"/>
          <w:szCs w:val="24"/>
        </w:rPr>
        <w:t>assistance or changes to a position or workplace that will enable an employee to do his or her job despite having a disability.</w:t>
      </w:r>
    </w:p>
    <w:p w:rsidR="003B45A1" w:rsidRPr="008C0250" w:rsidRDefault="003B45A1" w:rsidP="003B45A1">
      <w:pPr>
        <w:pStyle w:val="ListParagraph"/>
        <w:spacing w:line="240" w:lineRule="auto"/>
        <w:ind w:left="1440"/>
        <w:rPr>
          <w:rFonts w:ascii="Times New Roman" w:hAnsi="Times New Roman" w:cs="Times New Roman"/>
          <w:sz w:val="24"/>
          <w:szCs w:val="24"/>
        </w:rPr>
      </w:pPr>
    </w:p>
    <w:p w:rsidR="000D377A" w:rsidRDefault="007E0430" w:rsidP="00B17065">
      <w:pPr>
        <w:spacing w:line="240" w:lineRule="auto"/>
        <w:ind w:left="720" w:hanging="720"/>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000D377A">
        <w:rPr>
          <w:rFonts w:ascii="Times New Roman" w:hAnsi="Times New Roman" w:cs="Times New Roman"/>
          <w:b/>
          <w:sz w:val="24"/>
          <w:szCs w:val="24"/>
        </w:rPr>
        <w:t>Standards</w:t>
      </w:r>
    </w:p>
    <w:p w:rsidR="007A19E4" w:rsidRDefault="000D377A" w:rsidP="00B0713E">
      <w:pPr>
        <w:spacing w:line="240" w:lineRule="auto"/>
        <w:ind w:left="720"/>
        <w:rPr>
          <w:rFonts w:ascii="Times New Roman" w:hAnsi="Times New Roman" w:cs="Times New Roman"/>
          <w:sz w:val="24"/>
          <w:szCs w:val="24"/>
        </w:rPr>
      </w:pPr>
      <w:r w:rsidRPr="000D377A">
        <w:rPr>
          <w:rFonts w:ascii="Times New Roman" w:hAnsi="Times New Roman" w:cs="Times New Roman"/>
          <w:sz w:val="24"/>
          <w:szCs w:val="24"/>
        </w:rPr>
        <w:t>Any</w:t>
      </w:r>
      <w:r w:rsidR="00BF718D">
        <w:rPr>
          <w:rFonts w:ascii="Times New Roman" w:hAnsi="Times New Roman" w:cs="Times New Roman"/>
          <w:sz w:val="24"/>
          <w:szCs w:val="24"/>
        </w:rPr>
        <w:t xml:space="preserve"> I</w:t>
      </w:r>
      <w:r w:rsidRPr="000D377A">
        <w:rPr>
          <w:rFonts w:ascii="Times New Roman" w:hAnsi="Times New Roman" w:cs="Times New Roman"/>
          <w:sz w:val="24"/>
          <w:szCs w:val="24"/>
        </w:rPr>
        <w:t xml:space="preserve">nformation </w:t>
      </w:r>
      <w:r w:rsidR="002C05A7">
        <w:rPr>
          <w:rFonts w:ascii="Times New Roman" w:hAnsi="Times New Roman" w:cs="Times New Roman"/>
          <w:sz w:val="24"/>
          <w:szCs w:val="24"/>
        </w:rPr>
        <w:t xml:space="preserve">and </w:t>
      </w:r>
      <w:r w:rsidR="00BF718D">
        <w:rPr>
          <w:rFonts w:ascii="Times New Roman" w:hAnsi="Times New Roman" w:cs="Times New Roman"/>
          <w:sz w:val="24"/>
          <w:szCs w:val="24"/>
        </w:rPr>
        <w:t>I</w:t>
      </w:r>
      <w:r w:rsidR="002C05A7">
        <w:rPr>
          <w:rFonts w:ascii="Times New Roman" w:hAnsi="Times New Roman" w:cs="Times New Roman"/>
          <w:sz w:val="24"/>
          <w:szCs w:val="24"/>
        </w:rPr>
        <w:t xml:space="preserve">nstructional </w:t>
      </w:r>
      <w:r w:rsidR="00BF718D">
        <w:rPr>
          <w:rFonts w:ascii="Times New Roman" w:hAnsi="Times New Roman" w:cs="Times New Roman"/>
          <w:sz w:val="24"/>
          <w:szCs w:val="24"/>
        </w:rPr>
        <w:t>T</w:t>
      </w:r>
      <w:r w:rsidRPr="000D377A">
        <w:rPr>
          <w:rFonts w:ascii="Times New Roman" w:hAnsi="Times New Roman" w:cs="Times New Roman"/>
          <w:sz w:val="24"/>
          <w:szCs w:val="24"/>
        </w:rPr>
        <w:t>echnology</w:t>
      </w:r>
      <w:r w:rsidR="00103AAE">
        <w:rPr>
          <w:rFonts w:ascii="Times New Roman" w:hAnsi="Times New Roman" w:cs="Times New Roman"/>
          <w:sz w:val="24"/>
          <w:szCs w:val="24"/>
        </w:rPr>
        <w:t xml:space="preserve"> acquired,</w:t>
      </w:r>
      <w:r w:rsidRPr="000D377A">
        <w:rPr>
          <w:rFonts w:ascii="Times New Roman" w:hAnsi="Times New Roman" w:cs="Times New Roman"/>
          <w:sz w:val="24"/>
          <w:szCs w:val="24"/>
        </w:rPr>
        <w:t xml:space="preserve"> developed, </w:t>
      </w:r>
      <w:proofErr w:type="gramStart"/>
      <w:r w:rsidRPr="000D377A">
        <w:rPr>
          <w:rFonts w:ascii="Times New Roman" w:hAnsi="Times New Roman" w:cs="Times New Roman"/>
          <w:sz w:val="24"/>
          <w:szCs w:val="24"/>
        </w:rPr>
        <w:t>procured</w:t>
      </w:r>
      <w:proofErr w:type="gramEnd"/>
      <w:r w:rsidRPr="000D377A">
        <w:rPr>
          <w:rFonts w:ascii="Times New Roman" w:hAnsi="Times New Roman" w:cs="Times New Roman"/>
          <w:sz w:val="24"/>
          <w:szCs w:val="24"/>
        </w:rPr>
        <w:t>, maintained, or used in carrying out university activities must be compliant</w:t>
      </w:r>
      <w:r w:rsidR="00791F5A">
        <w:rPr>
          <w:rFonts w:ascii="Times New Roman" w:hAnsi="Times New Roman" w:cs="Times New Roman"/>
          <w:sz w:val="24"/>
          <w:szCs w:val="24"/>
        </w:rPr>
        <w:t xml:space="preserve"> with </w:t>
      </w:r>
      <w:r w:rsidRPr="000D377A">
        <w:rPr>
          <w:rFonts w:ascii="Times New Roman" w:hAnsi="Times New Roman" w:cs="Times New Roman"/>
          <w:sz w:val="24"/>
          <w:szCs w:val="24"/>
        </w:rPr>
        <w:t xml:space="preserve">the World Wide Web Consortium’s </w:t>
      </w:r>
      <w:r w:rsidR="00B0713E">
        <w:rPr>
          <w:rFonts w:ascii="Times New Roman" w:hAnsi="Times New Roman" w:cs="Times New Roman"/>
          <w:sz w:val="24"/>
          <w:szCs w:val="24"/>
        </w:rPr>
        <w:t xml:space="preserve">(W3C) </w:t>
      </w:r>
      <w:r w:rsidRPr="000D377A">
        <w:rPr>
          <w:rFonts w:ascii="Times New Roman" w:hAnsi="Times New Roman" w:cs="Times New Roman"/>
          <w:sz w:val="24"/>
          <w:szCs w:val="24"/>
        </w:rPr>
        <w:t xml:space="preserve">standard: </w:t>
      </w:r>
      <w:r w:rsidR="00286702">
        <w:rPr>
          <w:rFonts w:ascii="Times New Roman" w:hAnsi="Times New Roman" w:cs="Times New Roman"/>
          <w:sz w:val="24"/>
          <w:szCs w:val="24"/>
        </w:rPr>
        <w:t xml:space="preserve">current </w:t>
      </w:r>
      <w:r w:rsidRPr="000D377A">
        <w:rPr>
          <w:rFonts w:ascii="Times New Roman" w:hAnsi="Times New Roman" w:cs="Times New Roman"/>
          <w:sz w:val="24"/>
          <w:szCs w:val="24"/>
        </w:rPr>
        <w:t>Web Content Accessibility Guidelines (</w:t>
      </w:r>
      <w:r w:rsidRPr="00023C2E">
        <w:rPr>
          <w:rFonts w:ascii="Times New Roman" w:hAnsi="Times New Roman" w:cs="Times New Roman"/>
          <w:sz w:val="24"/>
          <w:szCs w:val="24"/>
        </w:rPr>
        <w:t>WCAG</w:t>
      </w:r>
      <w:r w:rsidR="00286702">
        <w:rPr>
          <w:rStyle w:val="Hyperlink"/>
          <w:rFonts w:ascii="Times New Roman" w:hAnsi="Times New Roman" w:cs="Times New Roman"/>
          <w:sz w:val="24"/>
          <w:szCs w:val="24"/>
        </w:rPr>
        <w:t>.</w:t>
      </w:r>
      <w:r w:rsidRPr="000D377A">
        <w:rPr>
          <w:rFonts w:ascii="Times New Roman" w:hAnsi="Times New Roman" w:cs="Times New Roman"/>
          <w:sz w:val="24"/>
          <w:szCs w:val="24"/>
        </w:rPr>
        <w:t xml:space="preserve">) </w:t>
      </w:r>
      <w:r w:rsidR="00286702">
        <w:rPr>
          <w:rFonts w:ascii="Times New Roman" w:hAnsi="Times New Roman" w:cs="Times New Roman"/>
          <w:sz w:val="24"/>
          <w:szCs w:val="24"/>
        </w:rPr>
        <w:t>(</w:t>
      </w:r>
      <w:r w:rsidRPr="000D377A">
        <w:rPr>
          <w:rFonts w:ascii="Times New Roman" w:hAnsi="Times New Roman" w:cs="Times New Roman"/>
          <w:sz w:val="24"/>
          <w:szCs w:val="24"/>
        </w:rPr>
        <w:t xml:space="preserve">Version 2.0, Level AA </w:t>
      </w:r>
      <w:r w:rsidR="00B0713E">
        <w:rPr>
          <w:rFonts w:ascii="Times New Roman" w:hAnsi="Times New Roman" w:cs="Times New Roman"/>
          <w:sz w:val="24"/>
          <w:szCs w:val="24"/>
        </w:rPr>
        <w:t>(as of 2017)</w:t>
      </w:r>
      <w:r w:rsidRPr="000D377A">
        <w:rPr>
          <w:rFonts w:ascii="Times New Roman" w:hAnsi="Times New Roman" w:cs="Times New Roman"/>
          <w:sz w:val="24"/>
          <w:szCs w:val="24"/>
        </w:rPr>
        <w:t xml:space="preserve">. </w:t>
      </w:r>
    </w:p>
    <w:p w:rsidR="000D377A" w:rsidRDefault="000D377A" w:rsidP="000D377A">
      <w:pPr>
        <w:spacing w:line="240" w:lineRule="auto"/>
        <w:ind w:left="720"/>
        <w:rPr>
          <w:rFonts w:ascii="Times New Roman" w:hAnsi="Times New Roman" w:cs="Times New Roman"/>
          <w:sz w:val="24"/>
          <w:szCs w:val="24"/>
        </w:rPr>
      </w:pPr>
      <w:r w:rsidRPr="000D377A">
        <w:rPr>
          <w:rFonts w:ascii="Times New Roman" w:hAnsi="Times New Roman" w:cs="Times New Roman"/>
          <w:sz w:val="24"/>
          <w:szCs w:val="24"/>
        </w:rPr>
        <w:t>WCAG provides useful metrics for products and services that are not specifically web-based</w:t>
      </w:r>
      <w:r w:rsidR="00E85B1C">
        <w:rPr>
          <w:rFonts w:ascii="Times New Roman" w:hAnsi="Times New Roman" w:cs="Times New Roman"/>
          <w:sz w:val="24"/>
          <w:szCs w:val="24"/>
        </w:rPr>
        <w:t xml:space="preserve"> as well as</w:t>
      </w:r>
      <w:r w:rsidRPr="000D377A">
        <w:rPr>
          <w:rFonts w:ascii="Times New Roman" w:hAnsi="Times New Roman" w:cs="Times New Roman"/>
          <w:sz w:val="24"/>
          <w:szCs w:val="24"/>
        </w:rPr>
        <w:t xml:space="preserve"> </w:t>
      </w:r>
      <w:r w:rsidR="00E85B1C" w:rsidRPr="000D377A">
        <w:rPr>
          <w:rFonts w:ascii="Times New Roman" w:hAnsi="Times New Roman" w:cs="Times New Roman"/>
          <w:sz w:val="24"/>
          <w:szCs w:val="24"/>
        </w:rPr>
        <w:t>criteria for measuring web accessibility</w:t>
      </w:r>
      <w:r w:rsidR="00E85B1C">
        <w:rPr>
          <w:rFonts w:ascii="Times New Roman" w:hAnsi="Times New Roman" w:cs="Times New Roman"/>
          <w:sz w:val="24"/>
          <w:szCs w:val="24"/>
        </w:rPr>
        <w:t xml:space="preserve">.  </w:t>
      </w:r>
      <w:r w:rsidRPr="000D377A">
        <w:rPr>
          <w:rFonts w:ascii="Times New Roman" w:hAnsi="Times New Roman" w:cs="Times New Roman"/>
          <w:sz w:val="24"/>
          <w:szCs w:val="24"/>
        </w:rPr>
        <w:t xml:space="preserve">In addition, all </w:t>
      </w:r>
      <w:r w:rsidR="00BF718D">
        <w:rPr>
          <w:rFonts w:ascii="Times New Roman" w:hAnsi="Times New Roman" w:cs="Times New Roman"/>
          <w:sz w:val="24"/>
          <w:szCs w:val="24"/>
        </w:rPr>
        <w:t>Information and Instructional Technology need</w:t>
      </w:r>
      <w:r w:rsidR="00A46198">
        <w:rPr>
          <w:rFonts w:ascii="Times New Roman" w:hAnsi="Times New Roman" w:cs="Times New Roman"/>
          <w:sz w:val="24"/>
          <w:szCs w:val="24"/>
        </w:rPr>
        <w:t>s</w:t>
      </w:r>
      <w:r w:rsidR="00BF718D">
        <w:rPr>
          <w:rFonts w:ascii="Times New Roman" w:hAnsi="Times New Roman" w:cs="Times New Roman"/>
          <w:sz w:val="24"/>
          <w:szCs w:val="24"/>
        </w:rPr>
        <w:t xml:space="preserve"> to</w:t>
      </w:r>
      <w:r w:rsidRPr="000D377A">
        <w:rPr>
          <w:rFonts w:ascii="Times New Roman" w:hAnsi="Times New Roman" w:cs="Times New Roman"/>
          <w:sz w:val="24"/>
          <w:szCs w:val="24"/>
        </w:rPr>
        <w:t xml:space="preserve"> comply with Sections 504 and 508 of the Rehabilitation Act of 1973, as amended, the Americans with Disabilities Act of 1990, as amended, and other related local, state, and federal laws, </w:t>
      </w:r>
      <w:r w:rsidR="00791F5A">
        <w:rPr>
          <w:rFonts w:ascii="Times New Roman" w:hAnsi="Times New Roman" w:cs="Times New Roman"/>
          <w:sz w:val="24"/>
          <w:szCs w:val="24"/>
        </w:rPr>
        <w:t xml:space="preserve">and </w:t>
      </w:r>
      <w:r w:rsidRPr="000D377A">
        <w:rPr>
          <w:rFonts w:ascii="Times New Roman" w:hAnsi="Times New Roman" w:cs="Times New Roman"/>
          <w:sz w:val="24"/>
          <w:szCs w:val="24"/>
        </w:rPr>
        <w:t>related university policies.</w:t>
      </w:r>
    </w:p>
    <w:p w:rsidR="000D377A" w:rsidRDefault="000D377A" w:rsidP="00B17065">
      <w:pPr>
        <w:spacing w:line="24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V</w:t>
      </w:r>
      <w:r w:rsidR="004F5571">
        <w:rPr>
          <w:rFonts w:ascii="Times New Roman" w:hAnsi="Times New Roman" w:cs="Times New Roman"/>
          <w:b/>
          <w:sz w:val="24"/>
          <w:szCs w:val="24"/>
        </w:rPr>
        <w:t>I</w:t>
      </w:r>
      <w:r>
        <w:rPr>
          <w:rFonts w:ascii="Times New Roman" w:hAnsi="Times New Roman" w:cs="Times New Roman"/>
          <w:b/>
          <w:sz w:val="24"/>
          <w:szCs w:val="24"/>
        </w:rPr>
        <w:t>.</w:t>
      </w:r>
      <w:r>
        <w:rPr>
          <w:rFonts w:ascii="Times New Roman" w:hAnsi="Times New Roman" w:cs="Times New Roman"/>
          <w:b/>
          <w:sz w:val="24"/>
          <w:szCs w:val="24"/>
        </w:rPr>
        <w:tab/>
        <w:t>Scope</w:t>
      </w:r>
    </w:p>
    <w:p w:rsidR="000D377A" w:rsidRPr="000D377A" w:rsidRDefault="000D377A" w:rsidP="007A19E4">
      <w:pPr>
        <w:spacing w:line="240" w:lineRule="auto"/>
        <w:ind w:left="720"/>
        <w:rPr>
          <w:rFonts w:ascii="Times New Roman" w:hAnsi="Times New Roman" w:cs="Times New Roman"/>
          <w:sz w:val="24"/>
          <w:szCs w:val="24"/>
        </w:rPr>
      </w:pPr>
      <w:r w:rsidRPr="000D377A">
        <w:rPr>
          <w:rFonts w:ascii="Times New Roman" w:hAnsi="Times New Roman" w:cs="Times New Roman"/>
          <w:sz w:val="24"/>
          <w:szCs w:val="24"/>
        </w:rPr>
        <w:t>These standards and guidelines apply to the following areas:</w:t>
      </w:r>
    </w:p>
    <w:p w:rsidR="000D377A" w:rsidRPr="000D377A" w:rsidRDefault="000D377A" w:rsidP="000D377A">
      <w:pPr>
        <w:spacing w:line="240" w:lineRule="auto"/>
        <w:ind w:left="720"/>
        <w:rPr>
          <w:rFonts w:ascii="Times New Roman" w:hAnsi="Times New Roman" w:cs="Times New Roman"/>
          <w:sz w:val="24"/>
          <w:szCs w:val="24"/>
        </w:rPr>
      </w:pPr>
      <w:r w:rsidRPr="000D377A">
        <w:rPr>
          <w:rFonts w:ascii="Times New Roman" w:hAnsi="Times New Roman" w:cs="Times New Roman"/>
          <w:b/>
          <w:sz w:val="24"/>
          <w:szCs w:val="24"/>
        </w:rPr>
        <w:t>Web Accessibility</w:t>
      </w:r>
      <w:r>
        <w:rPr>
          <w:rFonts w:ascii="Times New Roman" w:hAnsi="Times New Roman" w:cs="Times New Roman"/>
          <w:b/>
          <w:sz w:val="24"/>
          <w:szCs w:val="24"/>
        </w:rPr>
        <w:t xml:space="preserve"> - </w:t>
      </w:r>
      <w:r w:rsidRPr="000D377A">
        <w:rPr>
          <w:rFonts w:ascii="Times New Roman" w:hAnsi="Times New Roman" w:cs="Times New Roman"/>
          <w:sz w:val="24"/>
          <w:szCs w:val="24"/>
        </w:rPr>
        <w:t xml:space="preserve"> All University </w:t>
      </w:r>
      <w:r w:rsidR="00A46198">
        <w:rPr>
          <w:rFonts w:ascii="Times New Roman" w:hAnsi="Times New Roman" w:cs="Times New Roman"/>
          <w:sz w:val="24"/>
          <w:szCs w:val="24"/>
        </w:rPr>
        <w:t>w</w:t>
      </w:r>
      <w:r w:rsidRPr="000D377A">
        <w:rPr>
          <w:rFonts w:ascii="Times New Roman" w:hAnsi="Times New Roman" w:cs="Times New Roman"/>
          <w:sz w:val="24"/>
          <w:szCs w:val="24"/>
        </w:rPr>
        <w:t xml:space="preserve">eb pages and programs used to conduct University business and activities including web resources used in courses, and web-based software published, hosted or used (including remotely hosted sites and software).  All University websites, unless technically impossible, will link to the University’s main Accessibility page which includes a statement of commitment to accessibility. </w:t>
      </w:r>
    </w:p>
    <w:p w:rsidR="006A2D32" w:rsidRPr="006A2D32" w:rsidRDefault="000D377A" w:rsidP="006A2D32">
      <w:pPr>
        <w:spacing w:line="240" w:lineRule="auto"/>
        <w:ind w:left="720"/>
        <w:rPr>
          <w:rFonts w:ascii="Times New Roman" w:hAnsi="Times New Roman" w:cs="Times New Roman"/>
          <w:sz w:val="24"/>
          <w:szCs w:val="24"/>
        </w:rPr>
      </w:pPr>
      <w:r w:rsidRPr="000D377A">
        <w:rPr>
          <w:rFonts w:ascii="Times New Roman" w:hAnsi="Times New Roman" w:cs="Times New Roman"/>
          <w:b/>
          <w:sz w:val="24"/>
          <w:szCs w:val="24"/>
        </w:rPr>
        <w:t>Instructional Materials</w:t>
      </w:r>
      <w:r>
        <w:rPr>
          <w:rFonts w:ascii="Times New Roman" w:hAnsi="Times New Roman" w:cs="Times New Roman"/>
          <w:sz w:val="24"/>
          <w:szCs w:val="24"/>
        </w:rPr>
        <w:t xml:space="preserve"> </w:t>
      </w:r>
      <w:r w:rsidR="00103AAE">
        <w:rPr>
          <w:rFonts w:ascii="Times New Roman" w:hAnsi="Times New Roman" w:cs="Times New Roman"/>
          <w:sz w:val="24"/>
          <w:szCs w:val="24"/>
        </w:rPr>
        <w:t>–</w:t>
      </w:r>
      <w:r>
        <w:rPr>
          <w:rFonts w:ascii="Times New Roman" w:hAnsi="Times New Roman" w:cs="Times New Roman"/>
          <w:sz w:val="24"/>
          <w:szCs w:val="24"/>
        </w:rPr>
        <w:t xml:space="preserve"> </w:t>
      </w:r>
      <w:r w:rsidRPr="000D377A">
        <w:rPr>
          <w:rFonts w:ascii="Times New Roman" w:hAnsi="Times New Roman" w:cs="Times New Roman"/>
          <w:sz w:val="24"/>
          <w:szCs w:val="24"/>
        </w:rPr>
        <w:t>All instructional materials delivered within the University’s learning management system, in</w:t>
      </w:r>
      <w:r w:rsidR="007A19E4">
        <w:rPr>
          <w:rFonts w:ascii="Times New Roman" w:hAnsi="Times New Roman" w:cs="Times New Roman"/>
          <w:sz w:val="24"/>
          <w:szCs w:val="24"/>
        </w:rPr>
        <w:t xml:space="preserve"> face-to-face classes, or in any </w:t>
      </w:r>
      <w:r w:rsidRPr="000D377A">
        <w:rPr>
          <w:rFonts w:ascii="Times New Roman" w:hAnsi="Times New Roman" w:cs="Times New Roman"/>
          <w:sz w:val="24"/>
          <w:szCs w:val="24"/>
        </w:rPr>
        <w:t>alternate fashion</w:t>
      </w:r>
      <w:r w:rsidR="00103AAE">
        <w:rPr>
          <w:rFonts w:ascii="Times New Roman" w:hAnsi="Times New Roman" w:cs="Times New Roman"/>
          <w:sz w:val="24"/>
          <w:szCs w:val="24"/>
        </w:rPr>
        <w:t xml:space="preserve">.  </w:t>
      </w:r>
      <w:r w:rsidR="00422A2B">
        <w:rPr>
          <w:rFonts w:ascii="Times New Roman" w:hAnsi="Times New Roman" w:cs="Times New Roman"/>
          <w:sz w:val="24"/>
          <w:szCs w:val="24"/>
        </w:rPr>
        <w:t xml:space="preserve">Instructional materials including, but not limited to, </w:t>
      </w:r>
      <w:r w:rsidR="000E51EB">
        <w:rPr>
          <w:rFonts w:ascii="Times New Roman" w:hAnsi="Times New Roman" w:cs="Times New Roman"/>
          <w:sz w:val="24"/>
          <w:szCs w:val="24"/>
        </w:rPr>
        <w:t xml:space="preserve">discipline specific technologies, </w:t>
      </w:r>
      <w:r w:rsidR="00422A2B">
        <w:rPr>
          <w:rFonts w:ascii="Times New Roman" w:hAnsi="Times New Roman" w:cs="Times New Roman"/>
          <w:sz w:val="24"/>
          <w:szCs w:val="24"/>
        </w:rPr>
        <w:t>s</w:t>
      </w:r>
      <w:r w:rsidR="00103AAE">
        <w:rPr>
          <w:rFonts w:ascii="Times New Roman" w:hAnsi="Times New Roman" w:cs="Times New Roman"/>
          <w:sz w:val="24"/>
          <w:szCs w:val="24"/>
        </w:rPr>
        <w:t xml:space="preserve">yllabi, </w:t>
      </w:r>
      <w:r w:rsidRPr="000D377A">
        <w:rPr>
          <w:rFonts w:ascii="Times New Roman" w:hAnsi="Times New Roman" w:cs="Times New Roman"/>
          <w:sz w:val="24"/>
          <w:szCs w:val="24"/>
        </w:rPr>
        <w:t>online textbook</w:t>
      </w:r>
      <w:r w:rsidR="00BF718D">
        <w:rPr>
          <w:rFonts w:ascii="Times New Roman" w:hAnsi="Times New Roman" w:cs="Times New Roman"/>
          <w:sz w:val="24"/>
          <w:szCs w:val="24"/>
        </w:rPr>
        <w:t>s</w:t>
      </w:r>
      <w:r w:rsidRPr="000D377A">
        <w:rPr>
          <w:rFonts w:ascii="Times New Roman" w:hAnsi="Times New Roman" w:cs="Times New Roman"/>
          <w:sz w:val="24"/>
          <w:szCs w:val="24"/>
        </w:rPr>
        <w:t xml:space="preserve">, </w:t>
      </w:r>
      <w:r w:rsidR="009E5A7C">
        <w:rPr>
          <w:rFonts w:ascii="Times New Roman" w:hAnsi="Times New Roman" w:cs="Times New Roman"/>
          <w:sz w:val="24"/>
          <w:szCs w:val="24"/>
        </w:rPr>
        <w:t xml:space="preserve">open educational resources (OER), iBooks, MOOCS, </w:t>
      </w:r>
      <w:r w:rsidRPr="000D377A">
        <w:rPr>
          <w:rFonts w:ascii="Times New Roman" w:hAnsi="Times New Roman" w:cs="Times New Roman"/>
          <w:sz w:val="24"/>
          <w:szCs w:val="24"/>
        </w:rPr>
        <w:t>online collaborative writing</w:t>
      </w:r>
      <w:r w:rsidR="00103AAE">
        <w:rPr>
          <w:rFonts w:ascii="Times New Roman" w:hAnsi="Times New Roman" w:cs="Times New Roman"/>
          <w:sz w:val="24"/>
          <w:szCs w:val="24"/>
        </w:rPr>
        <w:t xml:space="preserve"> presentations, handouts</w:t>
      </w:r>
      <w:r w:rsidRPr="000D377A">
        <w:rPr>
          <w:rFonts w:ascii="Times New Roman" w:hAnsi="Times New Roman" w:cs="Times New Roman"/>
          <w:sz w:val="24"/>
          <w:szCs w:val="24"/>
        </w:rPr>
        <w:t xml:space="preserve">, web conferencing, </w:t>
      </w:r>
      <w:r w:rsidR="00103AAE">
        <w:rPr>
          <w:rFonts w:ascii="Times New Roman" w:hAnsi="Times New Roman" w:cs="Times New Roman"/>
          <w:sz w:val="24"/>
          <w:szCs w:val="24"/>
        </w:rPr>
        <w:t>tests, e</w:t>
      </w:r>
      <w:r w:rsidR="00103AAE" w:rsidRPr="000D377A">
        <w:rPr>
          <w:rFonts w:ascii="Times New Roman" w:hAnsi="Times New Roman" w:cs="Times New Roman"/>
          <w:sz w:val="24"/>
          <w:szCs w:val="24"/>
        </w:rPr>
        <w:t>mail</w:t>
      </w:r>
      <w:r w:rsidR="00103AAE">
        <w:rPr>
          <w:rFonts w:ascii="Times New Roman" w:hAnsi="Times New Roman" w:cs="Times New Roman"/>
          <w:sz w:val="24"/>
          <w:szCs w:val="24"/>
        </w:rPr>
        <w:t xml:space="preserve">, chat or </w:t>
      </w:r>
      <w:r w:rsidR="00103AAE" w:rsidRPr="000D377A">
        <w:rPr>
          <w:rFonts w:ascii="Times New Roman" w:hAnsi="Times New Roman" w:cs="Times New Roman"/>
          <w:sz w:val="24"/>
          <w:szCs w:val="24"/>
        </w:rPr>
        <w:t>blogs</w:t>
      </w:r>
      <w:r w:rsidRPr="000D377A">
        <w:rPr>
          <w:rFonts w:ascii="Times New Roman" w:hAnsi="Times New Roman" w:cs="Times New Roman"/>
          <w:sz w:val="24"/>
          <w:szCs w:val="24"/>
        </w:rPr>
        <w:t>.</w:t>
      </w:r>
      <w:r w:rsidR="00422A2B">
        <w:rPr>
          <w:rFonts w:ascii="Times New Roman" w:hAnsi="Times New Roman" w:cs="Times New Roman"/>
          <w:sz w:val="24"/>
          <w:szCs w:val="24"/>
        </w:rPr>
        <w:t xml:space="preserve">  </w:t>
      </w:r>
      <w:r w:rsidR="006A2D32" w:rsidRPr="006A2D32">
        <w:rPr>
          <w:rFonts w:ascii="Times New Roman" w:hAnsi="Times New Roman" w:cs="Times New Roman"/>
          <w:sz w:val="24"/>
          <w:szCs w:val="24"/>
        </w:rPr>
        <w:t xml:space="preserve">All </w:t>
      </w:r>
      <w:r w:rsidR="0032424F">
        <w:rPr>
          <w:rFonts w:ascii="Times New Roman" w:hAnsi="Times New Roman" w:cs="Times New Roman"/>
          <w:sz w:val="24"/>
          <w:szCs w:val="24"/>
        </w:rPr>
        <w:t>information and i</w:t>
      </w:r>
      <w:r w:rsidR="006A2D32" w:rsidRPr="006A2D32">
        <w:rPr>
          <w:rFonts w:ascii="Times New Roman" w:hAnsi="Times New Roman" w:cs="Times New Roman"/>
          <w:sz w:val="24"/>
          <w:szCs w:val="24"/>
        </w:rPr>
        <w:t>nstructional materials need to be designed accessibly.</w:t>
      </w:r>
      <w:r w:rsidR="006A2D32">
        <w:rPr>
          <w:rFonts w:ascii="Times New Roman" w:hAnsi="Times New Roman" w:cs="Times New Roman"/>
          <w:sz w:val="24"/>
          <w:szCs w:val="24"/>
        </w:rPr>
        <w:t xml:space="preserve"> </w:t>
      </w:r>
      <w:r w:rsidRPr="000D377A">
        <w:rPr>
          <w:rFonts w:ascii="Times New Roman" w:hAnsi="Times New Roman" w:cs="Times New Roman"/>
          <w:sz w:val="24"/>
          <w:szCs w:val="24"/>
        </w:rPr>
        <w:t xml:space="preserve">Instructional materials and activities </w:t>
      </w:r>
      <w:r w:rsidR="00BF718D">
        <w:rPr>
          <w:rFonts w:ascii="Times New Roman" w:hAnsi="Times New Roman" w:cs="Times New Roman"/>
          <w:sz w:val="24"/>
          <w:szCs w:val="24"/>
        </w:rPr>
        <w:t>need to</w:t>
      </w:r>
      <w:r w:rsidRPr="000D377A">
        <w:rPr>
          <w:rFonts w:ascii="Times New Roman" w:hAnsi="Times New Roman" w:cs="Times New Roman"/>
          <w:sz w:val="24"/>
          <w:szCs w:val="24"/>
        </w:rPr>
        <w:t xml:space="preserve"> be made available to all students at the same time</w:t>
      </w:r>
      <w:r w:rsidR="00BC65F9">
        <w:rPr>
          <w:rFonts w:ascii="Times New Roman" w:hAnsi="Times New Roman" w:cs="Times New Roman"/>
          <w:sz w:val="24"/>
          <w:szCs w:val="24"/>
        </w:rPr>
        <w:t xml:space="preserve"> to the greatest extent </w:t>
      </w:r>
      <w:r w:rsidR="00BF718D">
        <w:rPr>
          <w:rFonts w:ascii="Times New Roman" w:hAnsi="Times New Roman" w:cs="Times New Roman"/>
          <w:sz w:val="24"/>
          <w:szCs w:val="24"/>
        </w:rPr>
        <w:t>possible</w:t>
      </w:r>
      <w:r w:rsidR="00BC65F9" w:rsidRPr="000D377A">
        <w:rPr>
          <w:rFonts w:ascii="Times New Roman" w:hAnsi="Times New Roman" w:cs="Times New Roman"/>
          <w:sz w:val="24"/>
          <w:szCs w:val="24"/>
        </w:rPr>
        <w:t>.</w:t>
      </w:r>
      <w:r w:rsidR="006A2D32" w:rsidRPr="006A2D32">
        <w:t xml:space="preserve"> </w:t>
      </w:r>
      <w:r w:rsidR="006A2D32" w:rsidRPr="006A2D32">
        <w:rPr>
          <w:rFonts w:ascii="Times New Roman" w:hAnsi="Times New Roman" w:cs="Times New Roman"/>
          <w:sz w:val="24"/>
          <w:szCs w:val="24"/>
        </w:rPr>
        <w:tab/>
      </w:r>
    </w:p>
    <w:p w:rsidR="00791F5A" w:rsidRDefault="000D377A" w:rsidP="000D377A">
      <w:pPr>
        <w:spacing w:line="240" w:lineRule="auto"/>
        <w:ind w:left="720"/>
        <w:rPr>
          <w:rFonts w:ascii="Times New Roman" w:hAnsi="Times New Roman" w:cs="Times New Roman"/>
          <w:sz w:val="24"/>
          <w:szCs w:val="24"/>
        </w:rPr>
      </w:pPr>
      <w:r w:rsidRPr="000D377A">
        <w:rPr>
          <w:rFonts w:ascii="Times New Roman" w:hAnsi="Times New Roman" w:cs="Times New Roman"/>
          <w:b/>
          <w:sz w:val="24"/>
          <w:szCs w:val="24"/>
        </w:rPr>
        <w:t>Document Accessibility</w:t>
      </w:r>
      <w:r>
        <w:rPr>
          <w:rFonts w:ascii="Times New Roman" w:hAnsi="Times New Roman" w:cs="Times New Roman"/>
          <w:sz w:val="24"/>
          <w:szCs w:val="24"/>
        </w:rPr>
        <w:t xml:space="preserve"> - </w:t>
      </w:r>
      <w:r w:rsidRPr="000D377A">
        <w:rPr>
          <w:rFonts w:ascii="Times New Roman" w:hAnsi="Times New Roman" w:cs="Times New Roman"/>
          <w:sz w:val="24"/>
          <w:szCs w:val="24"/>
        </w:rPr>
        <w:t>All produced</w:t>
      </w:r>
      <w:r w:rsidR="007A19E4">
        <w:rPr>
          <w:rFonts w:ascii="Times New Roman" w:hAnsi="Times New Roman" w:cs="Times New Roman"/>
          <w:sz w:val="24"/>
          <w:szCs w:val="24"/>
        </w:rPr>
        <w:t>,</w:t>
      </w:r>
      <w:r w:rsidR="006E1249">
        <w:rPr>
          <w:rFonts w:ascii="Times New Roman" w:hAnsi="Times New Roman" w:cs="Times New Roman"/>
          <w:sz w:val="24"/>
          <w:szCs w:val="24"/>
        </w:rPr>
        <w:t xml:space="preserve"> </w:t>
      </w:r>
      <w:r w:rsidR="007A19E4">
        <w:rPr>
          <w:rFonts w:ascii="Times New Roman" w:hAnsi="Times New Roman" w:cs="Times New Roman"/>
          <w:sz w:val="24"/>
          <w:szCs w:val="24"/>
        </w:rPr>
        <w:t>m</w:t>
      </w:r>
      <w:r w:rsidRPr="000D377A">
        <w:rPr>
          <w:rFonts w:ascii="Times New Roman" w:hAnsi="Times New Roman" w:cs="Times New Roman"/>
          <w:sz w:val="24"/>
          <w:szCs w:val="24"/>
        </w:rPr>
        <w:t>aintained or di</w:t>
      </w:r>
      <w:r w:rsidR="006E1249">
        <w:rPr>
          <w:rFonts w:ascii="Times New Roman" w:hAnsi="Times New Roman" w:cs="Times New Roman"/>
          <w:sz w:val="24"/>
          <w:szCs w:val="24"/>
        </w:rPr>
        <w:t xml:space="preserve">stributed documents </w:t>
      </w:r>
      <w:r w:rsidR="007A19E4">
        <w:rPr>
          <w:rFonts w:ascii="Times New Roman" w:hAnsi="Times New Roman" w:cs="Times New Roman"/>
          <w:sz w:val="24"/>
          <w:szCs w:val="24"/>
        </w:rPr>
        <w:t>including</w:t>
      </w:r>
      <w:r w:rsidRPr="000D377A">
        <w:rPr>
          <w:rFonts w:ascii="Times New Roman" w:hAnsi="Times New Roman" w:cs="Times New Roman"/>
          <w:sz w:val="24"/>
          <w:szCs w:val="24"/>
        </w:rPr>
        <w:t>, but not limited to, word processing documents, PDFs, presentations, publications and spreadsheets</w:t>
      </w:r>
      <w:r w:rsidR="00791F5A">
        <w:rPr>
          <w:rFonts w:ascii="Times New Roman" w:hAnsi="Times New Roman" w:cs="Times New Roman"/>
          <w:sz w:val="24"/>
          <w:szCs w:val="24"/>
        </w:rPr>
        <w:t xml:space="preserve">.  </w:t>
      </w:r>
    </w:p>
    <w:p w:rsidR="000D377A" w:rsidRPr="000D377A" w:rsidRDefault="000D377A" w:rsidP="000D377A">
      <w:pPr>
        <w:spacing w:line="240" w:lineRule="auto"/>
        <w:ind w:left="720"/>
        <w:rPr>
          <w:rFonts w:ascii="Times New Roman" w:hAnsi="Times New Roman" w:cs="Times New Roman"/>
          <w:sz w:val="24"/>
          <w:szCs w:val="24"/>
        </w:rPr>
      </w:pPr>
      <w:r w:rsidRPr="000D377A">
        <w:rPr>
          <w:rFonts w:ascii="Times New Roman" w:hAnsi="Times New Roman" w:cs="Times New Roman"/>
          <w:b/>
          <w:sz w:val="24"/>
          <w:szCs w:val="24"/>
        </w:rPr>
        <w:t>Electronic Media</w:t>
      </w:r>
      <w:r w:rsidRPr="000D37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377A">
        <w:rPr>
          <w:rFonts w:ascii="Times New Roman" w:hAnsi="Times New Roman" w:cs="Times New Roman"/>
          <w:sz w:val="24"/>
          <w:szCs w:val="24"/>
        </w:rPr>
        <w:t>All produced, purchased, distributed or maintained multimedia including, but not limited to</w:t>
      </w:r>
      <w:r w:rsidR="00422A2B">
        <w:rPr>
          <w:rFonts w:ascii="Times New Roman" w:hAnsi="Times New Roman" w:cs="Times New Roman"/>
          <w:sz w:val="24"/>
          <w:szCs w:val="24"/>
        </w:rPr>
        <w:t>,</w:t>
      </w:r>
      <w:r w:rsidRPr="000D377A">
        <w:rPr>
          <w:rFonts w:ascii="Times New Roman" w:hAnsi="Times New Roman" w:cs="Times New Roman"/>
          <w:sz w:val="24"/>
          <w:szCs w:val="24"/>
        </w:rPr>
        <w:t xml:space="preserve"> </w:t>
      </w:r>
      <w:r w:rsidR="00103AAE">
        <w:rPr>
          <w:rFonts w:ascii="Times New Roman" w:hAnsi="Times New Roman" w:cs="Times New Roman"/>
          <w:sz w:val="24"/>
          <w:szCs w:val="24"/>
        </w:rPr>
        <w:t>i</w:t>
      </w:r>
      <w:r w:rsidRPr="000D377A">
        <w:rPr>
          <w:rFonts w:ascii="Times New Roman" w:hAnsi="Times New Roman" w:cs="Times New Roman"/>
          <w:sz w:val="24"/>
          <w:szCs w:val="24"/>
        </w:rPr>
        <w:t xml:space="preserve">mages, </w:t>
      </w:r>
      <w:r w:rsidR="00103AAE">
        <w:rPr>
          <w:rFonts w:ascii="Times New Roman" w:hAnsi="Times New Roman" w:cs="Times New Roman"/>
          <w:sz w:val="24"/>
          <w:szCs w:val="24"/>
        </w:rPr>
        <w:t>a</w:t>
      </w:r>
      <w:r w:rsidRPr="000D377A">
        <w:rPr>
          <w:rFonts w:ascii="Times New Roman" w:hAnsi="Times New Roman" w:cs="Times New Roman"/>
          <w:sz w:val="24"/>
          <w:szCs w:val="24"/>
        </w:rPr>
        <w:t xml:space="preserve">udio </w:t>
      </w:r>
      <w:r w:rsidR="00103AAE">
        <w:rPr>
          <w:rFonts w:ascii="Times New Roman" w:hAnsi="Times New Roman" w:cs="Times New Roman"/>
          <w:sz w:val="24"/>
          <w:szCs w:val="24"/>
        </w:rPr>
        <w:t>f</w:t>
      </w:r>
      <w:r w:rsidRPr="000D377A">
        <w:rPr>
          <w:rFonts w:ascii="Times New Roman" w:hAnsi="Times New Roman" w:cs="Times New Roman"/>
          <w:sz w:val="24"/>
          <w:szCs w:val="24"/>
        </w:rPr>
        <w:t xml:space="preserve">iles, </w:t>
      </w:r>
      <w:r w:rsidR="00103AAE">
        <w:rPr>
          <w:rFonts w:ascii="Times New Roman" w:hAnsi="Times New Roman" w:cs="Times New Roman"/>
          <w:sz w:val="24"/>
          <w:szCs w:val="24"/>
        </w:rPr>
        <w:t>v</w:t>
      </w:r>
      <w:r w:rsidRPr="000D377A">
        <w:rPr>
          <w:rFonts w:ascii="Times New Roman" w:hAnsi="Times New Roman" w:cs="Times New Roman"/>
          <w:sz w:val="24"/>
          <w:szCs w:val="24"/>
        </w:rPr>
        <w:t>ideo, e-text</w:t>
      </w:r>
      <w:r w:rsidR="00BF718D">
        <w:rPr>
          <w:rFonts w:ascii="Times New Roman" w:hAnsi="Times New Roman" w:cs="Times New Roman"/>
          <w:sz w:val="24"/>
          <w:szCs w:val="24"/>
        </w:rPr>
        <w:t xml:space="preserve">, </w:t>
      </w:r>
      <w:r w:rsidRPr="000D377A">
        <w:rPr>
          <w:rFonts w:ascii="Times New Roman" w:hAnsi="Times New Roman" w:cs="Times New Roman"/>
          <w:sz w:val="24"/>
          <w:szCs w:val="24"/>
        </w:rPr>
        <w:t>eBooks</w:t>
      </w:r>
      <w:r w:rsidR="00BF718D">
        <w:rPr>
          <w:rFonts w:ascii="Times New Roman" w:hAnsi="Times New Roman" w:cs="Times New Roman"/>
          <w:sz w:val="24"/>
          <w:szCs w:val="24"/>
        </w:rPr>
        <w:t xml:space="preserve"> and eBook reading systems.</w:t>
      </w:r>
      <w:r w:rsidR="00791F5A">
        <w:rPr>
          <w:rFonts w:ascii="Times New Roman" w:hAnsi="Times New Roman" w:cs="Times New Roman"/>
          <w:sz w:val="24"/>
          <w:szCs w:val="24"/>
        </w:rPr>
        <w:t xml:space="preserve">  Video </w:t>
      </w:r>
      <w:r w:rsidRPr="000D377A">
        <w:rPr>
          <w:rFonts w:ascii="Times New Roman" w:hAnsi="Times New Roman" w:cs="Times New Roman"/>
          <w:sz w:val="24"/>
          <w:szCs w:val="24"/>
        </w:rPr>
        <w:t xml:space="preserve">resources will be closed captioned and audio-described and audio resources will be transcribed.  </w:t>
      </w:r>
      <w:r w:rsidR="00791F5A">
        <w:rPr>
          <w:rFonts w:ascii="Times New Roman" w:hAnsi="Times New Roman" w:cs="Times New Roman"/>
          <w:sz w:val="24"/>
          <w:szCs w:val="24"/>
        </w:rPr>
        <w:t>(</w:t>
      </w:r>
      <w:r w:rsidRPr="000D377A">
        <w:rPr>
          <w:rFonts w:ascii="Times New Roman" w:hAnsi="Times New Roman" w:cs="Times New Roman"/>
          <w:sz w:val="24"/>
          <w:szCs w:val="24"/>
        </w:rPr>
        <w:t xml:space="preserve">Reliance </w:t>
      </w:r>
      <w:r w:rsidR="00EF758C">
        <w:rPr>
          <w:rFonts w:ascii="Times New Roman" w:hAnsi="Times New Roman" w:cs="Times New Roman"/>
          <w:sz w:val="24"/>
          <w:szCs w:val="24"/>
        </w:rPr>
        <w:t xml:space="preserve">solely </w:t>
      </w:r>
      <w:r w:rsidRPr="000D377A">
        <w:rPr>
          <w:rFonts w:ascii="Times New Roman" w:hAnsi="Times New Roman" w:cs="Times New Roman"/>
          <w:sz w:val="24"/>
          <w:szCs w:val="24"/>
        </w:rPr>
        <w:t xml:space="preserve">on automatic caption generators like YouTube </w:t>
      </w:r>
      <w:r w:rsidR="00791F5A">
        <w:rPr>
          <w:rFonts w:ascii="Times New Roman" w:hAnsi="Times New Roman" w:cs="Times New Roman"/>
          <w:sz w:val="24"/>
          <w:szCs w:val="24"/>
        </w:rPr>
        <w:t>C</w:t>
      </w:r>
      <w:r w:rsidRPr="000D377A">
        <w:rPr>
          <w:rFonts w:ascii="Times New Roman" w:hAnsi="Times New Roman" w:cs="Times New Roman"/>
          <w:sz w:val="24"/>
          <w:szCs w:val="24"/>
        </w:rPr>
        <w:t xml:space="preserve">aptions </w:t>
      </w:r>
      <w:r w:rsidR="00BC65F9">
        <w:rPr>
          <w:rFonts w:ascii="Times New Roman" w:hAnsi="Times New Roman" w:cs="Times New Roman"/>
          <w:sz w:val="24"/>
          <w:szCs w:val="24"/>
        </w:rPr>
        <w:t>does not meet UWM’s standards for accessibility.</w:t>
      </w:r>
      <w:r w:rsidR="00791F5A">
        <w:rPr>
          <w:rFonts w:ascii="Times New Roman" w:hAnsi="Times New Roman" w:cs="Times New Roman"/>
          <w:sz w:val="24"/>
          <w:szCs w:val="24"/>
        </w:rPr>
        <w:t>)</w:t>
      </w:r>
    </w:p>
    <w:p w:rsidR="000D377A" w:rsidRPr="000D377A" w:rsidRDefault="000D377A" w:rsidP="00EF758C">
      <w:pPr>
        <w:spacing w:line="240" w:lineRule="auto"/>
        <w:ind w:left="720"/>
        <w:rPr>
          <w:rFonts w:ascii="Times New Roman" w:hAnsi="Times New Roman" w:cs="Times New Roman"/>
          <w:sz w:val="24"/>
          <w:szCs w:val="24"/>
        </w:rPr>
      </w:pPr>
      <w:r w:rsidRPr="000D377A">
        <w:rPr>
          <w:rFonts w:ascii="Times New Roman" w:hAnsi="Times New Roman" w:cs="Times New Roman"/>
          <w:b/>
          <w:sz w:val="24"/>
          <w:szCs w:val="24"/>
        </w:rPr>
        <w:t>Software, Hardware and Systems</w:t>
      </w:r>
      <w:r>
        <w:rPr>
          <w:rFonts w:ascii="Times New Roman" w:hAnsi="Times New Roman" w:cs="Times New Roman"/>
          <w:sz w:val="24"/>
          <w:szCs w:val="24"/>
        </w:rPr>
        <w:t xml:space="preserve"> - </w:t>
      </w:r>
      <w:r w:rsidR="0036531E" w:rsidRPr="000D377A">
        <w:rPr>
          <w:rFonts w:ascii="Times New Roman" w:hAnsi="Times New Roman" w:cs="Times New Roman"/>
          <w:sz w:val="24"/>
          <w:szCs w:val="24"/>
        </w:rPr>
        <w:t xml:space="preserve">All produced, purchased, distributed or maintained </w:t>
      </w:r>
      <w:r w:rsidRPr="000D377A">
        <w:rPr>
          <w:rFonts w:ascii="Times New Roman" w:hAnsi="Times New Roman" w:cs="Times New Roman"/>
          <w:sz w:val="24"/>
          <w:szCs w:val="24"/>
        </w:rPr>
        <w:t>softwa</w:t>
      </w:r>
      <w:r w:rsidR="00C15770">
        <w:rPr>
          <w:rFonts w:ascii="Times New Roman" w:hAnsi="Times New Roman" w:cs="Times New Roman"/>
          <w:sz w:val="24"/>
          <w:szCs w:val="24"/>
        </w:rPr>
        <w:t>re, hardware and systems including</w:t>
      </w:r>
      <w:r w:rsidRPr="000D377A">
        <w:rPr>
          <w:rFonts w:ascii="Times New Roman" w:hAnsi="Times New Roman" w:cs="Times New Roman"/>
          <w:sz w:val="24"/>
          <w:szCs w:val="24"/>
        </w:rPr>
        <w:t xml:space="preserve">, but not limited to, </w:t>
      </w:r>
      <w:r w:rsidR="00C15770">
        <w:rPr>
          <w:rFonts w:ascii="Times New Roman" w:hAnsi="Times New Roman" w:cs="Times New Roman"/>
          <w:sz w:val="24"/>
          <w:szCs w:val="24"/>
        </w:rPr>
        <w:t xml:space="preserve">equipment with accompanying software, </w:t>
      </w:r>
      <w:r w:rsidRPr="000D377A">
        <w:rPr>
          <w:rFonts w:ascii="Times New Roman" w:hAnsi="Times New Roman" w:cs="Times New Roman"/>
          <w:sz w:val="24"/>
          <w:szCs w:val="24"/>
        </w:rPr>
        <w:t xml:space="preserve">learning and content management systems, library resources, email systems, digital signs, </w:t>
      </w:r>
      <w:r w:rsidR="00C15770">
        <w:rPr>
          <w:rFonts w:ascii="Times New Roman" w:hAnsi="Times New Roman" w:cs="Times New Roman"/>
          <w:sz w:val="24"/>
          <w:szCs w:val="24"/>
        </w:rPr>
        <w:t>c</w:t>
      </w:r>
      <w:r w:rsidRPr="000D377A">
        <w:rPr>
          <w:rFonts w:ascii="Times New Roman" w:hAnsi="Times New Roman" w:cs="Times New Roman"/>
          <w:sz w:val="24"/>
          <w:szCs w:val="24"/>
        </w:rPr>
        <w:t>lassroom technologies</w:t>
      </w:r>
      <w:r w:rsidR="00103AAE">
        <w:rPr>
          <w:rFonts w:ascii="Times New Roman" w:hAnsi="Times New Roman" w:cs="Times New Roman"/>
          <w:sz w:val="24"/>
          <w:szCs w:val="24"/>
        </w:rPr>
        <w:t xml:space="preserve">, </w:t>
      </w:r>
      <w:r w:rsidRPr="000D377A">
        <w:rPr>
          <w:rFonts w:ascii="Times New Roman" w:hAnsi="Times New Roman" w:cs="Times New Roman"/>
          <w:sz w:val="24"/>
          <w:szCs w:val="24"/>
        </w:rPr>
        <w:t xml:space="preserve">administrative </w:t>
      </w:r>
      <w:r w:rsidR="00791F5A">
        <w:rPr>
          <w:rFonts w:ascii="Times New Roman" w:hAnsi="Times New Roman" w:cs="Times New Roman"/>
          <w:sz w:val="24"/>
          <w:szCs w:val="24"/>
        </w:rPr>
        <w:t>s</w:t>
      </w:r>
      <w:r w:rsidRPr="000D377A">
        <w:rPr>
          <w:rFonts w:ascii="Times New Roman" w:hAnsi="Times New Roman" w:cs="Times New Roman"/>
          <w:sz w:val="24"/>
          <w:szCs w:val="24"/>
        </w:rPr>
        <w:t xml:space="preserve">ystems </w:t>
      </w:r>
      <w:r w:rsidR="00791F5A">
        <w:rPr>
          <w:rFonts w:ascii="Times New Roman" w:hAnsi="Times New Roman" w:cs="Times New Roman"/>
          <w:sz w:val="24"/>
          <w:szCs w:val="24"/>
        </w:rPr>
        <w:t xml:space="preserve">and databases </w:t>
      </w:r>
      <w:r w:rsidRPr="000D377A">
        <w:rPr>
          <w:rFonts w:ascii="Times New Roman" w:hAnsi="Times New Roman" w:cs="Times New Roman"/>
          <w:sz w:val="24"/>
          <w:szCs w:val="24"/>
        </w:rPr>
        <w:t>such as finance, re</w:t>
      </w:r>
      <w:r w:rsidR="004E591A">
        <w:rPr>
          <w:rFonts w:ascii="Times New Roman" w:hAnsi="Times New Roman" w:cs="Times New Roman"/>
          <w:sz w:val="24"/>
          <w:szCs w:val="24"/>
        </w:rPr>
        <w:t>gistration</w:t>
      </w:r>
      <w:r w:rsidR="00791F5A">
        <w:rPr>
          <w:rFonts w:ascii="Times New Roman" w:hAnsi="Times New Roman" w:cs="Times New Roman"/>
          <w:sz w:val="24"/>
          <w:szCs w:val="24"/>
        </w:rPr>
        <w:t xml:space="preserve">, student information </w:t>
      </w:r>
      <w:r w:rsidR="004E591A">
        <w:rPr>
          <w:rFonts w:ascii="Times New Roman" w:hAnsi="Times New Roman" w:cs="Times New Roman"/>
          <w:sz w:val="24"/>
          <w:szCs w:val="24"/>
        </w:rPr>
        <w:t xml:space="preserve"> and human resources. </w:t>
      </w:r>
      <w:r w:rsidRPr="000D377A">
        <w:rPr>
          <w:rFonts w:ascii="Times New Roman" w:hAnsi="Times New Roman" w:cs="Times New Roman"/>
          <w:sz w:val="24"/>
          <w:szCs w:val="24"/>
        </w:rPr>
        <w:t>Software includes freeware, shareware, desktop, enterprise, subscription and remotely-hosted options</w:t>
      </w:r>
      <w:r w:rsidR="00791F5A">
        <w:rPr>
          <w:rFonts w:ascii="Times New Roman" w:hAnsi="Times New Roman" w:cs="Times New Roman"/>
          <w:sz w:val="24"/>
          <w:szCs w:val="24"/>
        </w:rPr>
        <w:t xml:space="preserve"> such as</w:t>
      </w:r>
      <w:r w:rsidRPr="000D377A">
        <w:rPr>
          <w:rFonts w:ascii="Times New Roman" w:hAnsi="Times New Roman" w:cs="Times New Roman"/>
          <w:sz w:val="24"/>
          <w:szCs w:val="24"/>
        </w:rPr>
        <w:t xml:space="preserve"> web-browser</w:t>
      </w:r>
      <w:r w:rsidR="00791F5A">
        <w:rPr>
          <w:rFonts w:ascii="Times New Roman" w:hAnsi="Times New Roman" w:cs="Times New Roman"/>
          <w:sz w:val="24"/>
          <w:szCs w:val="24"/>
        </w:rPr>
        <w:t>s</w:t>
      </w:r>
      <w:r w:rsidRPr="000D377A">
        <w:rPr>
          <w:rFonts w:ascii="Times New Roman" w:hAnsi="Times New Roman" w:cs="Times New Roman"/>
          <w:sz w:val="24"/>
          <w:szCs w:val="24"/>
        </w:rPr>
        <w:t xml:space="preserve"> or cloud service</w:t>
      </w:r>
      <w:r w:rsidR="00791F5A">
        <w:rPr>
          <w:rFonts w:ascii="Times New Roman" w:hAnsi="Times New Roman" w:cs="Times New Roman"/>
          <w:sz w:val="24"/>
          <w:szCs w:val="24"/>
        </w:rPr>
        <w:t>s</w:t>
      </w:r>
      <w:r w:rsidRPr="000D377A">
        <w:rPr>
          <w:rFonts w:ascii="Times New Roman" w:hAnsi="Times New Roman" w:cs="Times New Roman"/>
          <w:sz w:val="24"/>
          <w:szCs w:val="24"/>
        </w:rPr>
        <w:t xml:space="preserve">.  </w:t>
      </w:r>
    </w:p>
    <w:p w:rsidR="000D377A" w:rsidRDefault="000D377A" w:rsidP="000D377A">
      <w:pPr>
        <w:spacing w:line="240" w:lineRule="auto"/>
        <w:ind w:left="720"/>
        <w:rPr>
          <w:rFonts w:ascii="Times New Roman" w:hAnsi="Times New Roman" w:cs="Times New Roman"/>
          <w:sz w:val="24"/>
          <w:szCs w:val="24"/>
        </w:rPr>
      </w:pPr>
      <w:r w:rsidRPr="000D377A">
        <w:rPr>
          <w:rFonts w:ascii="Times New Roman" w:hAnsi="Times New Roman" w:cs="Times New Roman"/>
          <w:b/>
          <w:sz w:val="24"/>
          <w:szCs w:val="24"/>
        </w:rPr>
        <w:t>Procurement</w:t>
      </w:r>
      <w:r>
        <w:rPr>
          <w:rFonts w:ascii="Times New Roman" w:hAnsi="Times New Roman" w:cs="Times New Roman"/>
          <w:sz w:val="24"/>
          <w:szCs w:val="24"/>
        </w:rPr>
        <w:t xml:space="preserve"> - </w:t>
      </w:r>
      <w:r w:rsidRPr="000D377A">
        <w:rPr>
          <w:rFonts w:ascii="Times New Roman" w:hAnsi="Times New Roman" w:cs="Times New Roman"/>
          <w:sz w:val="24"/>
          <w:szCs w:val="24"/>
        </w:rPr>
        <w:t xml:space="preserve">All University purchases of Information </w:t>
      </w:r>
      <w:r w:rsidR="002C05A7">
        <w:rPr>
          <w:rFonts w:ascii="Times New Roman" w:hAnsi="Times New Roman" w:cs="Times New Roman"/>
          <w:sz w:val="24"/>
          <w:szCs w:val="24"/>
        </w:rPr>
        <w:t xml:space="preserve">and Instructional </w:t>
      </w:r>
      <w:r w:rsidRPr="000D377A">
        <w:rPr>
          <w:rFonts w:ascii="Times New Roman" w:hAnsi="Times New Roman" w:cs="Times New Roman"/>
          <w:sz w:val="24"/>
          <w:szCs w:val="24"/>
        </w:rPr>
        <w:t>Technology</w:t>
      </w:r>
      <w:r w:rsidR="006A2D32">
        <w:rPr>
          <w:rFonts w:ascii="Times New Roman" w:hAnsi="Times New Roman" w:cs="Times New Roman"/>
          <w:sz w:val="24"/>
          <w:szCs w:val="24"/>
        </w:rPr>
        <w:t xml:space="preserve"> </w:t>
      </w:r>
      <w:r w:rsidR="00791F5A">
        <w:rPr>
          <w:rFonts w:ascii="Times New Roman" w:hAnsi="Times New Roman" w:cs="Times New Roman"/>
          <w:sz w:val="24"/>
          <w:szCs w:val="24"/>
        </w:rPr>
        <w:t>including, but not limited to,</w:t>
      </w:r>
      <w:r w:rsidR="007733DF">
        <w:rPr>
          <w:rFonts w:ascii="Times New Roman" w:hAnsi="Times New Roman" w:cs="Times New Roman"/>
          <w:sz w:val="24"/>
          <w:szCs w:val="24"/>
        </w:rPr>
        <w:t xml:space="preserve"> </w:t>
      </w:r>
      <w:r w:rsidR="000E51EB">
        <w:rPr>
          <w:rFonts w:ascii="Times New Roman" w:hAnsi="Times New Roman" w:cs="Times New Roman"/>
          <w:sz w:val="24"/>
          <w:szCs w:val="24"/>
        </w:rPr>
        <w:t>grant money purchases, P-Card purchases, low dollar orders and individual discipline specific purchases.</w:t>
      </w:r>
      <w:r w:rsidR="0036531E">
        <w:rPr>
          <w:rFonts w:ascii="Times New Roman" w:hAnsi="Times New Roman" w:cs="Times New Roman"/>
          <w:sz w:val="24"/>
          <w:szCs w:val="24"/>
        </w:rPr>
        <w:t xml:space="preserve"> </w:t>
      </w:r>
      <w:r w:rsidRPr="000D377A">
        <w:rPr>
          <w:rFonts w:ascii="Times New Roman" w:hAnsi="Times New Roman" w:cs="Times New Roman"/>
          <w:sz w:val="24"/>
          <w:szCs w:val="24"/>
        </w:rPr>
        <w:t xml:space="preserve">The University’s procurement processes </w:t>
      </w:r>
      <w:r w:rsidR="00BF718D">
        <w:rPr>
          <w:rFonts w:ascii="Times New Roman" w:hAnsi="Times New Roman" w:cs="Times New Roman"/>
          <w:sz w:val="24"/>
          <w:szCs w:val="24"/>
        </w:rPr>
        <w:t>need to</w:t>
      </w:r>
      <w:r w:rsidR="00791F5A">
        <w:rPr>
          <w:rFonts w:ascii="Times New Roman" w:hAnsi="Times New Roman" w:cs="Times New Roman"/>
          <w:sz w:val="24"/>
          <w:szCs w:val="24"/>
        </w:rPr>
        <w:t xml:space="preserve"> include </w:t>
      </w:r>
      <w:r w:rsidRPr="000D377A">
        <w:rPr>
          <w:rFonts w:ascii="Times New Roman" w:hAnsi="Times New Roman" w:cs="Times New Roman"/>
          <w:sz w:val="24"/>
          <w:szCs w:val="24"/>
        </w:rPr>
        <w:t>accessibility evaluation. Prospective vendors</w:t>
      </w:r>
      <w:r w:rsidR="00791F5A">
        <w:rPr>
          <w:rFonts w:ascii="Times New Roman" w:hAnsi="Times New Roman" w:cs="Times New Roman"/>
          <w:sz w:val="24"/>
          <w:szCs w:val="24"/>
        </w:rPr>
        <w:t xml:space="preserve"> will be required to also submit a V</w:t>
      </w:r>
      <w:r w:rsidRPr="000D377A">
        <w:rPr>
          <w:rFonts w:ascii="Times New Roman" w:hAnsi="Times New Roman" w:cs="Times New Roman"/>
          <w:sz w:val="24"/>
          <w:szCs w:val="24"/>
        </w:rPr>
        <w:t xml:space="preserve">oluntary Product Accessibility Template (VPAT), and such accessibility will be taken into consideration in making procurement decisions. All University </w:t>
      </w:r>
      <w:r w:rsidR="009577A3">
        <w:rPr>
          <w:rFonts w:ascii="Times New Roman" w:hAnsi="Times New Roman" w:cs="Times New Roman"/>
          <w:sz w:val="24"/>
          <w:szCs w:val="24"/>
        </w:rPr>
        <w:t xml:space="preserve">procurement </w:t>
      </w:r>
      <w:r w:rsidRPr="000D377A">
        <w:rPr>
          <w:rFonts w:ascii="Times New Roman" w:hAnsi="Times New Roman" w:cs="Times New Roman"/>
          <w:sz w:val="24"/>
          <w:szCs w:val="24"/>
        </w:rPr>
        <w:t xml:space="preserve">will contain provisions </w:t>
      </w:r>
      <w:r w:rsidR="009577A3">
        <w:rPr>
          <w:rFonts w:ascii="Times New Roman" w:hAnsi="Times New Roman" w:cs="Times New Roman"/>
          <w:sz w:val="24"/>
          <w:szCs w:val="24"/>
        </w:rPr>
        <w:t xml:space="preserve">for </w:t>
      </w:r>
      <w:r w:rsidRPr="000D377A">
        <w:rPr>
          <w:rFonts w:ascii="Times New Roman" w:hAnsi="Times New Roman" w:cs="Times New Roman"/>
          <w:sz w:val="24"/>
          <w:szCs w:val="24"/>
        </w:rPr>
        <w:t>compliance with applicable federal and state laws and regulations</w:t>
      </w:r>
      <w:r w:rsidR="009577A3">
        <w:rPr>
          <w:rFonts w:ascii="Times New Roman" w:hAnsi="Times New Roman" w:cs="Times New Roman"/>
          <w:sz w:val="24"/>
          <w:szCs w:val="24"/>
        </w:rPr>
        <w:t xml:space="preserve"> regarding accessibility</w:t>
      </w:r>
      <w:r w:rsidRPr="000D377A">
        <w:rPr>
          <w:rFonts w:ascii="Times New Roman" w:hAnsi="Times New Roman" w:cs="Times New Roman"/>
          <w:sz w:val="24"/>
          <w:szCs w:val="24"/>
        </w:rPr>
        <w:t xml:space="preserve">. </w:t>
      </w:r>
    </w:p>
    <w:p w:rsidR="00023C2E" w:rsidRDefault="00023C2E" w:rsidP="000D377A">
      <w:pPr>
        <w:spacing w:line="240" w:lineRule="auto"/>
        <w:ind w:left="720"/>
        <w:rPr>
          <w:rFonts w:ascii="Times New Roman" w:hAnsi="Times New Roman" w:cs="Times New Roman"/>
          <w:sz w:val="24"/>
          <w:szCs w:val="24"/>
        </w:rPr>
      </w:pPr>
    </w:p>
    <w:p w:rsidR="00023C2E" w:rsidRDefault="00023C2E" w:rsidP="00023C2E">
      <w:pPr>
        <w:shd w:val="clear" w:color="auto" w:fill="FFFFFF"/>
        <w:spacing w:after="33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VII.</w:t>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Priorities</w:t>
      </w:r>
    </w:p>
    <w:p w:rsidR="003B45A1" w:rsidRPr="003B45A1" w:rsidRDefault="003B45A1" w:rsidP="003B45A1">
      <w:pPr>
        <w:pStyle w:val="NoSpacing"/>
        <w:rPr>
          <w:rFonts w:ascii="Times New Roman" w:hAnsi="Times New Roman" w:cs="Times New Roman"/>
          <w:sz w:val="24"/>
          <w:szCs w:val="24"/>
        </w:rPr>
      </w:pPr>
      <w:r>
        <w:rPr>
          <w:rFonts w:ascii="Times New Roman" w:hAnsi="Times New Roman" w:cs="Times New Roman"/>
          <w:sz w:val="24"/>
          <w:szCs w:val="24"/>
        </w:rPr>
        <w:tab/>
      </w:r>
      <w:r w:rsidRPr="003B45A1">
        <w:rPr>
          <w:rFonts w:ascii="Times New Roman" w:hAnsi="Times New Roman" w:cs="Times New Roman"/>
          <w:sz w:val="24"/>
          <w:szCs w:val="24"/>
        </w:rPr>
        <w:t>Beginning (</w:t>
      </w:r>
      <w:r w:rsidRPr="003B45A1">
        <w:rPr>
          <w:rFonts w:ascii="Times New Roman" w:hAnsi="Times New Roman" w:cs="Times New Roman"/>
          <w:b/>
          <w:i/>
          <w:sz w:val="24"/>
          <w:szCs w:val="24"/>
        </w:rPr>
        <w:t>date when this policy goes in to effec</w:t>
      </w:r>
      <w:r w:rsidRPr="003B45A1">
        <w:rPr>
          <w:rFonts w:ascii="Times New Roman" w:hAnsi="Times New Roman" w:cs="Times New Roman"/>
          <w:sz w:val="24"/>
          <w:szCs w:val="24"/>
        </w:rPr>
        <w:t xml:space="preserve">t), all new and redeveloped Information and </w:t>
      </w:r>
      <w:r>
        <w:rPr>
          <w:rFonts w:ascii="Times New Roman" w:hAnsi="Times New Roman" w:cs="Times New Roman"/>
          <w:sz w:val="24"/>
          <w:szCs w:val="24"/>
        </w:rPr>
        <w:tab/>
        <w:t>I</w:t>
      </w:r>
      <w:r w:rsidRPr="003B45A1">
        <w:rPr>
          <w:rFonts w:ascii="Times New Roman" w:hAnsi="Times New Roman" w:cs="Times New Roman"/>
          <w:sz w:val="24"/>
          <w:szCs w:val="24"/>
        </w:rPr>
        <w:t xml:space="preserve">nstructional Technologies including web pages, web applications, and web content, created by UWM, </w:t>
      </w:r>
      <w:r>
        <w:rPr>
          <w:rFonts w:ascii="Times New Roman" w:hAnsi="Times New Roman" w:cs="Times New Roman"/>
          <w:sz w:val="24"/>
          <w:szCs w:val="24"/>
        </w:rPr>
        <w:tab/>
      </w:r>
      <w:r w:rsidRPr="003B45A1">
        <w:rPr>
          <w:rFonts w:ascii="Times New Roman" w:hAnsi="Times New Roman" w:cs="Times New Roman"/>
          <w:sz w:val="24"/>
          <w:szCs w:val="24"/>
        </w:rPr>
        <w:t xml:space="preserve">on websites and subdomains used for UWM’s academic divisions, academic departments, and </w:t>
      </w:r>
      <w:r>
        <w:rPr>
          <w:rFonts w:ascii="Times New Roman" w:hAnsi="Times New Roman" w:cs="Times New Roman"/>
          <w:sz w:val="24"/>
          <w:szCs w:val="24"/>
        </w:rPr>
        <w:tab/>
      </w:r>
      <w:r w:rsidRPr="003B45A1">
        <w:rPr>
          <w:rFonts w:ascii="Times New Roman" w:hAnsi="Times New Roman" w:cs="Times New Roman"/>
          <w:sz w:val="24"/>
          <w:szCs w:val="24"/>
        </w:rPr>
        <w:t xml:space="preserve">administrative offices shall conform to WCAG 2.0 AA. </w:t>
      </w:r>
    </w:p>
    <w:p w:rsidR="003B45A1" w:rsidRPr="003B45A1" w:rsidRDefault="003B45A1" w:rsidP="003B45A1">
      <w:pPr>
        <w:pStyle w:val="NoSpacing"/>
        <w:rPr>
          <w:rFonts w:ascii="Times New Roman" w:hAnsi="Times New Roman" w:cs="Times New Roman"/>
          <w:sz w:val="24"/>
          <w:szCs w:val="24"/>
        </w:rPr>
      </w:pPr>
    </w:p>
    <w:p w:rsidR="003B45A1" w:rsidRPr="003B45A1" w:rsidRDefault="003B45A1" w:rsidP="003B45A1">
      <w:pPr>
        <w:pStyle w:val="NoSpacing"/>
        <w:rPr>
          <w:rFonts w:ascii="Times New Roman" w:hAnsi="Times New Roman" w:cs="Times New Roman"/>
          <w:sz w:val="24"/>
          <w:szCs w:val="24"/>
        </w:rPr>
      </w:pPr>
      <w:r>
        <w:rPr>
          <w:rFonts w:ascii="Times New Roman" w:hAnsi="Times New Roman" w:cs="Times New Roman"/>
          <w:sz w:val="24"/>
          <w:szCs w:val="24"/>
        </w:rPr>
        <w:tab/>
      </w:r>
      <w:r w:rsidRPr="003B45A1">
        <w:rPr>
          <w:rFonts w:ascii="Times New Roman" w:hAnsi="Times New Roman" w:cs="Times New Roman"/>
          <w:b/>
          <w:sz w:val="24"/>
          <w:szCs w:val="24"/>
        </w:rPr>
        <w:t>Legacy Pages</w:t>
      </w:r>
      <w:r w:rsidRPr="003B45A1">
        <w:rPr>
          <w:rFonts w:ascii="Times New Roman" w:hAnsi="Times New Roman" w:cs="Times New Roman"/>
          <w:sz w:val="24"/>
          <w:szCs w:val="24"/>
        </w:rPr>
        <w:t xml:space="preserve"> – Web pages published before January 1, 2017.   Legacy pages are to be made accessible </w:t>
      </w:r>
      <w:r>
        <w:rPr>
          <w:rFonts w:ascii="Times New Roman" w:hAnsi="Times New Roman" w:cs="Times New Roman"/>
          <w:sz w:val="24"/>
          <w:szCs w:val="24"/>
        </w:rPr>
        <w:tab/>
      </w:r>
      <w:r w:rsidRPr="003B45A1">
        <w:rPr>
          <w:rFonts w:ascii="Times New Roman" w:hAnsi="Times New Roman" w:cs="Times New Roman"/>
          <w:sz w:val="24"/>
          <w:szCs w:val="24"/>
        </w:rPr>
        <w:t xml:space="preserve">upon request for access by an individual in a timely manner.  Complicated pages may require more time.  </w:t>
      </w:r>
      <w:r>
        <w:rPr>
          <w:rFonts w:ascii="Times New Roman" w:hAnsi="Times New Roman" w:cs="Times New Roman"/>
          <w:sz w:val="24"/>
          <w:szCs w:val="24"/>
        </w:rPr>
        <w:tab/>
      </w:r>
      <w:r w:rsidRPr="003B45A1">
        <w:rPr>
          <w:rFonts w:ascii="Times New Roman" w:hAnsi="Times New Roman" w:cs="Times New Roman"/>
          <w:sz w:val="24"/>
          <w:szCs w:val="24"/>
        </w:rPr>
        <w:t xml:space="preserve">In those cases, the responsible unit will respond to the request (within 10 business days) with an action </w:t>
      </w:r>
      <w:r>
        <w:rPr>
          <w:rFonts w:ascii="Times New Roman" w:hAnsi="Times New Roman" w:cs="Times New Roman"/>
          <w:sz w:val="24"/>
          <w:szCs w:val="24"/>
        </w:rPr>
        <w:tab/>
      </w:r>
      <w:r w:rsidRPr="003B45A1">
        <w:rPr>
          <w:rFonts w:ascii="Times New Roman" w:hAnsi="Times New Roman" w:cs="Times New Roman"/>
          <w:sz w:val="24"/>
          <w:szCs w:val="24"/>
        </w:rPr>
        <w:t xml:space="preserve">plan indicating when the item may become accessible.  </w:t>
      </w:r>
    </w:p>
    <w:p w:rsidR="003B45A1" w:rsidRPr="003B45A1" w:rsidRDefault="003B45A1" w:rsidP="003B45A1">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sidRPr="003B45A1">
        <w:rPr>
          <w:rFonts w:ascii="Times New Roman" w:hAnsi="Times New Roman" w:cs="Times New Roman"/>
          <w:sz w:val="24"/>
          <w:szCs w:val="24"/>
        </w:rPr>
        <w:t xml:space="preserve">When legacy Information and Instructional Technologies cannot be brought into compliance, campus </w:t>
      </w:r>
      <w:r>
        <w:rPr>
          <w:rFonts w:ascii="Times New Roman" w:hAnsi="Times New Roman" w:cs="Times New Roman"/>
          <w:sz w:val="24"/>
          <w:szCs w:val="24"/>
        </w:rPr>
        <w:tab/>
      </w:r>
      <w:r w:rsidRPr="003B45A1">
        <w:rPr>
          <w:rFonts w:ascii="Times New Roman" w:hAnsi="Times New Roman" w:cs="Times New Roman"/>
          <w:sz w:val="24"/>
          <w:szCs w:val="24"/>
        </w:rPr>
        <w:t xml:space="preserve">units are responsible for providing equally effective alternate access:  Based on timeliness, accuracy of </w:t>
      </w:r>
      <w:r>
        <w:rPr>
          <w:rFonts w:ascii="Times New Roman" w:hAnsi="Times New Roman" w:cs="Times New Roman"/>
          <w:sz w:val="24"/>
          <w:szCs w:val="24"/>
        </w:rPr>
        <w:tab/>
      </w:r>
      <w:r w:rsidRPr="003B45A1">
        <w:rPr>
          <w:rFonts w:ascii="Times New Roman" w:hAnsi="Times New Roman" w:cs="Times New Roman"/>
          <w:sz w:val="24"/>
          <w:szCs w:val="24"/>
        </w:rPr>
        <w:t>content and delivery in an equivalent manner as the original product.</w:t>
      </w:r>
    </w:p>
    <w:p w:rsidR="003B45A1" w:rsidRPr="003B45A1" w:rsidRDefault="003B45A1" w:rsidP="003B45A1">
      <w:pPr>
        <w:pStyle w:val="NoSpacing"/>
        <w:rPr>
          <w:rFonts w:ascii="Times New Roman" w:hAnsi="Times New Roman" w:cs="Times New Roman"/>
          <w:sz w:val="24"/>
          <w:szCs w:val="24"/>
        </w:rPr>
      </w:pPr>
    </w:p>
    <w:p w:rsidR="003B45A1" w:rsidRPr="003B45A1" w:rsidRDefault="003B45A1" w:rsidP="003B45A1">
      <w:pPr>
        <w:pStyle w:val="NoSpacing"/>
        <w:rPr>
          <w:rFonts w:ascii="Times New Roman" w:hAnsi="Times New Roman" w:cs="Times New Roman"/>
          <w:sz w:val="24"/>
          <w:szCs w:val="24"/>
        </w:rPr>
      </w:pPr>
      <w:r>
        <w:rPr>
          <w:rFonts w:ascii="Times New Roman" w:hAnsi="Times New Roman" w:cs="Times New Roman"/>
          <w:sz w:val="24"/>
          <w:szCs w:val="24"/>
        </w:rPr>
        <w:tab/>
      </w:r>
      <w:r w:rsidRPr="003B45A1">
        <w:rPr>
          <w:rFonts w:ascii="Times New Roman" w:hAnsi="Times New Roman" w:cs="Times New Roman"/>
          <w:sz w:val="24"/>
          <w:szCs w:val="24"/>
        </w:rPr>
        <w:t>The accessibility conversion of all other Legacy Pages is an ongoing process.</w:t>
      </w:r>
    </w:p>
    <w:p w:rsidR="003B45A1" w:rsidRPr="003B45A1" w:rsidRDefault="003B45A1" w:rsidP="003B45A1">
      <w:pPr>
        <w:pStyle w:val="NoSpacing"/>
        <w:rPr>
          <w:rFonts w:ascii="Times New Roman" w:hAnsi="Times New Roman" w:cs="Times New Roman"/>
          <w:sz w:val="24"/>
          <w:szCs w:val="24"/>
        </w:rPr>
      </w:pPr>
      <w:r>
        <w:rPr>
          <w:rFonts w:ascii="Times New Roman" w:hAnsi="Times New Roman" w:cs="Times New Roman"/>
          <w:sz w:val="24"/>
          <w:szCs w:val="24"/>
        </w:rPr>
        <w:tab/>
      </w:r>
      <w:r w:rsidRPr="003B45A1">
        <w:rPr>
          <w:rFonts w:ascii="Times New Roman" w:hAnsi="Times New Roman" w:cs="Times New Roman"/>
          <w:sz w:val="24"/>
          <w:szCs w:val="24"/>
        </w:rPr>
        <w:t>For setting priorities to make other legacy Web pages accessible, the following guidance is suggested:</w:t>
      </w:r>
      <w:r w:rsidRPr="003B45A1">
        <w:rPr>
          <w:rFonts w:ascii="Times New Roman" w:hAnsi="Times New Roman" w:cs="Times New Roman"/>
          <w:sz w:val="24"/>
          <w:szCs w:val="24"/>
        </w:rPr>
        <w:br/>
      </w:r>
    </w:p>
    <w:p w:rsidR="003B45A1" w:rsidRPr="003B45A1" w:rsidRDefault="003B45A1" w:rsidP="003B45A1">
      <w:pPr>
        <w:pStyle w:val="NoSpacing"/>
        <w:numPr>
          <w:ilvl w:val="0"/>
          <w:numId w:val="6"/>
        </w:numPr>
        <w:rPr>
          <w:rFonts w:ascii="Times New Roman" w:hAnsi="Times New Roman" w:cs="Times New Roman"/>
          <w:sz w:val="24"/>
          <w:szCs w:val="24"/>
        </w:rPr>
      </w:pPr>
      <w:r w:rsidRPr="003B45A1">
        <w:rPr>
          <w:rFonts w:ascii="Times New Roman" w:hAnsi="Times New Roman" w:cs="Times New Roman"/>
          <w:sz w:val="24"/>
          <w:szCs w:val="24"/>
        </w:rPr>
        <w:t>Course materials.</w:t>
      </w:r>
    </w:p>
    <w:p w:rsidR="003B45A1" w:rsidRPr="003B45A1" w:rsidRDefault="003B45A1" w:rsidP="003B45A1">
      <w:pPr>
        <w:pStyle w:val="NoSpacing"/>
        <w:numPr>
          <w:ilvl w:val="0"/>
          <w:numId w:val="6"/>
        </w:numPr>
        <w:rPr>
          <w:rFonts w:ascii="Times New Roman" w:hAnsi="Times New Roman" w:cs="Times New Roman"/>
          <w:sz w:val="24"/>
          <w:szCs w:val="24"/>
        </w:rPr>
      </w:pPr>
      <w:r w:rsidRPr="003B45A1">
        <w:rPr>
          <w:rFonts w:ascii="Times New Roman" w:hAnsi="Times New Roman" w:cs="Times New Roman"/>
          <w:sz w:val="24"/>
          <w:szCs w:val="24"/>
        </w:rPr>
        <w:t xml:space="preserve">Web pages that provide core institutional information including: admissions, registration, advising, catalogs, student services information, housing, financial aid and employment. </w:t>
      </w:r>
    </w:p>
    <w:p w:rsidR="003B45A1" w:rsidRPr="003B45A1" w:rsidRDefault="003B45A1" w:rsidP="003B45A1">
      <w:pPr>
        <w:pStyle w:val="NoSpacing"/>
        <w:numPr>
          <w:ilvl w:val="0"/>
          <w:numId w:val="6"/>
        </w:numPr>
        <w:rPr>
          <w:rFonts w:ascii="Times New Roman" w:hAnsi="Times New Roman" w:cs="Times New Roman"/>
          <w:sz w:val="24"/>
          <w:szCs w:val="24"/>
        </w:rPr>
      </w:pPr>
      <w:r w:rsidRPr="003B45A1">
        <w:rPr>
          <w:rFonts w:ascii="Times New Roman" w:hAnsi="Times New Roman" w:cs="Times New Roman"/>
          <w:sz w:val="24"/>
          <w:szCs w:val="24"/>
        </w:rPr>
        <w:t>Top 20% of web pages most frequently used.  Each Department/College/Unit is responsible for determining their top 20%.</w:t>
      </w:r>
    </w:p>
    <w:p w:rsidR="003B45A1" w:rsidRPr="003B45A1" w:rsidRDefault="003B45A1" w:rsidP="003B45A1">
      <w:pPr>
        <w:pStyle w:val="NoSpacing"/>
        <w:rPr>
          <w:rFonts w:ascii="Times New Roman" w:hAnsi="Times New Roman" w:cs="Times New Roman"/>
          <w:sz w:val="24"/>
          <w:szCs w:val="24"/>
        </w:rPr>
      </w:pPr>
    </w:p>
    <w:p w:rsidR="003B45A1" w:rsidRPr="003B45A1" w:rsidRDefault="003B45A1" w:rsidP="003B45A1">
      <w:pPr>
        <w:pStyle w:val="NoSpacing"/>
        <w:rPr>
          <w:rFonts w:ascii="Times New Roman" w:hAnsi="Times New Roman" w:cs="Times New Roman"/>
          <w:sz w:val="24"/>
          <w:szCs w:val="24"/>
        </w:rPr>
      </w:pPr>
      <w:r>
        <w:rPr>
          <w:rFonts w:ascii="Times New Roman" w:hAnsi="Times New Roman" w:cs="Times New Roman"/>
          <w:b/>
          <w:sz w:val="24"/>
          <w:szCs w:val="24"/>
        </w:rPr>
        <w:tab/>
      </w:r>
      <w:r w:rsidRPr="003B45A1">
        <w:rPr>
          <w:rFonts w:ascii="Times New Roman" w:hAnsi="Times New Roman" w:cs="Times New Roman"/>
          <w:b/>
          <w:sz w:val="24"/>
          <w:szCs w:val="24"/>
        </w:rPr>
        <w:t>Statement of Accessibility on all Web Pages and Web-based Applications</w:t>
      </w:r>
      <w:r w:rsidRPr="003B45A1">
        <w:rPr>
          <w:rFonts w:ascii="Times New Roman" w:hAnsi="Times New Roman" w:cs="Times New Roman"/>
          <w:sz w:val="24"/>
          <w:szCs w:val="24"/>
        </w:rPr>
        <w:t>:</w:t>
      </w:r>
    </w:p>
    <w:p w:rsidR="003B45A1" w:rsidRPr="003B45A1" w:rsidRDefault="003B45A1" w:rsidP="003B45A1">
      <w:pPr>
        <w:pStyle w:val="NoSpacing"/>
        <w:rPr>
          <w:rFonts w:ascii="Times New Roman" w:hAnsi="Times New Roman" w:cs="Times New Roman"/>
          <w:sz w:val="24"/>
          <w:szCs w:val="24"/>
        </w:rPr>
      </w:pPr>
      <w:r>
        <w:rPr>
          <w:rFonts w:ascii="Times New Roman" w:hAnsi="Times New Roman" w:cs="Times New Roman"/>
          <w:sz w:val="24"/>
          <w:szCs w:val="24"/>
        </w:rPr>
        <w:tab/>
      </w:r>
      <w:r w:rsidRPr="003B45A1">
        <w:rPr>
          <w:rFonts w:ascii="Times New Roman" w:hAnsi="Times New Roman" w:cs="Times New Roman"/>
          <w:sz w:val="24"/>
          <w:szCs w:val="24"/>
        </w:rPr>
        <w:t xml:space="preserve">All web pages and web-based applications (including legacy pages) must display in a consistent location </w:t>
      </w:r>
      <w:r>
        <w:rPr>
          <w:rFonts w:ascii="Times New Roman" w:hAnsi="Times New Roman" w:cs="Times New Roman"/>
          <w:sz w:val="24"/>
          <w:szCs w:val="24"/>
        </w:rPr>
        <w:tab/>
      </w:r>
      <w:r w:rsidRPr="003B45A1">
        <w:rPr>
          <w:rFonts w:ascii="Times New Roman" w:hAnsi="Times New Roman" w:cs="Times New Roman"/>
          <w:sz w:val="24"/>
          <w:szCs w:val="24"/>
        </w:rPr>
        <w:t xml:space="preserve">(e.g., menu or text in the banner or footer) a statement, or link to a statement, referring to a commitment </w:t>
      </w:r>
      <w:r>
        <w:rPr>
          <w:rFonts w:ascii="Times New Roman" w:hAnsi="Times New Roman" w:cs="Times New Roman"/>
          <w:sz w:val="24"/>
          <w:szCs w:val="24"/>
        </w:rPr>
        <w:tab/>
      </w:r>
      <w:r w:rsidRPr="003B45A1">
        <w:rPr>
          <w:rFonts w:ascii="Times New Roman" w:hAnsi="Times New Roman" w:cs="Times New Roman"/>
          <w:sz w:val="24"/>
          <w:szCs w:val="24"/>
        </w:rPr>
        <w:t xml:space="preserve">to accessibility by the University. In addition, each page must have a link allowing users to contact the </w:t>
      </w:r>
      <w:r>
        <w:rPr>
          <w:rFonts w:ascii="Times New Roman" w:hAnsi="Times New Roman" w:cs="Times New Roman"/>
          <w:sz w:val="24"/>
          <w:szCs w:val="24"/>
        </w:rPr>
        <w:tab/>
      </w:r>
      <w:r w:rsidRPr="003B45A1">
        <w:rPr>
          <w:rFonts w:ascii="Times New Roman" w:hAnsi="Times New Roman" w:cs="Times New Roman"/>
          <w:sz w:val="24"/>
          <w:szCs w:val="24"/>
        </w:rPr>
        <w:t xml:space="preserve">designated responsible position or positions within a college, department, program, or help desk (instead </w:t>
      </w:r>
      <w:r>
        <w:rPr>
          <w:rFonts w:ascii="Times New Roman" w:hAnsi="Times New Roman" w:cs="Times New Roman"/>
          <w:sz w:val="24"/>
          <w:szCs w:val="24"/>
        </w:rPr>
        <w:tab/>
      </w:r>
      <w:r w:rsidRPr="003B45A1">
        <w:rPr>
          <w:rFonts w:ascii="Times New Roman" w:hAnsi="Times New Roman" w:cs="Times New Roman"/>
          <w:sz w:val="24"/>
          <w:szCs w:val="24"/>
        </w:rPr>
        <w:t>of individuals, who often change positions or duties).</w:t>
      </w:r>
    </w:p>
    <w:p w:rsidR="003B45A1" w:rsidRPr="003B45A1" w:rsidRDefault="003B45A1" w:rsidP="003B45A1">
      <w:pPr>
        <w:pStyle w:val="NoSpacing"/>
        <w:rPr>
          <w:rFonts w:ascii="Times New Roman" w:hAnsi="Times New Roman" w:cs="Times New Roman"/>
          <w:sz w:val="24"/>
          <w:szCs w:val="24"/>
        </w:rPr>
      </w:pPr>
      <w:r>
        <w:rPr>
          <w:rFonts w:ascii="Times New Roman" w:hAnsi="Times New Roman" w:cs="Times New Roman"/>
          <w:sz w:val="24"/>
          <w:szCs w:val="24"/>
        </w:rPr>
        <w:tab/>
      </w:r>
      <w:r w:rsidRPr="003B45A1">
        <w:rPr>
          <w:rFonts w:ascii="Times New Roman" w:hAnsi="Times New Roman" w:cs="Times New Roman"/>
          <w:sz w:val="24"/>
          <w:szCs w:val="24"/>
        </w:rPr>
        <w:t xml:space="preserve">The link may point to the Universities’ accessibility statement: </w:t>
      </w:r>
      <w:hyperlink r:id="rId7" w:history="1">
        <w:r w:rsidRPr="003B45A1">
          <w:rPr>
            <w:rStyle w:val="Hyperlink"/>
            <w:rFonts w:ascii="Times New Roman" w:hAnsi="Times New Roman" w:cs="Times New Roman"/>
            <w:sz w:val="24"/>
            <w:szCs w:val="24"/>
          </w:rPr>
          <w:t>http://uwm.edu/accessibility/</w:t>
        </w:r>
      </w:hyperlink>
      <w:r w:rsidRPr="003B45A1">
        <w:rPr>
          <w:rFonts w:ascii="Times New Roman" w:hAnsi="Times New Roman" w:cs="Times New Roman"/>
          <w:sz w:val="24"/>
          <w:szCs w:val="24"/>
        </w:rPr>
        <w:t xml:space="preserve"> or for full </w:t>
      </w:r>
      <w:r>
        <w:rPr>
          <w:rFonts w:ascii="Times New Roman" w:hAnsi="Times New Roman" w:cs="Times New Roman"/>
          <w:sz w:val="24"/>
          <w:szCs w:val="24"/>
        </w:rPr>
        <w:tab/>
      </w:r>
      <w:r w:rsidRPr="003B45A1">
        <w:rPr>
          <w:rFonts w:ascii="Times New Roman" w:hAnsi="Times New Roman" w:cs="Times New Roman"/>
          <w:sz w:val="24"/>
          <w:szCs w:val="24"/>
        </w:rPr>
        <w:t>statements on web pages, the suggested language is:</w:t>
      </w:r>
    </w:p>
    <w:p w:rsidR="003B45A1" w:rsidRPr="003B45A1" w:rsidRDefault="003B45A1" w:rsidP="003B45A1">
      <w:pPr>
        <w:rPr>
          <w:rFonts w:ascii="Times New Roman" w:hAnsi="Times New Roman" w:cs="Times New Roman"/>
          <w:sz w:val="24"/>
          <w:szCs w:val="24"/>
        </w:rPr>
      </w:pPr>
      <w:r w:rsidRPr="003B45A1">
        <w:rPr>
          <w:rFonts w:ascii="Times New Roman" w:hAnsi="Times New Roman" w:cs="Times New Roman"/>
          <w:sz w:val="24"/>
          <w:szCs w:val="24"/>
        </w:rPr>
        <w:tab/>
      </w:r>
      <w:r w:rsidR="00A9289A">
        <w:rPr>
          <w:rFonts w:ascii="Times New Roman" w:hAnsi="Times New Roman" w:cs="Times New Roman"/>
          <w:sz w:val="24"/>
          <w:szCs w:val="24"/>
        </w:rPr>
        <w:tab/>
      </w:r>
      <w:r w:rsidRPr="003B45A1">
        <w:rPr>
          <w:rFonts w:ascii="Times New Roman" w:hAnsi="Times New Roman" w:cs="Times New Roman"/>
          <w:sz w:val="24"/>
          <w:szCs w:val="24"/>
        </w:rPr>
        <w:t xml:space="preserve">“The [name of department or unit] is committed to making its websites accessible to all users, </w:t>
      </w:r>
      <w:r w:rsidRPr="003B45A1">
        <w:rPr>
          <w:rFonts w:ascii="Times New Roman" w:hAnsi="Times New Roman" w:cs="Times New Roman"/>
          <w:sz w:val="24"/>
          <w:szCs w:val="24"/>
        </w:rPr>
        <w:tab/>
      </w:r>
      <w:r w:rsidR="00A9289A">
        <w:rPr>
          <w:rFonts w:ascii="Times New Roman" w:hAnsi="Times New Roman" w:cs="Times New Roman"/>
          <w:sz w:val="24"/>
          <w:szCs w:val="24"/>
        </w:rPr>
        <w:tab/>
      </w:r>
      <w:r w:rsidR="00A9289A">
        <w:rPr>
          <w:rFonts w:ascii="Times New Roman" w:hAnsi="Times New Roman" w:cs="Times New Roman"/>
          <w:sz w:val="24"/>
          <w:szCs w:val="24"/>
        </w:rPr>
        <w:tab/>
      </w:r>
      <w:r w:rsidRPr="003B45A1">
        <w:rPr>
          <w:rFonts w:ascii="Times New Roman" w:hAnsi="Times New Roman" w:cs="Times New Roman"/>
          <w:sz w:val="24"/>
          <w:szCs w:val="24"/>
        </w:rPr>
        <w:t xml:space="preserve">and welcomes comments or suggestions on access improvements.  Please send comments or </w:t>
      </w:r>
      <w:r w:rsidRPr="003B45A1">
        <w:rPr>
          <w:rFonts w:ascii="Times New Roman" w:hAnsi="Times New Roman" w:cs="Times New Roman"/>
          <w:sz w:val="24"/>
          <w:szCs w:val="24"/>
        </w:rPr>
        <w:tab/>
      </w:r>
      <w:r w:rsidR="00A9289A">
        <w:rPr>
          <w:rFonts w:ascii="Times New Roman" w:hAnsi="Times New Roman" w:cs="Times New Roman"/>
          <w:sz w:val="24"/>
          <w:szCs w:val="24"/>
        </w:rPr>
        <w:tab/>
      </w:r>
      <w:r w:rsidR="00A9289A">
        <w:rPr>
          <w:rFonts w:ascii="Times New Roman" w:hAnsi="Times New Roman" w:cs="Times New Roman"/>
          <w:sz w:val="24"/>
          <w:szCs w:val="24"/>
        </w:rPr>
        <w:tab/>
      </w:r>
      <w:r w:rsidRPr="003B45A1">
        <w:rPr>
          <w:rFonts w:ascii="Times New Roman" w:hAnsi="Times New Roman" w:cs="Times New Roman"/>
          <w:sz w:val="24"/>
          <w:szCs w:val="24"/>
        </w:rPr>
        <w:t>suggestions on accessibility to [position to contact].”</w:t>
      </w:r>
      <w:r w:rsidR="00A9289A">
        <w:rPr>
          <w:rFonts w:ascii="Times New Roman" w:hAnsi="Times New Roman" w:cs="Times New Roman"/>
          <w:sz w:val="24"/>
          <w:szCs w:val="24"/>
        </w:rPr>
        <w:br/>
      </w:r>
    </w:p>
    <w:p w:rsidR="008C0250" w:rsidRPr="00CC3FB7" w:rsidRDefault="008C0250" w:rsidP="008C0250">
      <w:pPr>
        <w:shd w:val="clear" w:color="auto" w:fill="FFFFFF"/>
        <w:spacing w:after="33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VI</w:t>
      </w:r>
      <w:r w:rsidR="00023C2E">
        <w:rPr>
          <w:rFonts w:ascii="Times New Roman" w:eastAsia="Times New Roman" w:hAnsi="Times New Roman" w:cs="Times New Roman"/>
          <w:b/>
          <w:color w:val="222222"/>
          <w:sz w:val="24"/>
          <w:szCs w:val="24"/>
        </w:rPr>
        <w:t>I</w:t>
      </w:r>
      <w:r w:rsidR="004F5571">
        <w:rPr>
          <w:rFonts w:ascii="Times New Roman" w:eastAsia="Times New Roman" w:hAnsi="Times New Roman" w:cs="Times New Roman"/>
          <w:b/>
          <w:color w:val="222222"/>
          <w:sz w:val="24"/>
          <w:szCs w:val="24"/>
        </w:rPr>
        <w:t>I</w:t>
      </w:r>
      <w:r>
        <w:rPr>
          <w:rFonts w:ascii="Times New Roman" w:eastAsia="Times New Roman" w:hAnsi="Times New Roman" w:cs="Times New Roman"/>
          <w:b/>
          <w:color w:val="222222"/>
          <w:sz w:val="24"/>
          <w:szCs w:val="24"/>
        </w:rPr>
        <w:t>.</w:t>
      </w:r>
      <w:r>
        <w:rPr>
          <w:rFonts w:ascii="Times New Roman" w:eastAsia="Times New Roman" w:hAnsi="Times New Roman" w:cs="Times New Roman"/>
          <w:b/>
          <w:color w:val="222222"/>
          <w:sz w:val="24"/>
          <w:szCs w:val="24"/>
        </w:rPr>
        <w:tab/>
      </w:r>
      <w:r w:rsidR="00023C2E">
        <w:rPr>
          <w:rFonts w:ascii="Times New Roman" w:eastAsia="Times New Roman" w:hAnsi="Times New Roman" w:cs="Times New Roman"/>
          <w:b/>
          <w:color w:val="222222"/>
          <w:sz w:val="24"/>
          <w:szCs w:val="24"/>
        </w:rPr>
        <w:t>Oversight</w:t>
      </w:r>
    </w:p>
    <w:p w:rsidR="00A9289A" w:rsidRPr="00A9289A" w:rsidRDefault="00CC3FB7" w:rsidP="00A9289A">
      <w:pPr>
        <w:pStyle w:val="NoSpacing"/>
        <w:rPr>
          <w:rFonts w:ascii="Times New Roman" w:eastAsia="Times New Roman" w:hAnsi="Times New Roman" w:cs="Times New Roman"/>
          <w:sz w:val="24"/>
        </w:rPr>
      </w:pPr>
      <w:r w:rsidRPr="00CC3FB7">
        <w:rPr>
          <w:rFonts w:eastAsia="Times New Roman"/>
        </w:rPr>
        <w:tab/>
      </w:r>
      <w:r w:rsidR="00A9289A" w:rsidRPr="00A9289A">
        <w:rPr>
          <w:rFonts w:ascii="Times New Roman" w:eastAsia="Times New Roman" w:hAnsi="Times New Roman" w:cs="Times New Roman"/>
          <w:sz w:val="24"/>
        </w:rPr>
        <w:t>Implementation, training, education, technical support and the monitoring of compliance</w:t>
      </w:r>
    </w:p>
    <w:p w:rsidR="00A9289A" w:rsidRPr="00A9289A" w:rsidRDefault="00A9289A" w:rsidP="00A9289A">
      <w:pPr>
        <w:pStyle w:val="NoSpacing"/>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sidRPr="00A9289A">
        <w:rPr>
          <w:rFonts w:ascii="Times New Roman" w:eastAsia="Times New Roman" w:hAnsi="Times New Roman" w:cs="Times New Roman"/>
          <w:sz w:val="24"/>
        </w:rPr>
        <w:t>according</w:t>
      </w:r>
      <w:proofErr w:type="gramEnd"/>
      <w:r w:rsidRPr="00A9289A">
        <w:rPr>
          <w:rFonts w:ascii="Times New Roman" w:eastAsia="Times New Roman" w:hAnsi="Times New Roman" w:cs="Times New Roman"/>
          <w:sz w:val="24"/>
        </w:rPr>
        <w:t xml:space="preserve"> to the standards and recommendations set forth in this policy will be overseen by the</w:t>
      </w:r>
    </w:p>
    <w:p w:rsidR="00CC3FB7" w:rsidRDefault="00A9289A" w:rsidP="00A9289A">
      <w:pPr>
        <w:pStyle w:val="NoSpacing"/>
        <w:rPr>
          <w:rFonts w:ascii="Times New Roman" w:eastAsia="Times New Roman" w:hAnsi="Times New Roman" w:cs="Times New Roman"/>
          <w:sz w:val="24"/>
        </w:rPr>
      </w:pPr>
      <w:r>
        <w:rPr>
          <w:rFonts w:ascii="Times New Roman" w:eastAsia="Times New Roman" w:hAnsi="Times New Roman" w:cs="Times New Roman"/>
          <w:sz w:val="24"/>
        </w:rPr>
        <w:tab/>
      </w:r>
      <w:r w:rsidRPr="00A9289A">
        <w:rPr>
          <w:rFonts w:ascii="Times New Roman" w:eastAsia="Times New Roman" w:hAnsi="Times New Roman" w:cs="Times New Roman"/>
          <w:sz w:val="24"/>
        </w:rPr>
        <w:t>Chancellor or the Chancellor’s designee.</w:t>
      </w:r>
    </w:p>
    <w:p w:rsidR="00A9289A" w:rsidRDefault="00A9289A" w:rsidP="00A9289A">
      <w:pPr>
        <w:pStyle w:val="NoSpacing"/>
        <w:rPr>
          <w:rFonts w:ascii="Times New Roman" w:eastAsia="Times New Roman" w:hAnsi="Times New Roman" w:cs="Times New Roman"/>
          <w:sz w:val="24"/>
        </w:rPr>
      </w:pPr>
    </w:p>
    <w:p w:rsidR="00A9289A" w:rsidRPr="00A9289A" w:rsidRDefault="00A9289A" w:rsidP="00A9289A">
      <w:pPr>
        <w:pStyle w:val="NoSpacing"/>
        <w:rPr>
          <w:rFonts w:ascii="Times New Roman" w:eastAsia="Times New Roman" w:hAnsi="Times New Roman" w:cs="Times New Roman"/>
          <w:sz w:val="24"/>
        </w:rPr>
      </w:pPr>
    </w:p>
    <w:p w:rsidR="00023C2E" w:rsidRPr="008C0250" w:rsidRDefault="00023C2E" w:rsidP="00023C2E">
      <w:pPr>
        <w:shd w:val="clear" w:color="auto" w:fill="FFFFFF"/>
        <w:spacing w:after="33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IX</w:t>
      </w:r>
      <w:r>
        <w:rPr>
          <w:rFonts w:ascii="Times New Roman" w:eastAsia="Times New Roman" w:hAnsi="Times New Roman" w:cs="Times New Roman"/>
          <w:b/>
          <w:color w:val="222222"/>
          <w:sz w:val="24"/>
          <w:szCs w:val="24"/>
        </w:rPr>
        <w:t>.</w:t>
      </w:r>
      <w:r>
        <w:rPr>
          <w:rFonts w:ascii="Times New Roman" w:eastAsia="Times New Roman" w:hAnsi="Times New Roman" w:cs="Times New Roman"/>
          <w:b/>
          <w:color w:val="222222"/>
          <w:sz w:val="24"/>
          <w:szCs w:val="24"/>
        </w:rPr>
        <w:tab/>
      </w:r>
      <w:r w:rsidRPr="008C0250">
        <w:rPr>
          <w:rFonts w:ascii="Times New Roman" w:eastAsia="Times New Roman" w:hAnsi="Times New Roman" w:cs="Times New Roman"/>
          <w:b/>
          <w:color w:val="222222"/>
          <w:sz w:val="24"/>
          <w:szCs w:val="24"/>
        </w:rPr>
        <w:t>History</w:t>
      </w:r>
    </w:p>
    <w:p w:rsidR="0032424F" w:rsidRDefault="00023C2E" w:rsidP="00257452">
      <w:pPr>
        <w:shd w:val="clear" w:color="auto" w:fill="FFFFFF"/>
        <w:spacing w:after="330" w:line="240" w:lineRule="auto"/>
        <w:ind w:left="720"/>
        <w:rPr>
          <w:rFonts w:ascii="Times New Roman" w:eastAsia="Times New Roman" w:hAnsi="Times New Roman" w:cs="Times New Roman"/>
          <w:color w:val="222222"/>
          <w:sz w:val="24"/>
          <w:szCs w:val="24"/>
        </w:rPr>
      </w:pPr>
      <w:r w:rsidRPr="00A611EB">
        <w:rPr>
          <w:rFonts w:ascii="Times New Roman" w:eastAsia="Times New Roman" w:hAnsi="Times New Roman" w:cs="Times New Roman"/>
          <w:color w:val="222222"/>
          <w:sz w:val="24"/>
          <w:szCs w:val="24"/>
        </w:rPr>
        <w:t xml:space="preserve">This is the first </w:t>
      </w:r>
      <w:r>
        <w:rPr>
          <w:rFonts w:ascii="Times New Roman" w:eastAsia="Times New Roman" w:hAnsi="Times New Roman" w:cs="Times New Roman"/>
          <w:color w:val="222222"/>
          <w:sz w:val="24"/>
          <w:szCs w:val="24"/>
        </w:rPr>
        <w:t>campus</w:t>
      </w:r>
      <w:r w:rsidRPr="00A611EB">
        <w:rPr>
          <w:rFonts w:ascii="Times New Roman" w:eastAsia="Times New Roman" w:hAnsi="Times New Roman" w:cs="Times New Roman"/>
          <w:color w:val="222222"/>
          <w:sz w:val="24"/>
          <w:szCs w:val="24"/>
        </w:rPr>
        <w:t xml:space="preserve"> policy to address this issue.</w:t>
      </w:r>
      <w:r>
        <w:rPr>
          <w:rFonts w:ascii="Times New Roman" w:eastAsia="Times New Roman" w:hAnsi="Times New Roman" w:cs="Times New Roman"/>
          <w:color w:val="222222"/>
          <w:sz w:val="24"/>
          <w:szCs w:val="24"/>
        </w:rPr>
        <w:t xml:space="preserve">  There are other system policies and initiatives that preceded this including the white paper: </w:t>
      </w:r>
      <w:r w:rsidRPr="00023C2E">
        <w:rPr>
          <w:rFonts w:ascii="Times New Roman" w:eastAsia="Times New Roman" w:hAnsi="Times New Roman" w:cs="Times New Roman"/>
          <w:sz w:val="24"/>
          <w:szCs w:val="24"/>
        </w:rPr>
        <w:t>Commitment to Universal Design in Education on University of Wisconsin Campuses</w:t>
      </w:r>
      <w:r>
        <w:rPr>
          <w:rFonts w:ascii="Times New Roman" w:eastAsia="Times New Roman" w:hAnsi="Times New Roman" w:cs="Times New Roman"/>
          <w:color w:val="222222"/>
          <w:sz w:val="24"/>
          <w:szCs w:val="24"/>
        </w:rPr>
        <w:t xml:space="preserve"> (November 5, 2004) as well as the </w:t>
      </w:r>
      <w:r w:rsidRPr="00023C2E">
        <w:rPr>
          <w:rFonts w:ascii="Times New Roman" w:eastAsia="Times New Roman" w:hAnsi="Times New Roman" w:cs="Times New Roman"/>
          <w:sz w:val="24"/>
          <w:szCs w:val="24"/>
        </w:rPr>
        <w:t>UW System Accessibility Statement</w:t>
      </w:r>
      <w:r>
        <w:rPr>
          <w:rFonts w:ascii="Times New Roman" w:eastAsia="Times New Roman" w:hAnsi="Times New Roman" w:cs="Times New Roman"/>
          <w:color w:val="222222"/>
          <w:sz w:val="24"/>
          <w:szCs w:val="24"/>
        </w:rPr>
        <w:t xml:space="preserve"> (date unknown).</w:t>
      </w:r>
      <w:r>
        <w:rPr>
          <w:rFonts w:ascii="Times New Roman" w:eastAsia="Times New Roman" w:hAnsi="Times New Roman" w:cs="Times New Roman"/>
          <w:color w:val="222222"/>
          <w:sz w:val="24"/>
          <w:szCs w:val="24"/>
        </w:rPr>
        <w:br/>
      </w:r>
    </w:p>
    <w:p w:rsidR="00C15770" w:rsidRDefault="00023C2E" w:rsidP="00C15770">
      <w:pPr>
        <w:shd w:val="clear" w:color="auto" w:fill="FFFFFF"/>
        <w:spacing w:after="33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X</w:t>
      </w:r>
      <w:r w:rsidR="00C15770" w:rsidRPr="00C15770">
        <w:rPr>
          <w:rFonts w:ascii="Times New Roman" w:eastAsia="Times New Roman" w:hAnsi="Times New Roman" w:cs="Times New Roman"/>
          <w:b/>
          <w:color w:val="222222"/>
          <w:sz w:val="24"/>
          <w:szCs w:val="24"/>
        </w:rPr>
        <w:t>.</w:t>
      </w:r>
      <w:r w:rsidR="00C15770">
        <w:rPr>
          <w:rFonts w:ascii="Times New Roman" w:eastAsia="Times New Roman" w:hAnsi="Times New Roman" w:cs="Times New Roman"/>
          <w:b/>
          <w:color w:val="222222"/>
          <w:sz w:val="24"/>
          <w:szCs w:val="24"/>
        </w:rPr>
        <w:tab/>
        <w:t>Timeline</w:t>
      </w:r>
    </w:p>
    <w:p w:rsidR="0095088B" w:rsidRPr="0095088B" w:rsidRDefault="009577A3" w:rsidP="006A2D32">
      <w:pPr>
        <w:pStyle w:val="ListParagraph"/>
        <w:numPr>
          <w:ilvl w:val="0"/>
          <w:numId w:val="3"/>
        </w:numPr>
        <w:shd w:val="clear" w:color="auto" w:fill="FFFFFF"/>
        <w:spacing w:after="330" w:line="240" w:lineRule="auto"/>
        <w:rPr>
          <w:rStyle w:val="Hyperlink"/>
          <w:rFonts w:ascii="Times New Roman" w:eastAsia="Times New Roman" w:hAnsi="Times New Roman" w:cs="Times New Roman"/>
          <w:color w:val="222222"/>
          <w:sz w:val="24"/>
          <w:szCs w:val="24"/>
          <w:u w:val="none"/>
        </w:rPr>
      </w:pPr>
      <w:r>
        <w:rPr>
          <w:rFonts w:ascii="Times New Roman" w:eastAsia="Times New Roman" w:hAnsi="Times New Roman" w:cs="Times New Roman"/>
          <w:color w:val="222222"/>
          <w:sz w:val="24"/>
          <w:szCs w:val="24"/>
        </w:rPr>
        <w:t xml:space="preserve">All </w:t>
      </w:r>
      <w:r w:rsidR="00636536">
        <w:rPr>
          <w:rFonts w:ascii="Times New Roman" w:eastAsia="Times New Roman" w:hAnsi="Times New Roman" w:cs="Times New Roman"/>
          <w:color w:val="222222"/>
          <w:sz w:val="24"/>
          <w:szCs w:val="24"/>
        </w:rPr>
        <w:t xml:space="preserve">UWM units/departments/schools </w:t>
      </w:r>
      <w:r w:rsidR="00BF718D">
        <w:rPr>
          <w:rFonts w:ascii="Times New Roman" w:eastAsia="Times New Roman" w:hAnsi="Times New Roman" w:cs="Times New Roman"/>
          <w:color w:val="222222"/>
          <w:sz w:val="24"/>
          <w:szCs w:val="24"/>
        </w:rPr>
        <w:t>need to</w:t>
      </w:r>
      <w:r w:rsidR="00636536">
        <w:rPr>
          <w:rFonts w:ascii="Times New Roman" w:eastAsia="Times New Roman" w:hAnsi="Times New Roman" w:cs="Times New Roman"/>
          <w:color w:val="222222"/>
          <w:sz w:val="24"/>
          <w:szCs w:val="24"/>
        </w:rPr>
        <w:t xml:space="preserve"> have a plan in place that establishes a timetable </w:t>
      </w:r>
      <w:r w:rsidR="0095088B">
        <w:rPr>
          <w:rFonts w:ascii="Times New Roman" w:eastAsia="Times New Roman" w:hAnsi="Times New Roman" w:cs="Times New Roman"/>
          <w:color w:val="222222"/>
          <w:sz w:val="24"/>
          <w:szCs w:val="24"/>
        </w:rPr>
        <w:t xml:space="preserve">of priorities </w:t>
      </w:r>
      <w:r w:rsidR="00636536">
        <w:rPr>
          <w:rFonts w:ascii="Times New Roman" w:eastAsia="Times New Roman" w:hAnsi="Times New Roman" w:cs="Times New Roman"/>
          <w:color w:val="222222"/>
          <w:sz w:val="24"/>
          <w:szCs w:val="24"/>
        </w:rPr>
        <w:t>for</w:t>
      </w:r>
      <w:r w:rsidR="004F0D87">
        <w:rPr>
          <w:rFonts w:ascii="Times New Roman" w:eastAsia="Times New Roman" w:hAnsi="Times New Roman" w:cs="Times New Roman"/>
          <w:color w:val="222222"/>
          <w:sz w:val="24"/>
          <w:szCs w:val="24"/>
        </w:rPr>
        <w:t xml:space="preserve"> the</w:t>
      </w:r>
      <w:r w:rsidR="00636536">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accessibility of</w:t>
      </w:r>
      <w:r w:rsidR="00636536">
        <w:rPr>
          <w:rFonts w:ascii="Times New Roman" w:eastAsia="Times New Roman" w:hAnsi="Times New Roman" w:cs="Times New Roman"/>
          <w:color w:val="222222"/>
          <w:sz w:val="24"/>
          <w:szCs w:val="24"/>
        </w:rPr>
        <w:t xml:space="preserve"> </w:t>
      </w:r>
      <w:r w:rsidR="00EF758C">
        <w:rPr>
          <w:rFonts w:ascii="Times New Roman" w:eastAsia="Times New Roman" w:hAnsi="Times New Roman" w:cs="Times New Roman"/>
          <w:color w:val="222222"/>
          <w:sz w:val="24"/>
          <w:szCs w:val="24"/>
        </w:rPr>
        <w:t xml:space="preserve">web </w:t>
      </w:r>
      <w:r w:rsidR="00636536">
        <w:rPr>
          <w:rFonts w:ascii="Times New Roman" w:eastAsia="Times New Roman" w:hAnsi="Times New Roman" w:cs="Times New Roman"/>
          <w:color w:val="222222"/>
          <w:sz w:val="24"/>
          <w:szCs w:val="24"/>
        </w:rPr>
        <w:t xml:space="preserve">pages, resources </w:t>
      </w:r>
      <w:r w:rsidR="00EF758C">
        <w:rPr>
          <w:rFonts w:ascii="Times New Roman" w:eastAsia="Times New Roman" w:hAnsi="Times New Roman" w:cs="Times New Roman"/>
          <w:color w:val="222222"/>
          <w:sz w:val="24"/>
          <w:szCs w:val="24"/>
        </w:rPr>
        <w:t>and</w:t>
      </w:r>
      <w:r w:rsidR="00636536">
        <w:rPr>
          <w:rFonts w:ascii="Times New Roman" w:eastAsia="Times New Roman" w:hAnsi="Times New Roman" w:cs="Times New Roman"/>
          <w:color w:val="222222"/>
          <w:sz w:val="24"/>
          <w:szCs w:val="24"/>
        </w:rPr>
        <w:t xml:space="preserve"> equipment by 2018.</w:t>
      </w:r>
    </w:p>
    <w:p w:rsidR="0095088B" w:rsidRDefault="0095088B" w:rsidP="0095088B">
      <w:pPr>
        <w:pStyle w:val="ListParagraph"/>
        <w:numPr>
          <w:ilvl w:val="0"/>
          <w:numId w:val="3"/>
        </w:numPr>
        <w:shd w:val="clear" w:color="auto" w:fill="FFFFFF"/>
        <w:spacing w:after="33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All new Information and Instructional Technology</w:t>
      </w:r>
      <w:r w:rsidR="00EF758C">
        <w:rPr>
          <w:rFonts w:ascii="Times New Roman" w:eastAsia="Times New Roman" w:hAnsi="Times New Roman" w:cs="Times New Roman"/>
          <w:color w:val="222222"/>
          <w:sz w:val="24"/>
          <w:szCs w:val="24"/>
        </w:rPr>
        <w:t xml:space="preserve"> </w:t>
      </w:r>
      <w:r w:rsidR="00BF718D">
        <w:rPr>
          <w:rFonts w:ascii="Times New Roman" w:eastAsia="Times New Roman" w:hAnsi="Times New Roman" w:cs="Times New Roman"/>
          <w:color w:val="222222"/>
          <w:sz w:val="24"/>
          <w:szCs w:val="24"/>
        </w:rPr>
        <w:t>need to</w:t>
      </w:r>
      <w:r w:rsidRPr="0095088B">
        <w:rPr>
          <w:rFonts w:ascii="Times New Roman" w:eastAsia="Times New Roman" w:hAnsi="Times New Roman" w:cs="Times New Roman"/>
          <w:color w:val="222222"/>
          <w:sz w:val="24"/>
          <w:szCs w:val="24"/>
        </w:rPr>
        <w:t xml:space="preserve"> be accessible at the time of </w:t>
      </w:r>
      <w:r>
        <w:rPr>
          <w:rFonts w:ascii="Times New Roman" w:eastAsia="Times New Roman" w:hAnsi="Times New Roman" w:cs="Times New Roman"/>
          <w:color w:val="222222"/>
          <w:sz w:val="24"/>
          <w:szCs w:val="24"/>
        </w:rPr>
        <w:t>purchase.</w:t>
      </w:r>
    </w:p>
    <w:p w:rsidR="0095088B" w:rsidRDefault="0095088B" w:rsidP="0095088B">
      <w:pPr>
        <w:pStyle w:val="ListParagraph"/>
        <w:shd w:val="clear" w:color="auto" w:fill="FFFFFF"/>
        <w:spacing w:after="330" w:line="240" w:lineRule="auto"/>
        <w:ind w:left="1080"/>
        <w:rPr>
          <w:rFonts w:ascii="Times New Roman" w:eastAsia="Times New Roman" w:hAnsi="Times New Roman" w:cs="Times New Roman"/>
          <w:color w:val="222222"/>
          <w:sz w:val="24"/>
          <w:szCs w:val="24"/>
        </w:rPr>
      </w:pPr>
    </w:p>
    <w:p w:rsidR="008C0250" w:rsidRDefault="004C5AB0" w:rsidP="006E1249">
      <w:pPr>
        <w:spacing w:after="330" w:line="240" w:lineRule="auto"/>
        <w:ind w:left="720" w:hanging="720"/>
        <w:rPr>
          <w:rFonts w:ascii="Times New Roman" w:hAnsi="Times New Roman" w:cs="Times New Roman"/>
          <w:b/>
          <w:sz w:val="24"/>
          <w:szCs w:val="24"/>
        </w:rPr>
      </w:pPr>
      <w:r>
        <w:rPr>
          <w:rFonts w:ascii="Times New Roman" w:hAnsi="Times New Roman" w:cs="Times New Roman"/>
          <w:b/>
          <w:sz w:val="24"/>
          <w:szCs w:val="24"/>
        </w:rPr>
        <w:t>X</w:t>
      </w:r>
      <w:r w:rsidR="00023C2E">
        <w:rPr>
          <w:rFonts w:ascii="Times New Roman" w:hAnsi="Times New Roman" w:cs="Times New Roman"/>
          <w:b/>
          <w:sz w:val="24"/>
          <w:szCs w:val="24"/>
        </w:rPr>
        <w:t>I</w:t>
      </w:r>
      <w:r w:rsidR="008C0250">
        <w:rPr>
          <w:rFonts w:ascii="Times New Roman" w:hAnsi="Times New Roman" w:cs="Times New Roman"/>
          <w:b/>
          <w:sz w:val="24"/>
          <w:szCs w:val="24"/>
        </w:rPr>
        <w:t>.</w:t>
      </w:r>
      <w:r w:rsidR="008C0250">
        <w:rPr>
          <w:rFonts w:ascii="Times New Roman" w:hAnsi="Times New Roman" w:cs="Times New Roman"/>
          <w:b/>
          <w:sz w:val="24"/>
          <w:szCs w:val="24"/>
        </w:rPr>
        <w:tab/>
      </w:r>
      <w:r w:rsidR="006E1249">
        <w:rPr>
          <w:rFonts w:ascii="Times New Roman" w:hAnsi="Times New Roman" w:cs="Times New Roman"/>
          <w:b/>
          <w:sz w:val="24"/>
          <w:szCs w:val="24"/>
        </w:rPr>
        <w:t xml:space="preserve">The following resource </w:t>
      </w:r>
      <w:r w:rsidR="00023C2E">
        <w:rPr>
          <w:rFonts w:ascii="Times New Roman" w:hAnsi="Times New Roman" w:cs="Times New Roman"/>
          <w:b/>
          <w:sz w:val="24"/>
          <w:szCs w:val="24"/>
        </w:rPr>
        <w:t xml:space="preserve">provides information to </w:t>
      </w:r>
      <w:r w:rsidR="006E1249">
        <w:rPr>
          <w:rFonts w:ascii="Times New Roman" w:hAnsi="Times New Roman" w:cs="Times New Roman"/>
          <w:b/>
          <w:sz w:val="24"/>
          <w:szCs w:val="24"/>
        </w:rPr>
        <w:t>assist the UWM community in understanding and meeting its accessibility goals.</w:t>
      </w:r>
    </w:p>
    <w:p w:rsidR="00D975AA" w:rsidRPr="003B45A1" w:rsidRDefault="006A2D32" w:rsidP="00023C2E">
      <w:pPr>
        <w:pStyle w:val="ListParagraph"/>
        <w:numPr>
          <w:ilvl w:val="0"/>
          <w:numId w:val="2"/>
        </w:numPr>
        <w:shd w:val="clear" w:color="auto" w:fill="FFFFFF"/>
        <w:spacing w:after="330" w:line="240" w:lineRule="auto"/>
        <w:rPr>
          <w:rFonts w:ascii="Times New Roman" w:hAnsi="Times New Roman" w:cs="Times New Roman"/>
          <w:b/>
          <w:sz w:val="24"/>
          <w:szCs w:val="24"/>
        </w:rPr>
      </w:pPr>
      <w:r w:rsidRPr="003B45A1">
        <w:rPr>
          <w:rFonts w:ascii="Times New Roman" w:eastAsia="Times New Roman" w:hAnsi="Times New Roman" w:cs="Times New Roman"/>
          <w:color w:val="222222"/>
          <w:sz w:val="24"/>
          <w:szCs w:val="24"/>
        </w:rPr>
        <w:lastRenderedPageBreak/>
        <w:t xml:space="preserve">UWM </w:t>
      </w:r>
      <w:r w:rsidR="004C1D69" w:rsidRPr="003B45A1">
        <w:rPr>
          <w:rFonts w:ascii="Times New Roman" w:eastAsia="Times New Roman" w:hAnsi="Times New Roman" w:cs="Times New Roman"/>
          <w:color w:val="222222"/>
          <w:sz w:val="24"/>
          <w:szCs w:val="24"/>
        </w:rPr>
        <w:t xml:space="preserve">Accessibility </w:t>
      </w:r>
      <w:r w:rsidRPr="003B45A1">
        <w:rPr>
          <w:rFonts w:ascii="Times New Roman" w:eastAsia="Times New Roman" w:hAnsi="Times New Roman" w:cs="Times New Roman"/>
          <w:color w:val="222222"/>
          <w:sz w:val="24"/>
          <w:szCs w:val="24"/>
        </w:rPr>
        <w:t xml:space="preserve">page </w:t>
      </w:r>
      <w:hyperlink r:id="rId8" w:history="1">
        <w:r w:rsidR="004C5AB0" w:rsidRPr="003B45A1">
          <w:rPr>
            <w:rStyle w:val="Hyperlink"/>
            <w:rFonts w:ascii="Times New Roman" w:eastAsia="Times New Roman" w:hAnsi="Times New Roman" w:cs="Times New Roman"/>
            <w:sz w:val="24"/>
            <w:szCs w:val="24"/>
          </w:rPr>
          <w:t>http://uwm.edu/accessibility/</w:t>
        </w:r>
      </w:hyperlink>
    </w:p>
    <w:sectPr w:rsidR="00D975AA" w:rsidRPr="003B45A1" w:rsidSect="00B071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6B6E"/>
    <w:multiLevelType w:val="hybridMultilevel"/>
    <w:tmpl w:val="17FCA6FA"/>
    <w:lvl w:ilvl="0" w:tplc="E12E64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A73DD"/>
    <w:multiLevelType w:val="hybridMultilevel"/>
    <w:tmpl w:val="95BE0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5961D2"/>
    <w:multiLevelType w:val="hybridMultilevel"/>
    <w:tmpl w:val="B2145800"/>
    <w:lvl w:ilvl="0" w:tplc="F8D49946">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2F3FD6"/>
    <w:multiLevelType w:val="multilevel"/>
    <w:tmpl w:val="8152A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1437F"/>
    <w:multiLevelType w:val="multilevel"/>
    <w:tmpl w:val="3BFE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4A4299"/>
    <w:multiLevelType w:val="hybridMultilevel"/>
    <w:tmpl w:val="D1C4D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65"/>
    <w:rsid w:val="000046A9"/>
    <w:rsid w:val="00014899"/>
    <w:rsid w:val="000162A3"/>
    <w:rsid w:val="00020073"/>
    <w:rsid w:val="00020BA9"/>
    <w:rsid w:val="00023C2E"/>
    <w:rsid w:val="00026B47"/>
    <w:rsid w:val="00030BC7"/>
    <w:rsid w:val="00030DA6"/>
    <w:rsid w:val="00033F4A"/>
    <w:rsid w:val="000422C5"/>
    <w:rsid w:val="00054032"/>
    <w:rsid w:val="0007334D"/>
    <w:rsid w:val="00075F81"/>
    <w:rsid w:val="00076149"/>
    <w:rsid w:val="000853E7"/>
    <w:rsid w:val="00091B22"/>
    <w:rsid w:val="00095D2F"/>
    <w:rsid w:val="000961C4"/>
    <w:rsid w:val="000966F4"/>
    <w:rsid w:val="000A04F7"/>
    <w:rsid w:val="000B0B61"/>
    <w:rsid w:val="000C18CA"/>
    <w:rsid w:val="000C4710"/>
    <w:rsid w:val="000C7803"/>
    <w:rsid w:val="000D206C"/>
    <w:rsid w:val="000D377A"/>
    <w:rsid w:val="000D38E9"/>
    <w:rsid w:val="000D6D25"/>
    <w:rsid w:val="000E2F20"/>
    <w:rsid w:val="000E51EB"/>
    <w:rsid w:val="000E5F5D"/>
    <w:rsid w:val="000F394A"/>
    <w:rsid w:val="00100B3B"/>
    <w:rsid w:val="00103AAE"/>
    <w:rsid w:val="00107C53"/>
    <w:rsid w:val="001138F8"/>
    <w:rsid w:val="001159E9"/>
    <w:rsid w:val="00116723"/>
    <w:rsid w:val="00116F62"/>
    <w:rsid w:val="00124C69"/>
    <w:rsid w:val="00126360"/>
    <w:rsid w:val="00132ADD"/>
    <w:rsid w:val="00140D62"/>
    <w:rsid w:val="00141181"/>
    <w:rsid w:val="00142E5A"/>
    <w:rsid w:val="00143225"/>
    <w:rsid w:val="001451F1"/>
    <w:rsid w:val="00151967"/>
    <w:rsid w:val="0015453D"/>
    <w:rsid w:val="001561CA"/>
    <w:rsid w:val="001570B7"/>
    <w:rsid w:val="00160DB6"/>
    <w:rsid w:val="001621D2"/>
    <w:rsid w:val="0016495F"/>
    <w:rsid w:val="001811C8"/>
    <w:rsid w:val="00193B36"/>
    <w:rsid w:val="0019619E"/>
    <w:rsid w:val="001A703E"/>
    <w:rsid w:val="001A7F5B"/>
    <w:rsid w:val="001B7813"/>
    <w:rsid w:val="001C2A5D"/>
    <w:rsid w:val="001D5352"/>
    <w:rsid w:val="001D58B0"/>
    <w:rsid w:val="001E2974"/>
    <w:rsid w:val="001E6890"/>
    <w:rsid w:val="001F0951"/>
    <w:rsid w:val="001F17A2"/>
    <w:rsid w:val="001F612E"/>
    <w:rsid w:val="002027E5"/>
    <w:rsid w:val="0020493C"/>
    <w:rsid w:val="0023128F"/>
    <w:rsid w:val="002322BE"/>
    <w:rsid w:val="002364DA"/>
    <w:rsid w:val="00250B56"/>
    <w:rsid w:val="00257452"/>
    <w:rsid w:val="00262864"/>
    <w:rsid w:val="00264830"/>
    <w:rsid w:val="00267D7C"/>
    <w:rsid w:val="00272EF1"/>
    <w:rsid w:val="00274424"/>
    <w:rsid w:val="00277668"/>
    <w:rsid w:val="00277792"/>
    <w:rsid w:val="00286702"/>
    <w:rsid w:val="00292910"/>
    <w:rsid w:val="00292BA5"/>
    <w:rsid w:val="0029484D"/>
    <w:rsid w:val="00295DD0"/>
    <w:rsid w:val="00297BD6"/>
    <w:rsid w:val="00297CA5"/>
    <w:rsid w:val="002A5CD8"/>
    <w:rsid w:val="002B2100"/>
    <w:rsid w:val="002B4155"/>
    <w:rsid w:val="002C05A7"/>
    <w:rsid w:val="002C20B5"/>
    <w:rsid w:val="002C59C3"/>
    <w:rsid w:val="002D3FFC"/>
    <w:rsid w:val="00300713"/>
    <w:rsid w:val="00310B5B"/>
    <w:rsid w:val="0031460F"/>
    <w:rsid w:val="00316F4B"/>
    <w:rsid w:val="00323E38"/>
    <w:rsid w:val="0032409F"/>
    <w:rsid w:val="0032424F"/>
    <w:rsid w:val="0032469F"/>
    <w:rsid w:val="003257EE"/>
    <w:rsid w:val="0032666F"/>
    <w:rsid w:val="003302BF"/>
    <w:rsid w:val="0033644C"/>
    <w:rsid w:val="00347757"/>
    <w:rsid w:val="00353BD8"/>
    <w:rsid w:val="0036318C"/>
    <w:rsid w:val="00364895"/>
    <w:rsid w:val="0036531E"/>
    <w:rsid w:val="00385E7E"/>
    <w:rsid w:val="00387FC8"/>
    <w:rsid w:val="003904D8"/>
    <w:rsid w:val="00395F28"/>
    <w:rsid w:val="003A0A06"/>
    <w:rsid w:val="003B22D3"/>
    <w:rsid w:val="003B2D4F"/>
    <w:rsid w:val="003B37D6"/>
    <w:rsid w:val="003B45A1"/>
    <w:rsid w:val="003C202B"/>
    <w:rsid w:val="003D0641"/>
    <w:rsid w:val="003D15DD"/>
    <w:rsid w:val="003D2653"/>
    <w:rsid w:val="003D4356"/>
    <w:rsid w:val="003E5788"/>
    <w:rsid w:val="003F75FE"/>
    <w:rsid w:val="00403368"/>
    <w:rsid w:val="004102ED"/>
    <w:rsid w:val="0041146E"/>
    <w:rsid w:val="00411511"/>
    <w:rsid w:val="00420D55"/>
    <w:rsid w:val="004216D8"/>
    <w:rsid w:val="00421AD7"/>
    <w:rsid w:val="00422A2B"/>
    <w:rsid w:val="0042592F"/>
    <w:rsid w:val="00433B5A"/>
    <w:rsid w:val="00433FED"/>
    <w:rsid w:val="0044279B"/>
    <w:rsid w:val="004435EC"/>
    <w:rsid w:val="004437F8"/>
    <w:rsid w:val="00443BDF"/>
    <w:rsid w:val="004502B0"/>
    <w:rsid w:val="0045384E"/>
    <w:rsid w:val="00460AD5"/>
    <w:rsid w:val="00470E72"/>
    <w:rsid w:val="00484F50"/>
    <w:rsid w:val="00487B6C"/>
    <w:rsid w:val="004902C2"/>
    <w:rsid w:val="00493419"/>
    <w:rsid w:val="00497816"/>
    <w:rsid w:val="004A6258"/>
    <w:rsid w:val="004A72FB"/>
    <w:rsid w:val="004B05DB"/>
    <w:rsid w:val="004B2DC0"/>
    <w:rsid w:val="004B44E9"/>
    <w:rsid w:val="004C1D69"/>
    <w:rsid w:val="004C3EC1"/>
    <w:rsid w:val="004C5AB0"/>
    <w:rsid w:val="004D0E76"/>
    <w:rsid w:val="004D1EDC"/>
    <w:rsid w:val="004E591A"/>
    <w:rsid w:val="004F0ACF"/>
    <w:rsid w:val="004F0D87"/>
    <w:rsid w:val="004F5571"/>
    <w:rsid w:val="00504ACE"/>
    <w:rsid w:val="0051687F"/>
    <w:rsid w:val="00521D23"/>
    <w:rsid w:val="0052325D"/>
    <w:rsid w:val="00525030"/>
    <w:rsid w:val="00533798"/>
    <w:rsid w:val="005404A4"/>
    <w:rsid w:val="0056246E"/>
    <w:rsid w:val="00570DC6"/>
    <w:rsid w:val="00571044"/>
    <w:rsid w:val="00582340"/>
    <w:rsid w:val="00590DE9"/>
    <w:rsid w:val="0059259A"/>
    <w:rsid w:val="005931F0"/>
    <w:rsid w:val="00596FFB"/>
    <w:rsid w:val="005A2719"/>
    <w:rsid w:val="005A49D0"/>
    <w:rsid w:val="005A4CB3"/>
    <w:rsid w:val="005A5E25"/>
    <w:rsid w:val="005F0B6B"/>
    <w:rsid w:val="005F5098"/>
    <w:rsid w:val="005F6190"/>
    <w:rsid w:val="006000EB"/>
    <w:rsid w:val="00603E0B"/>
    <w:rsid w:val="00605DF1"/>
    <w:rsid w:val="00606FC5"/>
    <w:rsid w:val="0061134B"/>
    <w:rsid w:val="006259AC"/>
    <w:rsid w:val="00630271"/>
    <w:rsid w:val="00636536"/>
    <w:rsid w:val="00641DC1"/>
    <w:rsid w:val="00644429"/>
    <w:rsid w:val="00651FEE"/>
    <w:rsid w:val="00677F9E"/>
    <w:rsid w:val="00681A8E"/>
    <w:rsid w:val="006831A9"/>
    <w:rsid w:val="006A2465"/>
    <w:rsid w:val="006A2D32"/>
    <w:rsid w:val="006A5DAC"/>
    <w:rsid w:val="006C2CE7"/>
    <w:rsid w:val="006D0B64"/>
    <w:rsid w:val="006E06B5"/>
    <w:rsid w:val="006E1249"/>
    <w:rsid w:val="006E2E6A"/>
    <w:rsid w:val="006F5921"/>
    <w:rsid w:val="006F5BA3"/>
    <w:rsid w:val="007012C9"/>
    <w:rsid w:val="00703797"/>
    <w:rsid w:val="00704959"/>
    <w:rsid w:val="007109FA"/>
    <w:rsid w:val="00713D4B"/>
    <w:rsid w:val="007200D6"/>
    <w:rsid w:val="00726DA0"/>
    <w:rsid w:val="00731056"/>
    <w:rsid w:val="00732176"/>
    <w:rsid w:val="00740053"/>
    <w:rsid w:val="00746810"/>
    <w:rsid w:val="0074778A"/>
    <w:rsid w:val="007479CB"/>
    <w:rsid w:val="007672AB"/>
    <w:rsid w:val="0077283B"/>
    <w:rsid w:val="007733DF"/>
    <w:rsid w:val="00775FB0"/>
    <w:rsid w:val="00776F20"/>
    <w:rsid w:val="00777C58"/>
    <w:rsid w:val="007864D2"/>
    <w:rsid w:val="00791F5A"/>
    <w:rsid w:val="007A19E4"/>
    <w:rsid w:val="007A6E74"/>
    <w:rsid w:val="007B440A"/>
    <w:rsid w:val="007B53A3"/>
    <w:rsid w:val="007C50D2"/>
    <w:rsid w:val="007C6297"/>
    <w:rsid w:val="007E0430"/>
    <w:rsid w:val="007E09C6"/>
    <w:rsid w:val="007E0B86"/>
    <w:rsid w:val="007E6E82"/>
    <w:rsid w:val="007E7A95"/>
    <w:rsid w:val="007F7DC5"/>
    <w:rsid w:val="00807DF6"/>
    <w:rsid w:val="00813B35"/>
    <w:rsid w:val="00816CA3"/>
    <w:rsid w:val="00820EA0"/>
    <w:rsid w:val="00822113"/>
    <w:rsid w:val="008230BA"/>
    <w:rsid w:val="00826DEA"/>
    <w:rsid w:val="00830D5C"/>
    <w:rsid w:val="00841C46"/>
    <w:rsid w:val="008432AA"/>
    <w:rsid w:val="008455F6"/>
    <w:rsid w:val="008464F7"/>
    <w:rsid w:val="00850637"/>
    <w:rsid w:val="00850F56"/>
    <w:rsid w:val="00865AC2"/>
    <w:rsid w:val="00875F5B"/>
    <w:rsid w:val="00881259"/>
    <w:rsid w:val="00881A6F"/>
    <w:rsid w:val="00885657"/>
    <w:rsid w:val="00897EB3"/>
    <w:rsid w:val="008A5B20"/>
    <w:rsid w:val="008B20F2"/>
    <w:rsid w:val="008B437C"/>
    <w:rsid w:val="008B667B"/>
    <w:rsid w:val="008C0250"/>
    <w:rsid w:val="008C393B"/>
    <w:rsid w:val="008C5533"/>
    <w:rsid w:val="008C56E9"/>
    <w:rsid w:val="008D1EC9"/>
    <w:rsid w:val="008E38F0"/>
    <w:rsid w:val="008E3B7E"/>
    <w:rsid w:val="008E4607"/>
    <w:rsid w:val="008E6841"/>
    <w:rsid w:val="008E752F"/>
    <w:rsid w:val="008F6A5C"/>
    <w:rsid w:val="009158BA"/>
    <w:rsid w:val="00921540"/>
    <w:rsid w:val="009413C4"/>
    <w:rsid w:val="0094223C"/>
    <w:rsid w:val="0095088B"/>
    <w:rsid w:val="009577A3"/>
    <w:rsid w:val="00961DAC"/>
    <w:rsid w:val="009642AD"/>
    <w:rsid w:val="00965D9E"/>
    <w:rsid w:val="00967E12"/>
    <w:rsid w:val="009741CE"/>
    <w:rsid w:val="00984713"/>
    <w:rsid w:val="00986FF8"/>
    <w:rsid w:val="009A5777"/>
    <w:rsid w:val="009C197A"/>
    <w:rsid w:val="009D13E3"/>
    <w:rsid w:val="009E01F4"/>
    <w:rsid w:val="009E2635"/>
    <w:rsid w:val="009E55C6"/>
    <w:rsid w:val="009E5A7C"/>
    <w:rsid w:val="009E7868"/>
    <w:rsid w:val="009F01EC"/>
    <w:rsid w:val="009F2A46"/>
    <w:rsid w:val="009F35EA"/>
    <w:rsid w:val="00A04BF0"/>
    <w:rsid w:val="00A178C6"/>
    <w:rsid w:val="00A17C75"/>
    <w:rsid w:val="00A23CEF"/>
    <w:rsid w:val="00A27B42"/>
    <w:rsid w:val="00A27E7F"/>
    <w:rsid w:val="00A353EC"/>
    <w:rsid w:val="00A412F5"/>
    <w:rsid w:val="00A423FD"/>
    <w:rsid w:val="00A445E7"/>
    <w:rsid w:val="00A46198"/>
    <w:rsid w:val="00A46AA9"/>
    <w:rsid w:val="00A50160"/>
    <w:rsid w:val="00A5128F"/>
    <w:rsid w:val="00A55178"/>
    <w:rsid w:val="00A55F09"/>
    <w:rsid w:val="00A571EC"/>
    <w:rsid w:val="00A5772B"/>
    <w:rsid w:val="00A6452A"/>
    <w:rsid w:val="00A66839"/>
    <w:rsid w:val="00A72682"/>
    <w:rsid w:val="00A73A81"/>
    <w:rsid w:val="00A763C8"/>
    <w:rsid w:val="00A84070"/>
    <w:rsid w:val="00A849BD"/>
    <w:rsid w:val="00A8501E"/>
    <w:rsid w:val="00A85E42"/>
    <w:rsid w:val="00A869CA"/>
    <w:rsid w:val="00A9289A"/>
    <w:rsid w:val="00A957F1"/>
    <w:rsid w:val="00AA0C25"/>
    <w:rsid w:val="00AA6A9C"/>
    <w:rsid w:val="00AA74C5"/>
    <w:rsid w:val="00AB22AE"/>
    <w:rsid w:val="00AB7243"/>
    <w:rsid w:val="00AD329E"/>
    <w:rsid w:val="00AF1E10"/>
    <w:rsid w:val="00AF3D98"/>
    <w:rsid w:val="00AF55C2"/>
    <w:rsid w:val="00AF6A3C"/>
    <w:rsid w:val="00B0713E"/>
    <w:rsid w:val="00B0764A"/>
    <w:rsid w:val="00B17065"/>
    <w:rsid w:val="00B17CBC"/>
    <w:rsid w:val="00B23595"/>
    <w:rsid w:val="00B24146"/>
    <w:rsid w:val="00B336DB"/>
    <w:rsid w:val="00B41AFA"/>
    <w:rsid w:val="00B45484"/>
    <w:rsid w:val="00B4549E"/>
    <w:rsid w:val="00B5259B"/>
    <w:rsid w:val="00B638B4"/>
    <w:rsid w:val="00B66380"/>
    <w:rsid w:val="00B81D45"/>
    <w:rsid w:val="00B85BC6"/>
    <w:rsid w:val="00B929B8"/>
    <w:rsid w:val="00B95699"/>
    <w:rsid w:val="00B95B38"/>
    <w:rsid w:val="00BA045E"/>
    <w:rsid w:val="00BB5283"/>
    <w:rsid w:val="00BB5BB6"/>
    <w:rsid w:val="00BC3304"/>
    <w:rsid w:val="00BC65F9"/>
    <w:rsid w:val="00BD20C5"/>
    <w:rsid w:val="00BD340F"/>
    <w:rsid w:val="00BD59BD"/>
    <w:rsid w:val="00BF718D"/>
    <w:rsid w:val="00C0082D"/>
    <w:rsid w:val="00C016E3"/>
    <w:rsid w:val="00C05A7C"/>
    <w:rsid w:val="00C13CE9"/>
    <w:rsid w:val="00C14465"/>
    <w:rsid w:val="00C15770"/>
    <w:rsid w:val="00C178F7"/>
    <w:rsid w:val="00C2387C"/>
    <w:rsid w:val="00C34CBC"/>
    <w:rsid w:val="00C356C6"/>
    <w:rsid w:val="00C37C85"/>
    <w:rsid w:val="00C5153C"/>
    <w:rsid w:val="00C567D2"/>
    <w:rsid w:val="00C63057"/>
    <w:rsid w:val="00C66B08"/>
    <w:rsid w:val="00C718EA"/>
    <w:rsid w:val="00C734C2"/>
    <w:rsid w:val="00C940F6"/>
    <w:rsid w:val="00C944D1"/>
    <w:rsid w:val="00CA0961"/>
    <w:rsid w:val="00CA4837"/>
    <w:rsid w:val="00CA6C0E"/>
    <w:rsid w:val="00CC23D5"/>
    <w:rsid w:val="00CC254C"/>
    <w:rsid w:val="00CC2B09"/>
    <w:rsid w:val="00CC3FB7"/>
    <w:rsid w:val="00CC6A62"/>
    <w:rsid w:val="00CC6C97"/>
    <w:rsid w:val="00CD0937"/>
    <w:rsid w:val="00CD0C63"/>
    <w:rsid w:val="00CE688A"/>
    <w:rsid w:val="00CE6C80"/>
    <w:rsid w:val="00D02A2C"/>
    <w:rsid w:val="00D02EB9"/>
    <w:rsid w:val="00D02FE4"/>
    <w:rsid w:val="00D04CEA"/>
    <w:rsid w:val="00D23382"/>
    <w:rsid w:val="00D24ED7"/>
    <w:rsid w:val="00D24EF1"/>
    <w:rsid w:val="00D25662"/>
    <w:rsid w:val="00D25C8C"/>
    <w:rsid w:val="00D410D8"/>
    <w:rsid w:val="00D61520"/>
    <w:rsid w:val="00D633FD"/>
    <w:rsid w:val="00D670F8"/>
    <w:rsid w:val="00D678CF"/>
    <w:rsid w:val="00D702C2"/>
    <w:rsid w:val="00D72A29"/>
    <w:rsid w:val="00D87796"/>
    <w:rsid w:val="00D87D14"/>
    <w:rsid w:val="00D90044"/>
    <w:rsid w:val="00D92680"/>
    <w:rsid w:val="00D970A4"/>
    <w:rsid w:val="00D975AA"/>
    <w:rsid w:val="00DA0836"/>
    <w:rsid w:val="00DA1123"/>
    <w:rsid w:val="00DB02F9"/>
    <w:rsid w:val="00DB1116"/>
    <w:rsid w:val="00DC208B"/>
    <w:rsid w:val="00DC299C"/>
    <w:rsid w:val="00DC6794"/>
    <w:rsid w:val="00DD6B20"/>
    <w:rsid w:val="00DD7A3C"/>
    <w:rsid w:val="00DE6377"/>
    <w:rsid w:val="00DF1042"/>
    <w:rsid w:val="00E029D2"/>
    <w:rsid w:val="00E03C03"/>
    <w:rsid w:val="00E11D8C"/>
    <w:rsid w:val="00E20163"/>
    <w:rsid w:val="00E227F7"/>
    <w:rsid w:val="00E23DDA"/>
    <w:rsid w:val="00E32255"/>
    <w:rsid w:val="00E3286A"/>
    <w:rsid w:val="00E347B2"/>
    <w:rsid w:val="00E4248E"/>
    <w:rsid w:val="00E461EF"/>
    <w:rsid w:val="00E52E1C"/>
    <w:rsid w:val="00E55B65"/>
    <w:rsid w:val="00E732DF"/>
    <w:rsid w:val="00E73DE5"/>
    <w:rsid w:val="00E7461B"/>
    <w:rsid w:val="00E7721D"/>
    <w:rsid w:val="00E8049C"/>
    <w:rsid w:val="00E85B1C"/>
    <w:rsid w:val="00E93EE4"/>
    <w:rsid w:val="00E948B1"/>
    <w:rsid w:val="00EA6B9A"/>
    <w:rsid w:val="00EA766A"/>
    <w:rsid w:val="00EA7BC8"/>
    <w:rsid w:val="00EB0EE7"/>
    <w:rsid w:val="00EB5D70"/>
    <w:rsid w:val="00EB673F"/>
    <w:rsid w:val="00EB67D3"/>
    <w:rsid w:val="00EC021A"/>
    <w:rsid w:val="00EC109E"/>
    <w:rsid w:val="00EC2BE8"/>
    <w:rsid w:val="00EC62AE"/>
    <w:rsid w:val="00ED3037"/>
    <w:rsid w:val="00ED3873"/>
    <w:rsid w:val="00ED7FF5"/>
    <w:rsid w:val="00EF388A"/>
    <w:rsid w:val="00EF758C"/>
    <w:rsid w:val="00F02EE8"/>
    <w:rsid w:val="00F03CC5"/>
    <w:rsid w:val="00F04A3D"/>
    <w:rsid w:val="00F12DB2"/>
    <w:rsid w:val="00F13E33"/>
    <w:rsid w:val="00F5633D"/>
    <w:rsid w:val="00F568A2"/>
    <w:rsid w:val="00F62E76"/>
    <w:rsid w:val="00F71737"/>
    <w:rsid w:val="00F75135"/>
    <w:rsid w:val="00F812F9"/>
    <w:rsid w:val="00F9140A"/>
    <w:rsid w:val="00F94546"/>
    <w:rsid w:val="00FA59D8"/>
    <w:rsid w:val="00FB0268"/>
    <w:rsid w:val="00FB4406"/>
    <w:rsid w:val="00FC194E"/>
    <w:rsid w:val="00FD4977"/>
    <w:rsid w:val="00FE629F"/>
    <w:rsid w:val="00FF3B0D"/>
    <w:rsid w:val="00FF3D7B"/>
    <w:rsid w:val="00FF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B95FE-4F0A-4EBA-B3A8-69F18A14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065"/>
    <w:rPr>
      <w:rFonts w:ascii="Tahoma" w:hAnsi="Tahoma" w:cs="Tahoma"/>
      <w:sz w:val="16"/>
      <w:szCs w:val="16"/>
    </w:rPr>
  </w:style>
  <w:style w:type="paragraph" w:styleId="ListParagraph">
    <w:name w:val="List Paragraph"/>
    <w:basedOn w:val="Normal"/>
    <w:uiPriority w:val="34"/>
    <w:qFormat/>
    <w:rsid w:val="00B17065"/>
    <w:pPr>
      <w:ind w:left="720"/>
      <w:contextualSpacing/>
    </w:pPr>
  </w:style>
  <w:style w:type="paragraph" w:styleId="NoSpacing">
    <w:name w:val="No Spacing"/>
    <w:uiPriority w:val="1"/>
    <w:qFormat/>
    <w:rsid w:val="008230BA"/>
    <w:pPr>
      <w:spacing w:after="0" w:line="240" w:lineRule="auto"/>
    </w:pPr>
  </w:style>
  <w:style w:type="character" w:styleId="Hyperlink">
    <w:name w:val="Hyperlink"/>
    <w:basedOn w:val="DefaultParagraphFont"/>
    <w:uiPriority w:val="99"/>
    <w:unhideWhenUsed/>
    <w:rsid w:val="001E2974"/>
    <w:rPr>
      <w:color w:val="0000FF" w:themeColor="hyperlink"/>
      <w:u w:val="single"/>
    </w:rPr>
  </w:style>
  <w:style w:type="character" w:styleId="FollowedHyperlink">
    <w:name w:val="FollowedHyperlink"/>
    <w:basedOn w:val="DefaultParagraphFont"/>
    <w:uiPriority w:val="99"/>
    <w:semiHidden/>
    <w:unhideWhenUsed/>
    <w:rsid w:val="005337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wm.edu/accessibility/" TargetMode="External"/><Relationship Id="rId3" Type="http://schemas.openxmlformats.org/officeDocument/2006/relationships/styles" Target="styles.xml"/><Relationship Id="rId7" Type="http://schemas.openxmlformats.org/officeDocument/2006/relationships/hyperlink" Target="http://uwm.edu/accessibi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41B0B-5433-4B78-9ADA-5A5A0746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Final Amendment</dc:creator>
  <cp:lastModifiedBy>Beth E Traylor</cp:lastModifiedBy>
  <cp:revision>4</cp:revision>
  <cp:lastPrinted>2017-07-21T15:43:00Z</cp:lastPrinted>
  <dcterms:created xsi:type="dcterms:W3CDTF">2018-05-02T19:18:00Z</dcterms:created>
  <dcterms:modified xsi:type="dcterms:W3CDTF">2018-05-02T19:35:00Z</dcterms:modified>
</cp:coreProperties>
</file>