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bookmarkStart w:id="0" w:name="_GoBack"/>
      <w:bookmarkEnd w:id="0"/>
      <w:r>
        <w:t xml:space="preserve">ADAAAC </w:t>
      </w:r>
      <w:r w:rsidRPr="00C25FDE">
        <w:t>Meeting</w:t>
      </w:r>
      <w:r>
        <w:t xml:space="preserve"> Agenda </w:t>
      </w:r>
    </w:p>
    <w:p w14:paraId="42921CD2" w14:textId="6C9D9C99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90293A">
        <w:rPr>
          <w:sz w:val="28"/>
          <w:szCs w:val="28"/>
        </w:rPr>
        <w:t>November 21</w:t>
      </w:r>
      <w:r w:rsidR="00D05B98">
        <w:rPr>
          <w:sz w:val="28"/>
          <w:szCs w:val="28"/>
        </w:rPr>
        <w:t>,</w:t>
      </w:r>
      <w:r w:rsidR="005F7B07" w:rsidRPr="00C25FDE">
        <w:rPr>
          <w:sz w:val="28"/>
          <w:szCs w:val="28"/>
        </w:rPr>
        <w:t xml:space="preserve"> 2018</w:t>
      </w:r>
    </w:p>
    <w:p w14:paraId="7A687AE7" w14:textId="7B3D2F27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 xml:space="preserve">0pm 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 w:rsidP="003D0FE8">
      <w:pPr>
        <w:pStyle w:val="ListParagraph"/>
        <w:numPr>
          <w:ilvl w:val="0"/>
          <w:numId w:val="9"/>
        </w:numPr>
      </w:pPr>
      <w:r>
        <w:t xml:space="preserve">Approval of last meeting minutes </w:t>
      </w:r>
    </w:p>
    <w:p w14:paraId="257D899F" w14:textId="502FBECD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>
        <w:t xml:space="preserve"> - Kim Pietsch</w:t>
      </w:r>
    </w:p>
    <w:p w14:paraId="43C75161" w14:textId="5C157226" w:rsidR="0073013A" w:rsidRDefault="005161A9" w:rsidP="003D0FE8">
      <w:pPr>
        <w:pStyle w:val="ListParagraph"/>
        <w:numPr>
          <w:ilvl w:val="0"/>
          <w:numId w:val="9"/>
        </w:numPr>
      </w:pPr>
      <w:r>
        <w:t xml:space="preserve">Announcements </w:t>
      </w:r>
    </w:p>
    <w:p w14:paraId="549E053F" w14:textId="77777777" w:rsidR="0090293A" w:rsidRDefault="00D05B98" w:rsidP="0090293A">
      <w:pPr>
        <w:pStyle w:val="ListParagraph"/>
        <w:numPr>
          <w:ilvl w:val="0"/>
          <w:numId w:val="9"/>
        </w:numPr>
      </w:pPr>
      <w:r>
        <w:t>Presentation</w:t>
      </w:r>
      <w:r w:rsidR="0090293A">
        <w:t xml:space="preserve"> continuation  - </w:t>
      </w:r>
      <w:r w:rsidR="0090293A" w:rsidRPr="0090293A">
        <w:t>Student Mental Health and Well-Being , Paul Dupont, Counseling Director, Norris Health Ctr</w:t>
      </w:r>
    </w:p>
    <w:p w14:paraId="7F8304D0" w14:textId="4D3C204C" w:rsidR="00D05B98" w:rsidRDefault="00D05B98" w:rsidP="0090293A">
      <w:pPr>
        <w:pStyle w:val="ListParagraph"/>
        <w:numPr>
          <w:ilvl w:val="0"/>
          <w:numId w:val="9"/>
        </w:numPr>
      </w:pPr>
      <w:r>
        <w:t>Other Committee Updates</w:t>
      </w:r>
    </w:p>
    <w:p w14:paraId="79518BB1" w14:textId="5E865BA3" w:rsidR="005D56F8" w:rsidRDefault="000252E4" w:rsidP="00D05B98">
      <w:pPr>
        <w:pStyle w:val="ListParagraph"/>
        <w:numPr>
          <w:ilvl w:val="1"/>
          <w:numId w:val="9"/>
        </w:numPr>
      </w:pPr>
      <w:r>
        <w:t>AT-IT (Assis</w:t>
      </w:r>
      <w:r w:rsidR="005D56F8">
        <w:t>tive Technology/Information Technology) Committee update</w:t>
      </w:r>
      <w:r w:rsidR="002E5A9B">
        <w:t xml:space="preserve"> – Kevin Jahnke</w:t>
      </w:r>
      <w:r w:rsidR="00D31F0F">
        <w:t xml:space="preserve"> </w:t>
      </w:r>
    </w:p>
    <w:p w14:paraId="7487EAA0" w14:textId="552B095D" w:rsidR="00D05B98" w:rsidRDefault="0090293A" w:rsidP="00D05B98">
      <w:pPr>
        <w:pStyle w:val="ListParagraph"/>
        <w:numPr>
          <w:ilvl w:val="1"/>
          <w:numId w:val="9"/>
        </w:numPr>
      </w:pPr>
      <w:r>
        <w:t>PEC update – Mike Priem</w:t>
      </w:r>
    </w:p>
    <w:p w14:paraId="789B4154" w14:textId="76252FF5" w:rsidR="0012296B" w:rsidRDefault="0090293A" w:rsidP="0090293A">
      <w:pPr>
        <w:pStyle w:val="ListParagraph"/>
        <w:numPr>
          <w:ilvl w:val="0"/>
          <w:numId w:val="9"/>
        </w:numPr>
        <w:spacing w:after="0" w:line="259" w:lineRule="auto"/>
      </w:pPr>
      <w:r>
        <w:t>Accessing Higher Ground Conference highlightsx – Shannon Aylesworth</w:t>
      </w:r>
    </w:p>
    <w:p w14:paraId="735099B2" w14:textId="219B4E63" w:rsidR="0090293A" w:rsidRDefault="0090293A" w:rsidP="0090293A">
      <w:pPr>
        <w:pStyle w:val="ListParagraph"/>
        <w:numPr>
          <w:ilvl w:val="0"/>
          <w:numId w:val="9"/>
        </w:numPr>
        <w:spacing w:after="0" w:line="259" w:lineRule="auto"/>
      </w:pPr>
      <w:r>
        <w:t>2017/2018 ADAAAC Annual Report</w:t>
      </w:r>
    </w:p>
    <w:p w14:paraId="0BADB23C" w14:textId="77777777" w:rsidR="0090293A" w:rsidRDefault="0090293A" w:rsidP="0090293A">
      <w:pPr>
        <w:pStyle w:val="ListParagraph"/>
        <w:spacing w:after="0" w:line="259" w:lineRule="auto"/>
        <w:ind w:left="360" w:firstLine="0"/>
      </w:pP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0D64A525" w14:textId="5F63E251" w:rsidR="00495118" w:rsidRDefault="005161A9">
      <w:pPr>
        <w:ind w:left="10"/>
      </w:pPr>
      <w:r>
        <w:t>Next Meeting</w:t>
      </w:r>
      <w:r w:rsidR="005F7B07">
        <w:t xml:space="preserve">: </w:t>
      </w:r>
      <w:r w:rsidR="0090293A">
        <w:t>December 19, 2019</w:t>
      </w: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D0FE8"/>
    <w:rsid w:val="00495118"/>
    <w:rsid w:val="004D3D3A"/>
    <w:rsid w:val="004F6C7C"/>
    <w:rsid w:val="005161A9"/>
    <w:rsid w:val="00575989"/>
    <w:rsid w:val="005769A2"/>
    <w:rsid w:val="005A2DA2"/>
    <w:rsid w:val="005D2201"/>
    <w:rsid w:val="005D56F8"/>
    <w:rsid w:val="005F7B07"/>
    <w:rsid w:val="00686712"/>
    <w:rsid w:val="0073013A"/>
    <w:rsid w:val="007609E3"/>
    <w:rsid w:val="00813BC9"/>
    <w:rsid w:val="00857A25"/>
    <w:rsid w:val="00891D22"/>
    <w:rsid w:val="0089772D"/>
    <w:rsid w:val="008E4096"/>
    <w:rsid w:val="0090293A"/>
    <w:rsid w:val="00950FA5"/>
    <w:rsid w:val="00B378D5"/>
    <w:rsid w:val="00BA5303"/>
    <w:rsid w:val="00C13A8F"/>
    <w:rsid w:val="00C25FDE"/>
    <w:rsid w:val="00C47F81"/>
    <w:rsid w:val="00C94BBD"/>
    <w:rsid w:val="00D05B98"/>
    <w:rsid w:val="00D1005E"/>
    <w:rsid w:val="00D31F0F"/>
    <w:rsid w:val="00DD1ECB"/>
    <w:rsid w:val="00E53305"/>
    <w:rsid w:val="00E5544F"/>
    <w:rsid w:val="00ED2E34"/>
    <w:rsid w:val="00EE4342"/>
    <w:rsid w:val="00F04320"/>
    <w:rsid w:val="00F42B99"/>
    <w:rsid w:val="00F435F7"/>
    <w:rsid w:val="00F859EA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dcterms:created xsi:type="dcterms:W3CDTF">2018-11-20T20:28:00Z</dcterms:created>
  <dcterms:modified xsi:type="dcterms:W3CDTF">2018-11-20T20:28:00Z</dcterms:modified>
</cp:coreProperties>
</file>