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1D15B" w14:textId="77777777" w:rsidR="000638FB" w:rsidRDefault="002D254A" w:rsidP="00FC36EF">
      <w:pPr>
        <w:spacing w:after="0" w:line="240" w:lineRule="auto"/>
        <w:jc w:val="center"/>
        <w:rPr>
          <w:rStyle w:val="Heading1Char"/>
          <w:rFonts w:ascii="Univers" w:hAnsi="Univers"/>
          <w:color w:val="000000" w:themeColor="text1"/>
        </w:rPr>
      </w:pPr>
      <w:r w:rsidRPr="00347F5E">
        <w:rPr>
          <w:rStyle w:val="Heading1Char"/>
          <w:rFonts w:ascii="Univers" w:hAnsi="Univers"/>
          <w:color w:val="000000" w:themeColor="text1"/>
        </w:rPr>
        <w:t>Course Title</w:t>
      </w:r>
      <w:r w:rsidR="00CE7DB6" w:rsidRPr="00347F5E">
        <w:rPr>
          <w:rStyle w:val="Heading1Char"/>
          <w:rFonts w:ascii="Univers" w:hAnsi="Univers"/>
          <w:color w:val="000000" w:themeColor="text1"/>
        </w:rPr>
        <w:t>, Catalog Number—Section Number</w:t>
      </w:r>
      <w:r w:rsidR="00111BB4" w:rsidRPr="00347F5E">
        <w:rPr>
          <w:rStyle w:val="Heading1Char"/>
          <w:rFonts w:ascii="Univers" w:hAnsi="Univers"/>
          <w:color w:val="000000" w:themeColor="text1"/>
        </w:rPr>
        <w:t>, Term</w:t>
      </w:r>
    </w:p>
    <w:p w14:paraId="5B2996DA" w14:textId="77777777" w:rsidR="000638FB" w:rsidRDefault="000638FB" w:rsidP="000638FB">
      <w:pPr>
        <w:spacing w:after="0" w:line="240" w:lineRule="auto"/>
        <w:jc w:val="center"/>
        <w:rPr>
          <w:rFonts w:ascii="Univers" w:hAnsi="Univers"/>
          <w:color w:val="000000" w:themeColor="text1"/>
          <w:sz w:val="20"/>
          <w:szCs w:val="20"/>
        </w:rPr>
      </w:pPr>
      <w:r w:rsidRPr="00347F5E">
        <w:rPr>
          <w:rStyle w:val="Heading1Char"/>
          <w:rFonts w:ascii="Univers" w:hAnsi="Univers"/>
          <w:color w:val="000000" w:themeColor="text1"/>
        </w:rPr>
        <w:t xml:space="preserve">(e.g., News Literacy, JAMS 304-001, </w:t>
      </w:r>
      <w:r>
        <w:rPr>
          <w:rStyle w:val="Heading1Char"/>
          <w:rFonts w:ascii="Univers" w:hAnsi="Univers"/>
          <w:color w:val="000000" w:themeColor="text1"/>
        </w:rPr>
        <w:t>Insert Term and Year</w:t>
      </w:r>
      <w:r w:rsidRPr="00347F5E">
        <w:rPr>
          <w:rStyle w:val="Heading1Char"/>
          <w:rFonts w:ascii="Univers" w:hAnsi="Univers"/>
          <w:color w:val="000000" w:themeColor="text1"/>
        </w:rPr>
        <w:t>)</w:t>
      </w:r>
      <w:r w:rsidRPr="00347F5E">
        <w:rPr>
          <w:rFonts w:ascii="Univers" w:hAnsi="Univers"/>
          <w:color w:val="000000" w:themeColor="text1"/>
          <w:sz w:val="28"/>
          <w:szCs w:val="28"/>
        </w:rPr>
        <w:t xml:space="preserve"> </w:t>
      </w:r>
    </w:p>
    <w:p w14:paraId="3CE885B9" w14:textId="29AA1B30" w:rsidR="00272A74" w:rsidRDefault="3FC245E7" w:rsidP="00FC36EF">
      <w:pPr>
        <w:spacing w:after="0" w:line="240" w:lineRule="auto"/>
        <w:jc w:val="center"/>
        <w:rPr>
          <w:rFonts w:ascii="Univers" w:hAnsi="Univers"/>
          <w:b/>
          <w:bCs/>
          <w:color w:val="000000" w:themeColor="text1"/>
          <w:sz w:val="28"/>
          <w:szCs w:val="28"/>
        </w:rPr>
      </w:pPr>
      <w:r w:rsidRPr="00347F5E">
        <w:rPr>
          <w:rFonts w:ascii="Univers" w:hAnsi="Univers"/>
          <w:b/>
          <w:bCs/>
          <w:color w:val="000000" w:themeColor="text1"/>
          <w:sz w:val="28"/>
          <w:szCs w:val="28"/>
        </w:rPr>
        <w:t xml:space="preserve"> </w:t>
      </w:r>
    </w:p>
    <w:p w14:paraId="201FD658" w14:textId="307CC043" w:rsidR="00272A74" w:rsidRDefault="3FC245E7" w:rsidP="00FC36EF">
      <w:pPr>
        <w:spacing w:after="0" w:line="240" w:lineRule="auto"/>
        <w:jc w:val="center"/>
        <w:rPr>
          <w:rFonts w:ascii="Univers" w:hAnsi="Univers"/>
          <w:b/>
          <w:bCs/>
          <w:color w:val="000000" w:themeColor="text1"/>
          <w:sz w:val="28"/>
          <w:szCs w:val="28"/>
        </w:rPr>
      </w:pPr>
      <w:r w:rsidRPr="00347F5E">
        <w:rPr>
          <w:rFonts w:ascii="Univers" w:hAnsi="Univers"/>
          <w:b/>
          <w:bCs/>
          <w:color w:val="000000" w:themeColor="text1"/>
          <w:sz w:val="28"/>
          <w:szCs w:val="28"/>
        </w:rPr>
        <w:t xml:space="preserve">  </w:t>
      </w:r>
      <w:r w:rsidR="2B5DB326" w:rsidRPr="00347F5E">
        <w:rPr>
          <w:rFonts w:ascii="Univers" w:hAnsi="Univers"/>
          <w:b/>
          <w:bCs/>
          <w:color w:val="000000" w:themeColor="text1"/>
          <w:sz w:val="28"/>
          <w:szCs w:val="28"/>
        </w:rPr>
        <w:t xml:space="preserve"> </w:t>
      </w:r>
    </w:p>
    <w:p w14:paraId="340B4C59" w14:textId="77777777" w:rsidR="00272A74" w:rsidRDefault="2B5DB326" w:rsidP="00FC36EF">
      <w:pPr>
        <w:spacing w:after="0" w:line="240" w:lineRule="auto"/>
        <w:jc w:val="center"/>
        <w:rPr>
          <w:rStyle w:val="Heading1Char"/>
          <w:rFonts w:ascii="Univers" w:hAnsi="Univers"/>
          <w:color w:val="000000" w:themeColor="text1"/>
        </w:rPr>
      </w:pPr>
      <w:r w:rsidRPr="00347F5E">
        <w:rPr>
          <w:rFonts w:ascii="Univers" w:hAnsi="Univers"/>
          <w:b/>
          <w:bCs/>
          <w:color w:val="000000" w:themeColor="text1"/>
          <w:sz w:val="28"/>
          <w:szCs w:val="28"/>
        </w:rPr>
        <w:t xml:space="preserve"> </w:t>
      </w:r>
      <w:r w:rsidR="3FC245E7" w:rsidRPr="00347F5E">
        <w:rPr>
          <w:rFonts w:ascii="Univers" w:hAnsi="Univers"/>
          <w:noProof/>
          <w:color w:val="000000" w:themeColor="text1"/>
        </w:rPr>
        <w:drawing>
          <wp:inline distT="0" distB="0" distL="0" distR="0" wp14:anchorId="4767AF03" wp14:editId="252649A8">
            <wp:extent cx="685800" cy="485775"/>
            <wp:effectExtent l="0" t="0" r="0" b="0"/>
            <wp:docPr id="914022895" name="Picture 9140228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22895" name="Picture 91402289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685800" cy="485775"/>
                    </a:xfrm>
                    <a:prstGeom prst="rect">
                      <a:avLst/>
                    </a:prstGeom>
                  </pic:spPr>
                </pic:pic>
              </a:graphicData>
            </a:graphic>
          </wp:inline>
        </w:drawing>
      </w:r>
      <w:r w:rsidR="002D254A" w:rsidRPr="00347F5E">
        <w:rPr>
          <w:rFonts w:ascii="Univers" w:hAnsi="Univers"/>
          <w:color w:val="000000" w:themeColor="text1"/>
        </w:rPr>
        <w:br/>
      </w:r>
    </w:p>
    <w:p w14:paraId="38926AC4" w14:textId="77777777" w:rsidR="00FC36EF" w:rsidRPr="00FC36EF" w:rsidRDefault="00FC36EF" w:rsidP="008E5B6E">
      <w:pPr>
        <w:spacing w:after="0" w:line="240" w:lineRule="auto"/>
        <w:rPr>
          <w:rFonts w:ascii="Univers" w:hAnsi="Univers"/>
          <w:color w:val="000000" w:themeColor="text1"/>
          <w:sz w:val="20"/>
          <w:szCs w:val="20"/>
        </w:rPr>
      </w:pPr>
    </w:p>
    <w:p w14:paraId="00C97AE3" w14:textId="6709DF47" w:rsidR="00A91A7E" w:rsidRDefault="00A91A7E" w:rsidP="00A37E9A">
      <w:pPr>
        <w:spacing w:after="0" w:line="240" w:lineRule="auto"/>
        <w:rPr>
          <w:rFonts w:ascii="Univers" w:hAnsi="Univers"/>
          <w:sz w:val="20"/>
          <w:szCs w:val="20"/>
          <w:u w:val="single"/>
        </w:rPr>
      </w:pPr>
      <w:r w:rsidRPr="00FF0105">
        <w:rPr>
          <w:rStyle w:val="Strong"/>
          <w:rFonts w:ascii="Univers" w:hAnsi="Univers"/>
          <w:sz w:val="20"/>
          <w:szCs w:val="20"/>
        </w:rPr>
        <w:t>Class Meeting Tim</w:t>
      </w:r>
      <w:r w:rsidR="00FD3A5D">
        <w:rPr>
          <w:rStyle w:val="Strong"/>
          <w:rFonts w:ascii="Univers" w:hAnsi="Univers"/>
          <w:sz w:val="20"/>
          <w:szCs w:val="20"/>
        </w:rPr>
        <w:t>e</w:t>
      </w:r>
      <w:r w:rsidRPr="00FF0105">
        <w:rPr>
          <w:rStyle w:val="Strong"/>
          <w:rFonts w:ascii="Univers" w:hAnsi="Univers"/>
          <w:sz w:val="20"/>
          <w:szCs w:val="20"/>
        </w:rPr>
        <w:t>s</w:t>
      </w:r>
      <w:r w:rsidRPr="00FF0105">
        <w:rPr>
          <w:rFonts w:ascii="Univers" w:hAnsi="Univers"/>
          <w:sz w:val="20"/>
          <w:szCs w:val="20"/>
        </w:rPr>
        <w:t>:</w:t>
      </w:r>
      <w:r w:rsidR="299A9E09" w:rsidRPr="00FF0105">
        <w:rPr>
          <w:rFonts w:ascii="Univers" w:hAnsi="Univers"/>
          <w:sz w:val="20"/>
          <w:szCs w:val="20"/>
        </w:rPr>
        <w:t xml:space="preserve"> </w:t>
      </w:r>
      <w:r w:rsidR="2E75FCB2" w:rsidRPr="00FF0105">
        <w:rPr>
          <w:rFonts w:ascii="Univers" w:hAnsi="Univers"/>
          <w:sz w:val="20"/>
          <w:szCs w:val="20"/>
        </w:rPr>
        <w:t xml:space="preserve">Day(s) of </w:t>
      </w:r>
      <w:r w:rsidR="00E7496F">
        <w:rPr>
          <w:rFonts w:ascii="Univers" w:hAnsi="Univers"/>
          <w:sz w:val="20"/>
          <w:szCs w:val="20"/>
        </w:rPr>
        <w:t xml:space="preserve">the </w:t>
      </w:r>
      <w:r w:rsidR="000A32D9" w:rsidRPr="00FF0105">
        <w:rPr>
          <w:rFonts w:ascii="Univers" w:hAnsi="Univers"/>
          <w:sz w:val="20"/>
          <w:szCs w:val="20"/>
        </w:rPr>
        <w:t>week</w:t>
      </w:r>
      <w:r w:rsidR="2E75FCB2" w:rsidRPr="00FF0105">
        <w:rPr>
          <w:rFonts w:ascii="Univers" w:hAnsi="Univers"/>
          <w:sz w:val="20"/>
          <w:szCs w:val="20"/>
        </w:rPr>
        <w:t xml:space="preserve"> and </w:t>
      </w:r>
      <w:r w:rsidR="000A32D9" w:rsidRPr="00FF0105">
        <w:rPr>
          <w:rFonts w:ascii="Univers" w:hAnsi="Univers"/>
          <w:sz w:val="20"/>
          <w:szCs w:val="20"/>
        </w:rPr>
        <w:t>hours</w:t>
      </w:r>
      <w:r w:rsidR="2E75FCB2" w:rsidRPr="00FF0105">
        <w:rPr>
          <w:rFonts w:ascii="Univers" w:hAnsi="Univers"/>
          <w:sz w:val="20"/>
          <w:szCs w:val="20"/>
        </w:rPr>
        <w:t xml:space="preserve"> of the </w:t>
      </w:r>
      <w:r w:rsidR="000A32D9" w:rsidRPr="00FF0105">
        <w:rPr>
          <w:rFonts w:ascii="Univers" w:hAnsi="Univers"/>
          <w:sz w:val="20"/>
          <w:szCs w:val="20"/>
        </w:rPr>
        <w:t>day</w:t>
      </w:r>
      <w:r w:rsidR="2E75FCB2" w:rsidRPr="00FF0105">
        <w:rPr>
          <w:rFonts w:ascii="Univers" w:hAnsi="Univers"/>
          <w:sz w:val="20"/>
          <w:szCs w:val="20"/>
        </w:rPr>
        <w:t xml:space="preserve"> </w:t>
      </w:r>
      <w:r w:rsidR="00E7496F">
        <w:rPr>
          <w:rFonts w:ascii="Univers" w:hAnsi="Univers"/>
          <w:sz w:val="20"/>
          <w:szCs w:val="20"/>
        </w:rPr>
        <w:t xml:space="preserve">that </w:t>
      </w:r>
      <w:r w:rsidR="2E75FCB2" w:rsidRPr="00FF0105">
        <w:rPr>
          <w:rFonts w:ascii="Univers" w:hAnsi="Univers"/>
          <w:sz w:val="20"/>
          <w:szCs w:val="20"/>
        </w:rPr>
        <w:t xml:space="preserve">the class </w:t>
      </w:r>
      <w:r w:rsidR="007275E6" w:rsidRPr="00FF0105">
        <w:rPr>
          <w:rFonts w:ascii="Univers" w:hAnsi="Univers"/>
          <w:sz w:val="20"/>
          <w:szCs w:val="20"/>
        </w:rPr>
        <w:t>meets.</w:t>
      </w:r>
      <w:r w:rsidR="678B11BE" w:rsidRPr="00FF0105">
        <w:rPr>
          <w:rFonts w:ascii="Univers" w:hAnsi="Univers"/>
          <w:sz w:val="20"/>
          <w:szCs w:val="20"/>
          <w:u w:val="single"/>
        </w:rPr>
        <w:t xml:space="preserve"> </w:t>
      </w:r>
    </w:p>
    <w:p w14:paraId="2CA04304" w14:textId="77777777" w:rsidR="00A37E9A" w:rsidRPr="00FF0105" w:rsidRDefault="00A37E9A" w:rsidP="00A37E9A">
      <w:pPr>
        <w:spacing w:after="0" w:line="240" w:lineRule="auto"/>
        <w:rPr>
          <w:rFonts w:ascii="Univers" w:hAnsi="Univers"/>
          <w:sz w:val="20"/>
          <w:szCs w:val="20"/>
        </w:rPr>
      </w:pPr>
    </w:p>
    <w:p w14:paraId="73D388FD" w14:textId="77777777" w:rsidR="006533EB" w:rsidRDefault="006533EB" w:rsidP="00A37E9A">
      <w:pPr>
        <w:spacing w:after="0" w:line="240" w:lineRule="auto"/>
        <w:rPr>
          <w:rFonts w:ascii="Univers" w:hAnsi="Univers"/>
          <w:b/>
          <w:bCs/>
          <w:sz w:val="20"/>
          <w:szCs w:val="20"/>
        </w:rPr>
      </w:pPr>
      <w:r w:rsidRPr="00FF0105">
        <w:rPr>
          <w:rStyle w:val="Strong"/>
          <w:rFonts w:ascii="Univers" w:hAnsi="Univers"/>
          <w:sz w:val="20"/>
          <w:szCs w:val="20"/>
        </w:rPr>
        <w:t>Meeting Modality/Location</w:t>
      </w:r>
      <w:r w:rsidRPr="00FF0105">
        <w:rPr>
          <w:rFonts w:ascii="Univers" w:hAnsi="Univers"/>
          <w:sz w:val="20"/>
          <w:szCs w:val="20"/>
        </w:rPr>
        <w:t>: Building and Classroom Number, Online Via Zoom in Canvas course, Online Asynchronous, etc.</w:t>
      </w:r>
      <w:r w:rsidRPr="00FF0105">
        <w:rPr>
          <w:rFonts w:ascii="Univers" w:hAnsi="Univers"/>
          <w:b/>
          <w:bCs/>
          <w:sz w:val="20"/>
          <w:szCs w:val="20"/>
        </w:rPr>
        <w:t xml:space="preserve"> </w:t>
      </w:r>
    </w:p>
    <w:p w14:paraId="442DA9E1" w14:textId="77777777" w:rsidR="00A37E9A" w:rsidRPr="00FF0105" w:rsidRDefault="00A37E9A" w:rsidP="00A37E9A">
      <w:pPr>
        <w:spacing w:after="0" w:line="240" w:lineRule="auto"/>
        <w:rPr>
          <w:rFonts w:ascii="Univers" w:hAnsi="Univers"/>
          <w:b/>
          <w:bCs/>
          <w:sz w:val="20"/>
          <w:szCs w:val="20"/>
        </w:rPr>
      </w:pPr>
    </w:p>
    <w:p w14:paraId="37974FEF" w14:textId="77777777" w:rsidR="00A37E9A" w:rsidRDefault="00492943" w:rsidP="00A37E9A">
      <w:pPr>
        <w:spacing w:after="0" w:line="240" w:lineRule="auto"/>
        <w:rPr>
          <w:rFonts w:ascii="Univers" w:hAnsi="Univers"/>
          <w:sz w:val="20"/>
          <w:szCs w:val="20"/>
          <w:u w:val="single"/>
        </w:rPr>
      </w:pPr>
      <w:r w:rsidRPr="00FF0105">
        <w:rPr>
          <w:rStyle w:val="Strong"/>
          <w:rFonts w:ascii="Univers" w:hAnsi="Univers"/>
          <w:sz w:val="20"/>
          <w:szCs w:val="20"/>
        </w:rPr>
        <w:t>Instructor’s Name</w:t>
      </w:r>
      <w:r w:rsidR="3D4ABF4E" w:rsidRPr="00FF0105">
        <w:rPr>
          <w:rStyle w:val="Strong"/>
          <w:rFonts w:ascii="Univers" w:hAnsi="Univers"/>
          <w:sz w:val="20"/>
          <w:szCs w:val="20"/>
        </w:rPr>
        <w:t>,</w:t>
      </w:r>
      <w:r w:rsidR="768A4201" w:rsidRPr="00FF0105">
        <w:rPr>
          <w:rStyle w:val="Strong"/>
          <w:rFonts w:ascii="Univers" w:hAnsi="Univers"/>
          <w:sz w:val="20"/>
          <w:szCs w:val="20"/>
        </w:rPr>
        <w:t xml:space="preserve"> Email</w:t>
      </w:r>
      <w:r w:rsidR="00FF0105">
        <w:rPr>
          <w:rStyle w:val="Strong"/>
          <w:rFonts w:ascii="Univers" w:hAnsi="Univers"/>
          <w:sz w:val="20"/>
          <w:szCs w:val="20"/>
        </w:rPr>
        <w:t>, and</w:t>
      </w:r>
      <w:r w:rsidR="00387ECE" w:rsidRPr="00FF0105">
        <w:rPr>
          <w:rStyle w:val="Strong"/>
          <w:rFonts w:ascii="Univers" w:hAnsi="Univers"/>
          <w:sz w:val="20"/>
          <w:szCs w:val="20"/>
        </w:rPr>
        <w:t xml:space="preserve"> Contact</w:t>
      </w:r>
      <w:r w:rsidR="006B387D" w:rsidRPr="00FF0105">
        <w:rPr>
          <w:rStyle w:val="Strong"/>
          <w:rFonts w:ascii="Univers" w:hAnsi="Univers"/>
          <w:sz w:val="20"/>
          <w:szCs w:val="20"/>
        </w:rPr>
        <w:t xml:space="preserve"> Preferences</w:t>
      </w:r>
      <w:r w:rsidR="00233346" w:rsidRPr="00FF0105">
        <w:rPr>
          <w:rFonts w:ascii="Univers" w:hAnsi="Univers"/>
          <w:sz w:val="20"/>
          <w:szCs w:val="20"/>
        </w:rPr>
        <w:t xml:space="preserve">: </w:t>
      </w:r>
      <w:r w:rsidR="4D441ABB" w:rsidRPr="00FF0105">
        <w:rPr>
          <w:rFonts w:ascii="Univers" w:hAnsi="Univers"/>
          <w:sz w:val="20"/>
          <w:szCs w:val="20"/>
          <w:u w:val="single"/>
        </w:rPr>
        <w:t xml:space="preserve">  </w:t>
      </w:r>
    </w:p>
    <w:p w14:paraId="29CAC130" w14:textId="26DAEBDD" w:rsidR="00A91A7E" w:rsidRPr="00FF0105" w:rsidRDefault="4D441ABB" w:rsidP="00A37E9A">
      <w:pPr>
        <w:spacing w:after="0" w:line="240" w:lineRule="auto"/>
        <w:rPr>
          <w:rFonts w:ascii="Univers" w:hAnsi="Univers"/>
          <w:sz w:val="20"/>
          <w:szCs w:val="20"/>
        </w:rPr>
      </w:pPr>
      <w:r w:rsidRPr="00FF0105">
        <w:rPr>
          <w:rFonts w:ascii="Univers" w:hAnsi="Univers"/>
          <w:sz w:val="20"/>
          <w:szCs w:val="20"/>
          <w:u w:val="single"/>
        </w:rPr>
        <w:t xml:space="preserve">                                                                                        </w:t>
      </w:r>
    </w:p>
    <w:p w14:paraId="6A0CBEAC" w14:textId="3CDD632F" w:rsidR="00A91A7E" w:rsidRDefault="00B712A0" w:rsidP="00A37E9A">
      <w:pPr>
        <w:spacing w:after="0" w:line="240" w:lineRule="auto"/>
        <w:rPr>
          <w:rFonts w:ascii="Univers" w:hAnsi="Univers"/>
          <w:sz w:val="20"/>
          <w:szCs w:val="20"/>
        </w:rPr>
      </w:pPr>
      <w:r w:rsidRPr="00FF0105">
        <w:rPr>
          <w:rStyle w:val="Strong"/>
          <w:rFonts w:ascii="Univers" w:hAnsi="Univers"/>
          <w:sz w:val="20"/>
          <w:szCs w:val="20"/>
        </w:rPr>
        <w:t>Instructor Office Hours</w:t>
      </w:r>
      <w:r w:rsidRPr="00FF0105">
        <w:rPr>
          <w:rFonts w:ascii="Univers" w:hAnsi="Univers"/>
          <w:sz w:val="20"/>
          <w:szCs w:val="20"/>
        </w:rPr>
        <w:t xml:space="preserve">: </w:t>
      </w:r>
      <w:r w:rsidR="6B33FCE8" w:rsidRPr="00FF0105">
        <w:rPr>
          <w:rFonts w:ascii="Univers" w:hAnsi="Univers"/>
          <w:sz w:val="20"/>
          <w:szCs w:val="20"/>
        </w:rPr>
        <w:t xml:space="preserve">Office </w:t>
      </w:r>
      <w:r w:rsidR="3B95BD97" w:rsidRPr="00FF0105">
        <w:rPr>
          <w:rFonts w:ascii="Univers" w:hAnsi="Univers"/>
          <w:sz w:val="20"/>
          <w:szCs w:val="20"/>
        </w:rPr>
        <w:t>h</w:t>
      </w:r>
      <w:r w:rsidR="6B33FCE8" w:rsidRPr="00FF0105">
        <w:rPr>
          <w:rFonts w:ascii="Univers" w:hAnsi="Univers"/>
          <w:sz w:val="20"/>
          <w:szCs w:val="20"/>
        </w:rPr>
        <w:t xml:space="preserve">ours </w:t>
      </w:r>
      <w:r w:rsidR="03DDEA4A" w:rsidRPr="00FF0105">
        <w:rPr>
          <w:rFonts w:ascii="Univers" w:hAnsi="Univers"/>
          <w:sz w:val="20"/>
          <w:szCs w:val="20"/>
        </w:rPr>
        <w:t>m</w:t>
      </w:r>
      <w:r w:rsidR="6B33FCE8" w:rsidRPr="00FF0105">
        <w:rPr>
          <w:rFonts w:ascii="Univers" w:hAnsi="Univers"/>
          <w:sz w:val="20"/>
          <w:szCs w:val="20"/>
        </w:rPr>
        <w:t>ust be included and</w:t>
      </w:r>
      <w:r w:rsidR="0E092667" w:rsidRPr="00FF0105">
        <w:rPr>
          <w:rFonts w:ascii="Univers" w:hAnsi="Univers"/>
          <w:sz w:val="20"/>
          <w:szCs w:val="20"/>
        </w:rPr>
        <w:t xml:space="preserve"> </w:t>
      </w:r>
      <w:r w:rsidRPr="00FF0105">
        <w:rPr>
          <w:rFonts w:ascii="Univers" w:hAnsi="Univers"/>
          <w:sz w:val="20"/>
          <w:szCs w:val="20"/>
        </w:rPr>
        <w:t>cannot be only “</w:t>
      </w:r>
      <w:r w:rsidR="28E62C8D" w:rsidRPr="00FF0105">
        <w:rPr>
          <w:rFonts w:ascii="Univers" w:hAnsi="Univers"/>
          <w:sz w:val="20"/>
          <w:szCs w:val="20"/>
        </w:rPr>
        <w:t>B</w:t>
      </w:r>
      <w:r w:rsidRPr="00FF0105">
        <w:rPr>
          <w:rFonts w:ascii="Univers" w:hAnsi="Univers"/>
          <w:sz w:val="20"/>
          <w:szCs w:val="20"/>
        </w:rPr>
        <w:t xml:space="preserve">y </w:t>
      </w:r>
      <w:r w:rsidR="034C7597" w:rsidRPr="00FF0105">
        <w:rPr>
          <w:rFonts w:ascii="Univers" w:hAnsi="Univers"/>
          <w:sz w:val="20"/>
          <w:szCs w:val="20"/>
        </w:rPr>
        <w:t>A</w:t>
      </w:r>
      <w:r w:rsidRPr="00FF0105">
        <w:rPr>
          <w:rFonts w:ascii="Univers" w:hAnsi="Univers"/>
          <w:sz w:val="20"/>
          <w:szCs w:val="20"/>
        </w:rPr>
        <w:t xml:space="preserve">ppointment” </w:t>
      </w:r>
      <w:r w:rsidR="554B26F6" w:rsidRPr="00FF0105">
        <w:rPr>
          <w:rFonts w:ascii="Univers" w:hAnsi="Univers"/>
          <w:sz w:val="20"/>
          <w:szCs w:val="20"/>
        </w:rPr>
        <w:t>(consult your department chair for the number of office hours required, usually 1-3 hours per week)</w:t>
      </w:r>
    </w:p>
    <w:p w14:paraId="7D72DF7E" w14:textId="77777777" w:rsidR="00A37E9A" w:rsidRPr="00FF0105" w:rsidRDefault="00A37E9A" w:rsidP="00A37E9A">
      <w:pPr>
        <w:spacing w:after="0" w:line="240" w:lineRule="auto"/>
        <w:rPr>
          <w:rFonts w:ascii="Univers" w:hAnsi="Univers"/>
          <w:sz w:val="20"/>
          <w:szCs w:val="20"/>
          <w:u w:val="single"/>
        </w:rPr>
      </w:pPr>
    </w:p>
    <w:p w14:paraId="16252200" w14:textId="2ABE8825" w:rsidR="00106129" w:rsidRDefault="00106129" w:rsidP="00A37E9A">
      <w:pPr>
        <w:spacing w:after="0" w:line="240" w:lineRule="auto"/>
        <w:rPr>
          <w:rFonts w:ascii="Univers" w:hAnsi="Univers"/>
          <w:sz w:val="20"/>
          <w:szCs w:val="20"/>
        </w:rPr>
      </w:pPr>
      <w:r w:rsidRPr="00FF0105">
        <w:rPr>
          <w:rStyle w:val="Strong"/>
          <w:rFonts w:ascii="Univers" w:hAnsi="Univers"/>
          <w:sz w:val="20"/>
          <w:szCs w:val="20"/>
        </w:rPr>
        <w:t xml:space="preserve">Teaching Assistant </w:t>
      </w:r>
      <w:r w:rsidR="748B6BBB" w:rsidRPr="00FF0105">
        <w:rPr>
          <w:rStyle w:val="Strong"/>
          <w:rFonts w:ascii="Univers" w:hAnsi="Univers"/>
          <w:sz w:val="20"/>
          <w:szCs w:val="20"/>
        </w:rPr>
        <w:t>N</w:t>
      </w:r>
      <w:r w:rsidRPr="00FF0105">
        <w:rPr>
          <w:rStyle w:val="Strong"/>
          <w:rFonts w:ascii="Univers" w:hAnsi="Univers"/>
          <w:sz w:val="20"/>
          <w:szCs w:val="20"/>
        </w:rPr>
        <w:t xml:space="preserve">ame(s) and </w:t>
      </w:r>
      <w:r w:rsidR="53DDDE54" w:rsidRPr="00FF0105">
        <w:rPr>
          <w:rStyle w:val="Strong"/>
          <w:rFonts w:ascii="Univers" w:hAnsi="Univers"/>
          <w:sz w:val="20"/>
          <w:szCs w:val="20"/>
        </w:rPr>
        <w:t>C</w:t>
      </w:r>
      <w:r w:rsidRPr="00FF0105">
        <w:rPr>
          <w:rStyle w:val="Strong"/>
          <w:rFonts w:ascii="Univers" w:hAnsi="Univers"/>
          <w:sz w:val="20"/>
          <w:szCs w:val="20"/>
        </w:rPr>
        <w:t>ontact</w:t>
      </w:r>
      <w:r w:rsidR="006533EB" w:rsidRPr="00FF0105">
        <w:rPr>
          <w:rStyle w:val="Strong"/>
          <w:rFonts w:ascii="Univers" w:hAnsi="Univers"/>
          <w:sz w:val="20"/>
          <w:szCs w:val="20"/>
        </w:rPr>
        <w:t>:</w:t>
      </w:r>
      <w:r w:rsidR="00156FAE" w:rsidRPr="00FF0105">
        <w:rPr>
          <w:rStyle w:val="Strong"/>
          <w:rFonts w:ascii="Univers" w:hAnsi="Univers"/>
          <w:sz w:val="20"/>
          <w:szCs w:val="20"/>
        </w:rPr>
        <w:t xml:space="preserve"> </w:t>
      </w:r>
      <w:r w:rsidR="00156FAE" w:rsidRPr="00964298">
        <w:rPr>
          <w:rStyle w:val="Strong"/>
          <w:rFonts w:ascii="Univers" w:hAnsi="Univers"/>
          <w:b w:val="0"/>
          <w:bCs w:val="0"/>
          <w:sz w:val="20"/>
          <w:szCs w:val="20"/>
        </w:rPr>
        <w:t xml:space="preserve">Include </w:t>
      </w:r>
      <w:r w:rsidRPr="00964298">
        <w:rPr>
          <w:rStyle w:val="Strong"/>
          <w:rFonts w:ascii="Univers" w:hAnsi="Univers"/>
          <w:b w:val="0"/>
          <w:bCs w:val="0"/>
          <w:sz w:val="20"/>
          <w:szCs w:val="20"/>
        </w:rPr>
        <w:t>if applicable</w:t>
      </w:r>
      <w:r w:rsidR="00964298">
        <w:rPr>
          <w:rFonts w:ascii="Univers" w:hAnsi="Univers"/>
          <w:sz w:val="20"/>
          <w:szCs w:val="20"/>
        </w:rPr>
        <w:t>.</w:t>
      </w:r>
      <w:r w:rsidRPr="00964298">
        <w:rPr>
          <w:rFonts w:ascii="Univers" w:hAnsi="Univers"/>
          <w:sz w:val="20"/>
          <w:szCs w:val="20"/>
        </w:rPr>
        <w:t xml:space="preserve"> </w:t>
      </w:r>
    </w:p>
    <w:p w14:paraId="5E9F8C66" w14:textId="77777777" w:rsidR="00A37E9A" w:rsidRPr="00FF0105" w:rsidRDefault="00A37E9A" w:rsidP="00A37E9A">
      <w:pPr>
        <w:spacing w:after="0" w:line="240" w:lineRule="auto"/>
        <w:rPr>
          <w:rFonts w:ascii="Univers" w:hAnsi="Univers"/>
          <w:sz w:val="20"/>
          <w:szCs w:val="20"/>
        </w:rPr>
      </w:pPr>
    </w:p>
    <w:p w14:paraId="7E628582" w14:textId="3D9C58A1" w:rsidR="00AB2474" w:rsidRDefault="00976FB6" w:rsidP="00A37E9A">
      <w:pPr>
        <w:spacing w:after="0" w:line="240" w:lineRule="auto"/>
        <w:rPr>
          <w:rFonts w:ascii="Univers" w:hAnsi="Univers"/>
          <w:color w:val="000000" w:themeColor="text1"/>
          <w:sz w:val="20"/>
          <w:szCs w:val="20"/>
        </w:rPr>
      </w:pPr>
      <w:r w:rsidRPr="00FF0105">
        <w:rPr>
          <w:rStyle w:val="Strong"/>
          <w:rFonts w:ascii="Univers" w:hAnsi="Univers"/>
          <w:sz w:val="20"/>
          <w:szCs w:val="20"/>
        </w:rPr>
        <w:t>Prerequisites and/or Special Skills Required</w:t>
      </w:r>
      <w:r w:rsidRPr="00FF0105">
        <w:rPr>
          <w:rFonts w:ascii="Univers" w:hAnsi="Univers"/>
          <w:sz w:val="20"/>
          <w:szCs w:val="20"/>
        </w:rPr>
        <w:t>:</w:t>
      </w:r>
      <w:r w:rsidRPr="00FF0105" w:rsidDel="0050046C">
        <w:rPr>
          <w:rFonts w:ascii="Univers" w:hAnsi="Univers"/>
          <w:sz w:val="20"/>
          <w:szCs w:val="20"/>
        </w:rPr>
        <w:t xml:space="preserve"> </w:t>
      </w:r>
      <w:r w:rsidRPr="00FF0105">
        <w:rPr>
          <w:rFonts w:ascii="Univers" w:hAnsi="Univers"/>
          <w:sz w:val="20"/>
          <w:szCs w:val="20"/>
        </w:rPr>
        <w:t>At</w:t>
      </w:r>
      <w:r w:rsidR="00E83C9D">
        <w:rPr>
          <w:rFonts w:ascii="Univers" w:hAnsi="Univers"/>
          <w:sz w:val="20"/>
          <w:szCs w:val="20"/>
        </w:rPr>
        <w:t xml:space="preserve"> a</w:t>
      </w:r>
      <w:r w:rsidRPr="00FF0105">
        <w:rPr>
          <w:rFonts w:ascii="Univers" w:hAnsi="Univers"/>
          <w:sz w:val="20"/>
          <w:szCs w:val="20"/>
        </w:rPr>
        <w:t xml:space="preserve"> minimum, include the course prerequisites as listed in the UWM course catalog.</w:t>
      </w:r>
      <w:r>
        <w:rPr>
          <w:rFonts w:ascii="Univers" w:hAnsi="Univers" w:cstheme="minorHAnsi"/>
          <w:color w:val="333333"/>
          <w:sz w:val="20"/>
          <w:szCs w:val="20"/>
        </w:rPr>
        <w:br/>
      </w:r>
      <w:r w:rsidR="00AB2474" w:rsidRPr="00976FB6">
        <w:rPr>
          <w:rStyle w:val="Strong"/>
          <w:rFonts w:ascii="Univers" w:hAnsi="Univers"/>
          <w:color w:val="000000" w:themeColor="text1"/>
          <w:sz w:val="20"/>
          <w:szCs w:val="20"/>
        </w:rPr>
        <w:br/>
      </w:r>
      <w:r w:rsidR="00AB2474" w:rsidRPr="00976FB6">
        <w:rPr>
          <w:rStyle w:val="Strong"/>
          <w:rFonts w:ascii="Univers" w:hAnsi="Univers"/>
          <w:sz w:val="20"/>
          <w:szCs w:val="20"/>
        </w:rPr>
        <w:t>Course Description</w:t>
      </w:r>
      <w:r w:rsidR="00AB2474" w:rsidRPr="00976FB6">
        <w:rPr>
          <w:rFonts w:ascii="Univers" w:hAnsi="Univers"/>
          <w:sz w:val="20"/>
          <w:szCs w:val="20"/>
        </w:rPr>
        <w:t xml:space="preserve">: Include topics that will be covered; at a minimum, this may be the catalog description. Emphasize the </w:t>
      </w:r>
      <w:r w:rsidR="00AB2474" w:rsidRPr="00976FB6">
        <w:rPr>
          <w:rFonts w:ascii="Univers" w:hAnsi="Univers"/>
          <w:color w:val="000000" w:themeColor="text1"/>
          <w:sz w:val="20"/>
          <w:szCs w:val="20"/>
        </w:rPr>
        <w:t>r</w:t>
      </w:r>
      <w:r w:rsidR="00AB2474" w:rsidRPr="00976FB6">
        <w:rPr>
          <w:rFonts w:ascii="Univers" w:eastAsia="Calibri" w:hAnsi="Univers" w:cs="Calibri"/>
          <w:color w:val="000000" w:themeColor="text1"/>
          <w:sz w:val="20"/>
          <w:szCs w:val="20"/>
        </w:rPr>
        <w:t>elevant, big questions underlying your course</w:t>
      </w:r>
      <w:r w:rsidR="00AB2474" w:rsidRPr="00976FB6">
        <w:rPr>
          <w:rFonts w:ascii="Univers" w:hAnsi="Univers"/>
          <w:color w:val="000000" w:themeColor="text1"/>
          <w:sz w:val="20"/>
          <w:szCs w:val="20"/>
        </w:rPr>
        <w:t>.</w:t>
      </w:r>
    </w:p>
    <w:p w14:paraId="2C3C7B8B" w14:textId="77777777" w:rsidR="00A37E9A" w:rsidRPr="00976FB6" w:rsidRDefault="00A37E9A" w:rsidP="00A37E9A">
      <w:pPr>
        <w:spacing w:after="0" w:line="240" w:lineRule="auto"/>
        <w:rPr>
          <w:rFonts w:ascii="Univers" w:hAnsi="Univers"/>
          <w:sz w:val="20"/>
          <w:szCs w:val="20"/>
        </w:rPr>
      </w:pPr>
    </w:p>
    <w:p w14:paraId="24A8D2CD" w14:textId="77777777" w:rsidR="00AB2474" w:rsidRDefault="00AB2474" w:rsidP="00A37E9A">
      <w:pPr>
        <w:spacing w:after="0" w:line="240" w:lineRule="auto"/>
        <w:rPr>
          <w:rFonts w:ascii="Univers" w:hAnsi="Univers"/>
          <w:sz w:val="20"/>
          <w:szCs w:val="20"/>
        </w:rPr>
      </w:pPr>
      <w:r w:rsidRPr="00976FB6">
        <w:rPr>
          <w:rStyle w:val="Strong"/>
          <w:rFonts w:ascii="Univers" w:hAnsi="Univers"/>
          <w:sz w:val="20"/>
          <w:szCs w:val="20"/>
        </w:rPr>
        <w:t>Course Objectives:</w:t>
      </w:r>
      <w:r w:rsidRPr="00976FB6">
        <w:rPr>
          <w:rFonts w:ascii="Univers" w:hAnsi="Univers"/>
          <w:sz w:val="20"/>
          <w:szCs w:val="20"/>
        </w:rPr>
        <w:t xml:space="preserve"> Include a list of course student learning outcomes that describe what skills/knowledge/abilities students are expected to acquire.</w:t>
      </w:r>
      <w:r w:rsidRPr="00FF0105">
        <w:rPr>
          <w:rFonts w:ascii="Univers" w:hAnsi="Univers"/>
          <w:sz w:val="20"/>
          <w:szCs w:val="20"/>
        </w:rPr>
        <w:t xml:space="preserve"> </w:t>
      </w:r>
    </w:p>
    <w:p w14:paraId="1D0562F6" w14:textId="77777777" w:rsidR="00A37E9A" w:rsidRDefault="00A37E9A" w:rsidP="00A37E9A">
      <w:pPr>
        <w:spacing w:after="0" w:line="240" w:lineRule="auto"/>
        <w:rPr>
          <w:rFonts w:ascii="Univers" w:hAnsi="Univers"/>
          <w:sz w:val="20"/>
          <w:szCs w:val="20"/>
        </w:rPr>
      </w:pPr>
    </w:p>
    <w:p w14:paraId="1BD2DD7A" w14:textId="293F7A5D" w:rsidR="00976FB6" w:rsidRPr="00FF0105" w:rsidRDefault="00976FB6" w:rsidP="00A37E9A">
      <w:pPr>
        <w:spacing w:after="0" w:line="240" w:lineRule="auto"/>
        <w:rPr>
          <w:rFonts w:ascii="Univers" w:hAnsi="Univers"/>
          <w:sz w:val="20"/>
          <w:szCs w:val="20"/>
        </w:rPr>
      </w:pPr>
      <w:r w:rsidRPr="00FF0105">
        <w:rPr>
          <w:rStyle w:val="Strong"/>
          <w:rFonts w:ascii="Univers" w:hAnsi="Univers"/>
          <w:sz w:val="20"/>
          <w:szCs w:val="20"/>
        </w:rPr>
        <w:t>General Education Requirement (GER) Outcomes (if applicable)</w:t>
      </w:r>
      <w:r w:rsidRPr="00FF0105">
        <w:rPr>
          <w:rFonts w:ascii="Univers" w:hAnsi="Univers"/>
          <w:sz w:val="20"/>
          <w:szCs w:val="20"/>
        </w:rPr>
        <w:t>: If this is a GER course (</w:t>
      </w:r>
      <w:hyperlink r:id="rId6" w:history="1">
        <w:r w:rsidRPr="00FF0105">
          <w:rPr>
            <w:rStyle w:val="Hyperlink"/>
            <w:rFonts w:ascii="Univers" w:hAnsi="Univers"/>
            <w:sz w:val="20"/>
            <w:szCs w:val="20"/>
          </w:rPr>
          <w:t>search here</w:t>
        </w:r>
      </w:hyperlink>
      <w:r w:rsidRPr="00FF0105">
        <w:rPr>
          <w:rFonts w:ascii="Univers" w:hAnsi="Univers"/>
          <w:sz w:val="20"/>
          <w:szCs w:val="20"/>
        </w:rPr>
        <w:t>),</w:t>
      </w:r>
      <w:r w:rsidR="001B2C73">
        <w:rPr>
          <w:rFonts w:ascii="Univers" w:hAnsi="Univers"/>
          <w:sz w:val="20"/>
          <w:szCs w:val="20"/>
        </w:rPr>
        <w:t xml:space="preserve"> </w:t>
      </w:r>
      <w:r w:rsidRPr="00FF0105">
        <w:rPr>
          <w:rFonts w:ascii="Univers" w:hAnsi="Univers"/>
          <w:sz w:val="20"/>
          <w:szCs w:val="20"/>
        </w:rPr>
        <w:t>you must include the GER category, applicable GER outcomes (and UWS Shared Learning Goals if applicable), and how the outcomes will be achieved and then assessed</w:t>
      </w:r>
      <w:r w:rsidRPr="00FF0105">
        <w:rPr>
          <w:rFonts w:ascii="Univers" w:hAnsi="Univers" w:cstheme="minorHAnsi"/>
          <w:sz w:val="20"/>
          <w:szCs w:val="20"/>
        </w:rPr>
        <w:t xml:space="preserve">; refer to this </w:t>
      </w:r>
      <w:hyperlink r:id="rId7" w:history="1">
        <w:r w:rsidRPr="00FF0105">
          <w:rPr>
            <w:rStyle w:val="Hyperlink"/>
            <w:rFonts w:ascii="Univers" w:hAnsi="Univers" w:cstheme="minorHAnsi"/>
            <w:color w:val="2455C3"/>
            <w:sz w:val="20"/>
            <w:szCs w:val="20"/>
          </w:rPr>
          <w:t>GER Criteria Syllabus Template</w:t>
        </w:r>
      </w:hyperlink>
      <w:r w:rsidRPr="00FF0105">
        <w:rPr>
          <w:rFonts w:ascii="Univers" w:hAnsi="Univers" w:cstheme="minorHAnsi"/>
          <w:color w:val="333333"/>
          <w:sz w:val="20"/>
          <w:szCs w:val="20"/>
        </w:rPr>
        <w:t xml:space="preserve"> and the </w:t>
      </w:r>
      <w:hyperlink r:id="rId8" w:history="1">
        <w:r w:rsidRPr="00FF0105">
          <w:rPr>
            <w:rStyle w:val="Hyperlink"/>
            <w:rFonts w:ascii="Univers" w:hAnsi="Univers" w:cstheme="minorHAnsi"/>
            <w:sz w:val="20"/>
            <w:szCs w:val="20"/>
          </w:rPr>
          <w:t>GER Composite Document</w:t>
        </w:r>
      </w:hyperlink>
    </w:p>
    <w:p w14:paraId="1EB304ED" w14:textId="4DEB9EE4" w:rsidR="005A6890" w:rsidRDefault="00976FB6" w:rsidP="00A37E9A">
      <w:pPr>
        <w:spacing w:after="0" w:line="240" w:lineRule="auto"/>
        <w:rPr>
          <w:rFonts w:ascii="Univers" w:hAnsi="Univers"/>
          <w:color w:val="000000" w:themeColor="text1"/>
          <w:sz w:val="20"/>
          <w:szCs w:val="20"/>
        </w:rPr>
      </w:pPr>
      <w:r>
        <w:rPr>
          <w:rStyle w:val="Strong"/>
          <w:rFonts w:ascii="Univers" w:hAnsi="Univers"/>
          <w:sz w:val="20"/>
          <w:szCs w:val="20"/>
        </w:rPr>
        <w:br/>
      </w:r>
      <w:r w:rsidR="005A6890" w:rsidRPr="00FF0105">
        <w:rPr>
          <w:rStyle w:val="Strong"/>
          <w:rFonts w:ascii="Univers" w:hAnsi="Univers"/>
          <w:sz w:val="20"/>
          <w:szCs w:val="20"/>
        </w:rPr>
        <w:t>C</w:t>
      </w:r>
      <w:r w:rsidR="00B009ED" w:rsidRPr="00FF0105">
        <w:rPr>
          <w:rStyle w:val="Strong"/>
          <w:rFonts w:ascii="Univers" w:hAnsi="Univers"/>
          <w:sz w:val="20"/>
          <w:szCs w:val="20"/>
        </w:rPr>
        <w:t>ourse</w:t>
      </w:r>
      <w:r w:rsidR="005A6890" w:rsidRPr="00FF0105">
        <w:rPr>
          <w:rStyle w:val="Strong"/>
          <w:rFonts w:ascii="Univers" w:hAnsi="Univers"/>
          <w:sz w:val="20"/>
          <w:szCs w:val="20"/>
        </w:rPr>
        <w:t xml:space="preserve"> Format</w:t>
      </w:r>
      <w:r w:rsidR="005A6890" w:rsidRPr="00FF0105">
        <w:rPr>
          <w:rFonts w:ascii="Univers" w:hAnsi="Univers"/>
          <w:sz w:val="20"/>
          <w:szCs w:val="20"/>
        </w:rPr>
        <w:t>: (</w:t>
      </w:r>
      <w:r w:rsidR="00C25B07" w:rsidRPr="00FF0105">
        <w:rPr>
          <w:rFonts w:ascii="Univers" w:hAnsi="Univers"/>
          <w:sz w:val="20"/>
          <w:szCs w:val="20"/>
        </w:rPr>
        <w:t>e.g.</w:t>
      </w:r>
      <w:r w:rsidR="007275E6" w:rsidRPr="00FF0105">
        <w:rPr>
          <w:rFonts w:ascii="Univers" w:hAnsi="Univers"/>
          <w:sz w:val="20"/>
          <w:szCs w:val="20"/>
        </w:rPr>
        <w:t>,</w:t>
      </w:r>
      <w:r w:rsidR="00C25B07" w:rsidRPr="00FF0105">
        <w:rPr>
          <w:rFonts w:ascii="Univers" w:hAnsi="Univers"/>
          <w:sz w:val="20"/>
          <w:szCs w:val="20"/>
        </w:rPr>
        <w:t xml:space="preserve"> </w:t>
      </w:r>
      <w:r w:rsidR="00156FAE" w:rsidRPr="00FF0105">
        <w:rPr>
          <w:rFonts w:ascii="Univers" w:hAnsi="Univers"/>
          <w:sz w:val="20"/>
          <w:szCs w:val="20"/>
        </w:rPr>
        <w:t>lecture</w:t>
      </w:r>
      <w:r w:rsidR="005A6890" w:rsidRPr="00FF0105">
        <w:rPr>
          <w:rFonts w:ascii="Univers" w:hAnsi="Univers"/>
          <w:sz w:val="20"/>
          <w:szCs w:val="20"/>
        </w:rPr>
        <w:t xml:space="preserve">, </w:t>
      </w:r>
      <w:r w:rsidR="00156FAE" w:rsidRPr="00FF0105">
        <w:rPr>
          <w:rFonts w:ascii="Univers" w:hAnsi="Univers"/>
          <w:sz w:val="20"/>
          <w:szCs w:val="20"/>
        </w:rPr>
        <w:t>discussion</w:t>
      </w:r>
      <w:r w:rsidR="005A6890" w:rsidRPr="00FF0105">
        <w:rPr>
          <w:rFonts w:ascii="Univers" w:hAnsi="Univers"/>
          <w:sz w:val="20"/>
          <w:szCs w:val="20"/>
        </w:rPr>
        <w:t xml:space="preserve">, </w:t>
      </w:r>
      <w:r w:rsidR="00156FAE" w:rsidRPr="00FF0105">
        <w:rPr>
          <w:rFonts w:ascii="Univers" w:hAnsi="Univers"/>
          <w:sz w:val="20"/>
          <w:szCs w:val="20"/>
        </w:rPr>
        <w:t>hybrid</w:t>
      </w:r>
      <w:r w:rsidR="0078645A" w:rsidRPr="00FF0105">
        <w:rPr>
          <w:rFonts w:ascii="Univers" w:hAnsi="Univers"/>
          <w:sz w:val="20"/>
          <w:szCs w:val="20"/>
        </w:rPr>
        <w:t>, as appropriate</w:t>
      </w:r>
      <w:r w:rsidR="00C220DC" w:rsidRPr="00FF0105">
        <w:rPr>
          <w:rFonts w:ascii="Univers" w:hAnsi="Univers"/>
          <w:sz w:val="20"/>
          <w:szCs w:val="20"/>
        </w:rPr>
        <w:t>)</w:t>
      </w:r>
      <w:r w:rsidR="00A61DB1" w:rsidRPr="00FF0105">
        <w:rPr>
          <w:rFonts w:ascii="Univers" w:hAnsi="Univers"/>
          <w:sz w:val="20"/>
          <w:szCs w:val="20"/>
        </w:rPr>
        <w:t xml:space="preserve"> – </w:t>
      </w:r>
      <w:r w:rsidR="3E7817AD" w:rsidRPr="00FF0105">
        <w:rPr>
          <w:rFonts w:ascii="Univers" w:hAnsi="Univers"/>
          <w:sz w:val="20"/>
          <w:szCs w:val="20"/>
        </w:rPr>
        <w:t>I</w:t>
      </w:r>
      <w:r w:rsidR="00A61DB1" w:rsidRPr="00FF0105">
        <w:rPr>
          <w:rFonts w:ascii="Univers" w:hAnsi="Univers"/>
          <w:sz w:val="20"/>
          <w:szCs w:val="20"/>
        </w:rPr>
        <w:t xml:space="preserve">f </w:t>
      </w:r>
      <w:r w:rsidR="1282C386" w:rsidRPr="00FF0105">
        <w:rPr>
          <w:rFonts w:ascii="Univers" w:hAnsi="Univers"/>
          <w:sz w:val="20"/>
          <w:szCs w:val="20"/>
        </w:rPr>
        <w:t xml:space="preserve">the </w:t>
      </w:r>
      <w:r w:rsidR="00A61DB1" w:rsidRPr="00FF0105">
        <w:rPr>
          <w:rFonts w:ascii="Univers" w:hAnsi="Univers"/>
          <w:sz w:val="20"/>
          <w:szCs w:val="20"/>
        </w:rPr>
        <w:t xml:space="preserve">course is online or hybrid this </w:t>
      </w:r>
      <w:r w:rsidR="37BFB451" w:rsidRPr="00FF0105">
        <w:rPr>
          <w:rFonts w:ascii="Univers" w:hAnsi="Univers"/>
          <w:sz w:val="20"/>
          <w:szCs w:val="20"/>
        </w:rPr>
        <w:t xml:space="preserve">must be explicitly stated in the </w:t>
      </w:r>
      <w:r w:rsidR="00A61DB1" w:rsidRPr="00FF0105">
        <w:rPr>
          <w:rFonts w:ascii="Univers" w:hAnsi="Univers"/>
          <w:sz w:val="20"/>
          <w:szCs w:val="20"/>
        </w:rPr>
        <w:t>syllabus</w:t>
      </w:r>
      <w:r w:rsidR="03D3EB73" w:rsidRPr="00FF0105">
        <w:rPr>
          <w:rFonts w:ascii="Univers" w:hAnsi="Univers"/>
          <w:sz w:val="20"/>
          <w:szCs w:val="20"/>
        </w:rPr>
        <w:t>. I</w:t>
      </w:r>
      <w:r w:rsidR="00AA3BB9" w:rsidRPr="00FF0105">
        <w:rPr>
          <w:rFonts w:ascii="Univers" w:hAnsi="Univers"/>
          <w:sz w:val="20"/>
          <w:szCs w:val="20"/>
        </w:rPr>
        <w:t>f</w:t>
      </w:r>
      <w:r w:rsidR="3C34018D" w:rsidRPr="00FF0105">
        <w:rPr>
          <w:rFonts w:ascii="Univers" w:hAnsi="Univers"/>
          <w:sz w:val="20"/>
          <w:szCs w:val="20"/>
        </w:rPr>
        <w:t xml:space="preserve"> the class is</w:t>
      </w:r>
      <w:r w:rsidR="00AA3BB9" w:rsidRPr="00FF0105">
        <w:rPr>
          <w:rFonts w:ascii="Univers" w:hAnsi="Univers"/>
          <w:sz w:val="20"/>
          <w:szCs w:val="20"/>
        </w:rPr>
        <w:t xml:space="preserve"> hybrid</w:t>
      </w:r>
      <w:r w:rsidR="45D26D6C" w:rsidRPr="00FF0105">
        <w:rPr>
          <w:rFonts w:ascii="Univers" w:hAnsi="Univers"/>
          <w:sz w:val="20"/>
          <w:szCs w:val="20"/>
        </w:rPr>
        <w:t>, the syllabus must</w:t>
      </w:r>
      <w:r w:rsidR="00AA3BB9" w:rsidRPr="00FF0105">
        <w:rPr>
          <w:rFonts w:ascii="Univers" w:hAnsi="Univers"/>
          <w:sz w:val="20"/>
          <w:szCs w:val="20"/>
        </w:rPr>
        <w:t xml:space="preserve"> explain which aspects are online and which are </w:t>
      </w:r>
      <w:r w:rsidR="00AA3BB9" w:rsidRPr="00FF0105">
        <w:rPr>
          <w:rFonts w:ascii="Univers" w:hAnsi="Univers"/>
          <w:color w:val="000000" w:themeColor="text1"/>
          <w:sz w:val="20"/>
          <w:szCs w:val="20"/>
        </w:rPr>
        <w:t>face-to-face</w:t>
      </w:r>
      <w:r w:rsidR="0050046C" w:rsidRPr="00FF0105">
        <w:rPr>
          <w:rFonts w:ascii="Univers" w:hAnsi="Univers"/>
          <w:color w:val="000000" w:themeColor="text1"/>
          <w:sz w:val="20"/>
          <w:szCs w:val="20"/>
        </w:rPr>
        <w:t>.</w:t>
      </w:r>
    </w:p>
    <w:p w14:paraId="3928065F" w14:textId="77777777" w:rsidR="00A37E9A" w:rsidRPr="00FF0105" w:rsidRDefault="00A37E9A" w:rsidP="00A37E9A">
      <w:pPr>
        <w:spacing w:after="0" w:line="240" w:lineRule="auto"/>
        <w:rPr>
          <w:rFonts w:ascii="Univers" w:hAnsi="Univers"/>
          <w:color w:val="000000" w:themeColor="text1"/>
          <w:sz w:val="20"/>
          <w:szCs w:val="20"/>
        </w:rPr>
      </w:pPr>
    </w:p>
    <w:p w14:paraId="694C145D" w14:textId="7960C3E6" w:rsidR="3B91743C" w:rsidRDefault="3B91743C" w:rsidP="00A37E9A">
      <w:pPr>
        <w:spacing w:after="0" w:line="240" w:lineRule="auto"/>
        <w:rPr>
          <w:rFonts w:ascii="Univers" w:hAnsi="Univers"/>
          <w:sz w:val="20"/>
          <w:szCs w:val="20"/>
        </w:rPr>
      </w:pPr>
      <w:r w:rsidRPr="00FF0105">
        <w:rPr>
          <w:rStyle w:val="Strong"/>
          <w:rFonts w:ascii="Univers" w:hAnsi="Univers"/>
          <w:sz w:val="20"/>
          <w:szCs w:val="20"/>
        </w:rPr>
        <w:t xml:space="preserve">Course Learning Format and </w:t>
      </w:r>
      <w:r w:rsidR="00154CBE" w:rsidRPr="00FF0105">
        <w:rPr>
          <w:rStyle w:val="Strong"/>
          <w:rFonts w:ascii="Univers" w:hAnsi="Univers"/>
          <w:sz w:val="20"/>
          <w:szCs w:val="20"/>
        </w:rPr>
        <w:t>Interaction</w:t>
      </w:r>
      <w:r w:rsidR="00154CBE">
        <w:rPr>
          <w:rStyle w:val="Strong"/>
          <w:rFonts w:ascii="Univers" w:hAnsi="Univers"/>
          <w:sz w:val="20"/>
          <w:szCs w:val="20"/>
        </w:rPr>
        <w:t>*</w:t>
      </w:r>
      <w:r w:rsidR="00154CBE" w:rsidRPr="00FF0105">
        <w:rPr>
          <w:rStyle w:val="Strong"/>
          <w:rFonts w:ascii="Univers" w:hAnsi="Univers"/>
          <w:sz w:val="20"/>
          <w:szCs w:val="20"/>
        </w:rPr>
        <w:t xml:space="preserve">: </w:t>
      </w:r>
      <w:r w:rsidRPr="00FF0105">
        <w:rPr>
          <w:rFonts w:ascii="Univers" w:hAnsi="Univers"/>
          <w:sz w:val="20"/>
          <w:szCs w:val="20"/>
        </w:rPr>
        <w:t xml:space="preserve">Describe how students will learn through the in- and out-of-class and/or online format. For example, “Each class period will include some lecture, interactive group activities, and individual writing.” </w:t>
      </w:r>
      <w:r w:rsidR="1FB4F2C4" w:rsidRPr="00FF0105">
        <w:rPr>
          <w:rFonts w:ascii="Univers" w:hAnsi="Univers"/>
          <w:sz w:val="20"/>
          <w:szCs w:val="20"/>
        </w:rPr>
        <w:t xml:space="preserve">or </w:t>
      </w:r>
      <w:r w:rsidRPr="00FF0105">
        <w:rPr>
          <w:rFonts w:ascii="Univers" w:hAnsi="Univers"/>
          <w:sz w:val="20"/>
          <w:szCs w:val="20"/>
        </w:rPr>
        <w:t xml:space="preserve">“The online weekly reading postings will be in the course online program, Canvas.” </w:t>
      </w:r>
      <w:r w:rsidR="004314C6" w:rsidRPr="00FF0105">
        <w:rPr>
          <w:rFonts w:ascii="Univers" w:hAnsi="Univers"/>
          <w:sz w:val="20"/>
          <w:szCs w:val="20"/>
        </w:rPr>
        <w:t>or</w:t>
      </w:r>
      <w:r w:rsidRPr="00FF0105">
        <w:rPr>
          <w:rFonts w:ascii="Univers" w:hAnsi="Univers"/>
          <w:sz w:val="20"/>
          <w:szCs w:val="20"/>
        </w:rPr>
        <w:t xml:space="preserve"> (</w:t>
      </w:r>
      <w:r w:rsidR="004314C6" w:rsidRPr="00FF0105">
        <w:rPr>
          <w:rFonts w:ascii="Univers" w:hAnsi="Univers"/>
          <w:sz w:val="20"/>
          <w:szCs w:val="20"/>
        </w:rPr>
        <w:t>for online</w:t>
      </w:r>
      <w:r w:rsidRPr="00FF0105">
        <w:rPr>
          <w:rFonts w:ascii="Univers" w:hAnsi="Univers"/>
          <w:sz w:val="20"/>
          <w:szCs w:val="20"/>
        </w:rPr>
        <w:t>) “Weekly recorded lectures will be assigned with brief, written summaries/quizzes/posting due each Thursday.”</w:t>
      </w:r>
    </w:p>
    <w:p w14:paraId="614C3424" w14:textId="77777777" w:rsidR="00A37E9A" w:rsidRPr="00FF0105" w:rsidRDefault="00A37E9A" w:rsidP="00A37E9A">
      <w:pPr>
        <w:spacing w:after="0" w:line="240" w:lineRule="auto"/>
        <w:rPr>
          <w:rFonts w:ascii="Univers" w:hAnsi="Univers"/>
          <w:sz w:val="20"/>
          <w:szCs w:val="20"/>
        </w:rPr>
      </w:pPr>
    </w:p>
    <w:p w14:paraId="24EAC51B" w14:textId="64D88D6D" w:rsidR="00B378B4" w:rsidRDefault="00784473" w:rsidP="00A37E9A">
      <w:pPr>
        <w:spacing w:after="0" w:line="240" w:lineRule="auto"/>
        <w:rPr>
          <w:rFonts w:ascii="Univers" w:hAnsi="Univers"/>
          <w:sz w:val="20"/>
          <w:szCs w:val="20"/>
        </w:rPr>
      </w:pPr>
      <w:r w:rsidRPr="00FF0105">
        <w:rPr>
          <w:rStyle w:val="Strong"/>
          <w:rFonts w:ascii="Univers" w:hAnsi="Univers"/>
          <w:sz w:val="20"/>
          <w:szCs w:val="20"/>
        </w:rPr>
        <w:t>Time Investment</w:t>
      </w:r>
      <w:r w:rsidRPr="00FF0105">
        <w:rPr>
          <w:rFonts w:ascii="Univers" w:hAnsi="Univers"/>
          <w:sz w:val="20"/>
          <w:szCs w:val="20"/>
        </w:rPr>
        <w:t>: Students are expected to invest a minimum of 48 hours per semester per credit hour of the course</w:t>
      </w:r>
      <w:r w:rsidR="004314C6" w:rsidRPr="00FF0105">
        <w:rPr>
          <w:rFonts w:ascii="Univers" w:hAnsi="Univers"/>
          <w:sz w:val="20"/>
          <w:szCs w:val="20"/>
        </w:rPr>
        <w:t>. T</w:t>
      </w:r>
      <w:r w:rsidRPr="00FF0105">
        <w:rPr>
          <w:rFonts w:ascii="Univers" w:hAnsi="Univers"/>
          <w:sz w:val="20"/>
          <w:szCs w:val="20"/>
        </w:rPr>
        <w:t xml:space="preserve">he syllabus should provide the total hours of </w:t>
      </w:r>
      <w:r w:rsidR="004314C6" w:rsidRPr="00FF0105">
        <w:rPr>
          <w:rFonts w:ascii="Univers" w:hAnsi="Univers"/>
          <w:sz w:val="20"/>
          <w:szCs w:val="20"/>
        </w:rPr>
        <w:t xml:space="preserve">time </w:t>
      </w:r>
      <w:r w:rsidRPr="00FF0105">
        <w:rPr>
          <w:rFonts w:ascii="Univers" w:hAnsi="Univers"/>
          <w:sz w:val="20"/>
          <w:szCs w:val="20"/>
        </w:rPr>
        <w:t>investment broken into meaningful categories. (Note</w:t>
      </w:r>
      <w:r w:rsidR="0006437F" w:rsidRPr="00FF0105">
        <w:rPr>
          <w:rFonts w:ascii="Univers" w:hAnsi="Univers"/>
          <w:sz w:val="20"/>
          <w:szCs w:val="20"/>
        </w:rPr>
        <w:t>:</w:t>
      </w:r>
      <w:r w:rsidRPr="00FF0105">
        <w:rPr>
          <w:rFonts w:ascii="Univers" w:hAnsi="Univers"/>
          <w:sz w:val="20"/>
          <w:szCs w:val="20"/>
        </w:rPr>
        <w:t xml:space="preserve"> the total </w:t>
      </w:r>
      <w:r w:rsidR="0006437F" w:rsidRPr="00FF0105">
        <w:rPr>
          <w:rFonts w:ascii="Univers" w:hAnsi="Univers"/>
          <w:sz w:val="20"/>
          <w:szCs w:val="20"/>
        </w:rPr>
        <w:t>number</w:t>
      </w:r>
      <w:r w:rsidRPr="00FF0105">
        <w:rPr>
          <w:rFonts w:ascii="Univers" w:hAnsi="Univers"/>
          <w:sz w:val="20"/>
          <w:szCs w:val="20"/>
        </w:rPr>
        <w:t xml:space="preserve"> of hours </w:t>
      </w:r>
      <w:r w:rsidR="0006437F" w:rsidRPr="00FF0105">
        <w:rPr>
          <w:rFonts w:ascii="Univers" w:hAnsi="Univers"/>
          <w:sz w:val="20"/>
          <w:szCs w:val="20"/>
        </w:rPr>
        <w:t xml:space="preserve">required </w:t>
      </w:r>
      <w:r w:rsidRPr="00FF0105">
        <w:rPr>
          <w:rFonts w:ascii="Univers" w:hAnsi="Univers"/>
          <w:sz w:val="20"/>
          <w:szCs w:val="20"/>
        </w:rPr>
        <w:t>is the same for undergraduates and graduate students in a U/G course)</w:t>
      </w:r>
      <w:r w:rsidR="0006437F" w:rsidRPr="00FF0105">
        <w:rPr>
          <w:rFonts w:ascii="Univers" w:hAnsi="Univers"/>
          <w:sz w:val="20"/>
          <w:szCs w:val="20"/>
        </w:rPr>
        <w:t>.</w:t>
      </w:r>
      <w:r w:rsidRPr="00FF0105">
        <w:rPr>
          <w:rFonts w:ascii="Univers" w:hAnsi="Univers"/>
          <w:sz w:val="20"/>
          <w:szCs w:val="20"/>
        </w:rPr>
        <w:t xml:space="preserve"> </w:t>
      </w:r>
      <w:r w:rsidR="0006437F" w:rsidRPr="00FF0105">
        <w:rPr>
          <w:rFonts w:ascii="Univers" w:hAnsi="Univers"/>
          <w:sz w:val="20"/>
          <w:szCs w:val="20"/>
        </w:rPr>
        <w:t>Following is</w:t>
      </w:r>
      <w:r w:rsidRPr="00FF0105">
        <w:rPr>
          <w:rFonts w:ascii="Univers" w:hAnsi="Univers"/>
          <w:sz w:val="20"/>
          <w:szCs w:val="20"/>
        </w:rPr>
        <w:t xml:space="preserve"> a </w:t>
      </w:r>
      <w:r w:rsidR="0006437F" w:rsidRPr="00FF0105">
        <w:rPr>
          <w:rFonts w:ascii="Univers" w:hAnsi="Univers"/>
          <w:sz w:val="20"/>
          <w:szCs w:val="20"/>
        </w:rPr>
        <w:t>sample syllabus</w:t>
      </w:r>
      <w:r w:rsidRPr="00FF0105">
        <w:rPr>
          <w:rFonts w:ascii="Univers" w:hAnsi="Univers"/>
          <w:sz w:val="20"/>
          <w:szCs w:val="20"/>
        </w:rPr>
        <w:t xml:space="preserve"> statement</w:t>
      </w:r>
      <w:r w:rsidR="0006437F" w:rsidRPr="00FF0105">
        <w:rPr>
          <w:rFonts w:ascii="Univers" w:hAnsi="Univers"/>
          <w:sz w:val="20"/>
          <w:szCs w:val="20"/>
        </w:rPr>
        <w:t>:</w:t>
      </w:r>
      <w:r w:rsidRPr="00FF0105">
        <w:rPr>
          <w:rFonts w:ascii="Univers" w:hAnsi="Univers"/>
          <w:sz w:val="20"/>
          <w:szCs w:val="20"/>
        </w:rPr>
        <w:t xml:space="preserve"> “A three-credit course consists of at least 144 hours of time spent on the course</w:t>
      </w:r>
      <w:r w:rsidRPr="00FF0105">
        <w:rPr>
          <w:rStyle w:val="IntenseEmphasis"/>
          <w:rFonts w:ascii="Univers" w:hAnsi="Univers"/>
          <w:color w:val="000000" w:themeColor="text1"/>
          <w:sz w:val="20"/>
          <w:szCs w:val="20"/>
        </w:rPr>
        <w:t>, so for every hour spent in the classroom, you can expect at least two hours of coursework outside the classroom</w:t>
      </w:r>
      <w:r w:rsidRPr="00FF0105">
        <w:rPr>
          <w:rFonts w:ascii="Univers" w:hAnsi="Univers"/>
          <w:sz w:val="20"/>
          <w:szCs w:val="20"/>
        </w:rPr>
        <w:t xml:space="preserve">. In this course you should expect to spend at least 5-6 hours per week outside of class for reading, writing, and </w:t>
      </w:r>
      <w:r w:rsidRPr="00FF0105">
        <w:rPr>
          <w:rFonts w:ascii="Univers" w:hAnsi="Univers"/>
          <w:sz w:val="20"/>
          <w:szCs w:val="20"/>
        </w:rPr>
        <w:lastRenderedPageBreak/>
        <w:t>research, for a total of at least 9-10 hours of work per week.”</w:t>
      </w:r>
      <w:r w:rsidR="007301B4">
        <w:rPr>
          <w:rFonts w:ascii="Univers" w:hAnsi="Univers"/>
          <w:sz w:val="20"/>
          <w:szCs w:val="20"/>
        </w:rPr>
        <w:t xml:space="preserve"> </w:t>
      </w:r>
      <w:r w:rsidR="00B27FEA">
        <w:rPr>
          <w:rFonts w:ascii="Univers" w:hAnsi="Univers"/>
          <w:sz w:val="20"/>
          <w:szCs w:val="20"/>
        </w:rPr>
        <w:t xml:space="preserve">Read the </w:t>
      </w:r>
      <w:hyperlink r:id="rId9" w:history="1">
        <w:r w:rsidR="00B27FEA" w:rsidRPr="00B27FEA">
          <w:rPr>
            <w:rStyle w:val="Hyperlink"/>
            <w:rFonts w:ascii="Univers" w:hAnsi="Univers"/>
            <w:sz w:val="20"/>
            <w:szCs w:val="20"/>
          </w:rPr>
          <w:t>UWM Credit Hour Policy</w:t>
        </w:r>
      </w:hyperlink>
      <w:r w:rsidR="00B27FEA">
        <w:rPr>
          <w:rFonts w:ascii="Univers" w:hAnsi="Univers"/>
          <w:sz w:val="20"/>
          <w:szCs w:val="20"/>
        </w:rPr>
        <w:t xml:space="preserve"> and see </w:t>
      </w:r>
      <w:hyperlink r:id="rId10" w:history="1">
        <w:r w:rsidR="00B27FEA" w:rsidRPr="00DF3178">
          <w:rPr>
            <w:rStyle w:val="Hyperlink"/>
            <w:rFonts w:ascii="Univers" w:hAnsi="Univers"/>
            <w:sz w:val="20"/>
            <w:szCs w:val="20"/>
          </w:rPr>
          <w:t>suggested syllabus workload statements</w:t>
        </w:r>
      </w:hyperlink>
      <w:r w:rsidR="00B27FEA">
        <w:rPr>
          <w:rFonts w:ascii="Univers" w:hAnsi="Univers"/>
          <w:sz w:val="20"/>
          <w:szCs w:val="20"/>
        </w:rPr>
        <w:t>.</w:t>
      </w:r>
      <w:r w:rsidR="005D726F" w:rsidRPr="00FF0105">
        <w:rPr>
          <w:rFonts w:ascii="Univers" w:hAnsi="Univers"/>
          <w:sz w:val="20"/>
          <w:szCs w:val="20"/>
        </w:rPr>
        <w:br/>
      </w:r>
      <w:r w:rsidR="005D726F" w:rsidRPr="00FF0105">
        <w:rPr>
          <w:rStyle w:val="Strong"/>
          <w:rFonts w:ascii="Univers" w:hAnsi="Univers"/>
          <w:sz w:val="20"/>
          <w:szCs w:val="20"/>
        </w:rPr>
        <w:br/>
      </w:r>
      <w:r w:rsidR="008E210F" w:rsidRPr="00FF0105">
        <w:rPr>
          <w:rStyle w:val="Strong"/>
          <w:rFonts w:ascii="Univers" w:hAnsi="Univers"/>
          <w:sz w:val="20"/>
          <w:szCs w:val="20"/>
        </w:rPr>
        <w:t xml:space="preserve">Significant </w:t>
      </w:r>
      <w:r w:rsidR="5DC11696" w:rsidRPr="00FF0105">
        <w:rPr>
          <w:rStyle w:val="Strong"/>
          <w:rFonts w:ascii="Univers" w:hAnsi="Univers"/>
          <w:sz w:val="20"/>
          <w:szCs w:val="20"/>
        </w:rPr>
        <w:t>C</w:t>
      </w:r>
      <w:r w:rsidR="0020708E" w:rsidRPr="00FF0105">
        <w:rPr>
          <w:rStyle w:val="Strong"/>
          <w:rFonts w:ascii="Univers" w:hAnsi="Univers"/>
          <w:sz w:val="20"/>
          <w:szCs w:val="20"/>
        </w:rPr>
        <w:t xml:space="preserve">ourse </w:t>
      </w:r>
      <w:r w:rsidR="2DEEE9C3" w:rsidRPr="00FF0105">
        <w:rPr>
          <w:rStyle w:val="Strong"/>
          <w:rFonts w:ascii="Univers" w:hAnsi="Univers"/>
          <w:sz w:val="20"/>
          <w:szCs w:val="20"/>
        </w:rPr>
        <w:t>D</w:t>
      </w:r>
      <w:r w:rsidR="008E210F" w:rsidRPr="00FF0105">
        <w:rPr>
          <w:rStyle w:val="Strong"/>
          <w:rFonts w:ascii="Univers" w:hAnsi="Univers"/>
          <w:sz w:val="20"/>
          <w:szCs w:val="20"/>
        </w:rPr>
        <w:t xml:space="preserve">ue </w:t>
      </w:r>
      <w:r w:rsidR="4624DBCC" w:rsidRPr="00FF0105">
        <w:rPr>
          <w:rStyle w:val="Strong"/>
          <w:rFonts w:ascii="Univers" w:hAnsi="Univers"/>
          <w:sz w:val="20"/>
          <w:szCs w:val="20"/>
        </w:rPr>
        <w:t>D</w:t>
      </w:r>
      <w:r w:rsidR="008E210F" w:rsidRPr="00FF0105">
        <w:rPr>
          <w:rStyle w:val="Strong"/>
          <w:rFonts w:ascii="Univers" w:hAnsi="Univers"/>
          <w:sz w:val="20"/>
          <w:szCs w:val="20"/>
        </w:rPr>
        <w:t>ates:</w:t>
      </w:r>
      <w:r w:rsidR="008E210F" w:rsidRPr="00FF0105">
        <w:rPr>
          <w:rFonts w:ascii="Univers" w:hAnsi="Univers"/>
          <w:sz w:val="20"/>
          <w:szCs w:val="20"/>
        </w:rPr>
        <w:t xml:space="preserve"> </w:t>
      </w:r>
      <w:r w:rsidR="326336FF" w:rsidRPr="00FF0105">
        <w:rPr>
          <w:rFonts w:ascii="Univers" w:hAnsi="Univers"/>
          <w:sz w:val="20"/>
          <w:szCs w:val="20"/>
        </w:rPr>
        <w:t>I</w:t>
      </w:r>
      <w:r w:rsidR="008E210F" w:rsidRPr="00FF0105">
        <w:rPr>
          <w:rFonts w:ascii="Univers" w:hAnsi="Univers"/>
          <w:sz w:val="20"/>
          <w:szCs w:val="20"/>
        </w:rPr>
        <w:t xml:space="preserve">nclude </w:t>
      </w:r>
      <w:r w:rsidR="54A44A95" w:rsidRPr="00FF0105">
        <w:rPr>
          <w:rFonts w:ascii="Univers" w:hAnsi="Univers"/>
          <w:sz w:val="20"/>
          <w:szCs w:val="20"/>
        </w:rPr>
        <w:t xml:space="preserve">a listing of </w:t>
      </w:r>
      <w:r w:rsidR="008E210F" w:rsidRPr="00FF0105">
        <w:rPr>
          <w:rFonts w:ascii="Univers" w:hAnsi="Univers"/>
          <w:sz w:val="20"/>
          <w:szCs w:val="20"/>
        </w:rPr>
        <w:t>major assignment</w:t>
      </w:r>
      <w:r w:rsidR="00130E8A" w:rsidRPr="00FF0105">
        <w:rPr>
          <w:rFonts w:ascii="Univers" w:hAnsi="Univers"/>
          <w:sz w:val="20"/>
          <w:szCs w:val="20"/>
        </w:rPr>
        <w:t xml:space="preserve"> </w:t>
      </w:r>
      <w:r w:rsidR="008E210F" w:rsidRPr="00FF0105">
        <w:rPr>
          <w:rFonts w:ascii="Univers" w:hAnsi="Univers"/>
          <w:sz w:val="20"/>
          <w:szCs w:val="20"/>
        </w:rPr>
        <w:t>due dates (</w:t>
      </w:r>
      <w:r w:rsidR="000E4C80">
        <w:rPr>
          <w:rFonts w:ascii="Univers" w:hAnsi="Univers"/>
          <w:sz w:val="20"/>
          <w:szCs w:val="20"/>
        </w:rPr>
        <w:t>e.g</w:t>
      </w:r>
      <w:r w:rsidR="200DF11A" w:rsidRPr="00FF0105">
        <w:rPr>
          <w:rFonts w:ascii="Univers" w:hAnsi="Univers"/>
          <w:sz w:val="20"/>
          <w:szCs w:val="20"/>
        </w:rPr>
        <w:t>.,</w:t>
      </w:r>
      <w:r w:rsidR="008E210F" w:rsidRPr="00FF0105">
        <w:rPr>
          <w:rFonts w:ascii="Univers" w:hAnsi="Univers"/>
          <w:sz w:val="20"/>
          <w:szCs w:val="20"/>
        </w:rPr>
        <w:t xml:space="preserve"> </w:t>
      </w:r>
      <w:r w:rsidR="101D0122" w:rsidRPr="00FF0105">
        <w:rPr>
          <w:rFonts w:ascii="Univers" w:hAnsi="Univers"/>
          <w:sz w:val="20"/>
          <w:szCs w:val="20"/>
        </w:rPr>
        <w:t xml:space="preserve">papers, projects, presentations, </w:t>
      </w:r>
      <w:r w:rsidR="5D5F13FB" w:rsidRPr="00FF0105">
        <w:rPr>
          <w:rFonts w:ascii="Univers" w:hAnsi="Univers"/>
          <w:sz w:val="20"/>
          <w:szCs w:val="20"/>
        </w:rPr>
        <w:t>tests</w:t>
      </w:r>
      <w:r w:rsidR="009235D7">
        <w:rPr>
          <w:rFonts w:ascii="Univers" w:hAnsi="Univers"/>
          <w:sz w:val="20"/>
          <w:szCs w:val="20"/>
        </w:rPr>
        <w:t>)</w:t>
      </w:r>
      <w:r w:rsidR="07003521" w:rsidRPr="00FF0105">
        <w:rPr>
          <w:rFonts w:ascii="Univers" w:hAnsi="Univers"/>
          <w:sz w:val="20"/>
          <w:szCs w:val="20"/>
        </w:rPr>
        <w:t xml:space="preserve">; </w:t>
      </w:r>
      <w:r w:rsidR="3C6EBADD" w:rsidRPr="00FF0105">
        <w:rPr>
          <w:rFonts w:ascii="Univers" w:hAnsi="Univers"/>
          <w:sz w:val="20"/>
          <w:szCs w:val="20"/>
        </w:rPr>
        <w:t>(</w:t>
      </w:r>
      <w:r w:rsidR="00CD38FB" w:rsidRPr="00FF0105">
        <w:rPr>
          <w:rFonts w:ascii="Univers" w:hAnsi="Univers"/>
          <w:sz w:val="20"/>
          <w:szCs w:val="20"/>
        </w:rPr>
        <w:t>additional</w:t>
      </w:r>
      <w:r w:rsidR="00111BB4" w:rsidRPr="00FF0105">
        <w:rPr>
          <w:rFonts w:ascii="Univers" w:hAnsi="Univers"/>
          <w:sz w:val="20"/>
          <w:szCs w:val="20"/>
        </w:rPr>
        <w:t xml:space="preserve"> details will be </w:t>
      </w:r>
      <w:r w:rsidR="00CD38FB" w:rsidRPr="00FF0105">
        <w:rPr>
          <w:rFonts w:ascii="Univers" w:hAnsi="Univers"/>
          <w:sz w:val="20"/>
          <w:szCs w:val="20"/>
        </w:rPr>
        <w:t>included later</w:t>
      </w:r>
      <w:r w:rsidR="00111BB4" w:rsidRPr="00FF0105">
        <w:rPr>
          <w:rFonts w:ascii="Univers" w:hAnsi="Univers"/>
          <w:sz w:val="20"/>
          <w:szCs w:val="20"/>
        </w:rPr>
        <w:t xml:space="preserve"> in the syllabus</w:t>
      </w:r>
      <w:r w:rsidR="008E210F" w:rsidRPr="00FF0105">
        <w:rPr>
          <w:rFonts w:ascii="Univers" w:hAnsi="Univers"/>
          <w:sz w:val="20"/>
          <w:szCs w:val="20"/>
        </w:rPr>
        <w:t>)</w:t>
      </w:r>
      <w:r w:rsidR="676A97D9" w:rsidRPr="00FF0105">
        <w:rPr>
          <w:rFonts w:ascii="Univers" w:hAnsi="Univers"/>
          <w:sz w:val="20"/>
          <w:szCs w:val="20"/>
        </w:rPr>
        <w:t>. I</w:t>
      </w:r>
      <w:r w:rsidR="00111BB4" w:rsidRPr="00FF0105">
        <w:rPr>
          <w:rFonts w:ascii="Univers" w:hAnsi="Univers"/>
          <w:sz w:val="20"/>
          <w:szCs w:val="20"/>
        </w:rPr>
        <w:t xml:space="preserve">nclude </w:t>
      </w:r>
      <w:r w:rsidR="008E210F" w:rsidRPr="00FF0105">
        <w:rPr>
          <w:rFonts w:ascii="Univers" w:hAnsi="Univers"/>
          <w:sz w:val="20"/>
          <w:szCs w:val="20"/>
        </w:rPr>
        <w:t>the time and date of the final exam</w:t>
      </w:r>
      <w:r w:rsidR="006D69CF" w:rsidRPr="00FF0105">
        <w:rPr>
          <w:rFonts w:ascii="Univers" w:hAnsi="Univers"/>
          <w:sz w:val="20"/>
          <w:szCs w:val="20"/>
        </w:rPr>
        <w:t xml:space="preserve">, </w:t>
      </w:r>
      <w:r w:rsidR="001B0601" w:rsidRPr="00FF0105">
        <w:rPr>
          <w:rFonts w:ascii="Univers" w:hAnsi="Univers"/>
          <w:sz w:val="20"/>
          <w:szCs w:val="20"/>
        </w:rPr>
        <w:t>with “location TBA</w:t>
      </w:r>
      <w:r w:rsidR="009235D7">
        <w:rPr>
          <w:rFonts w:ascii="Univers" w:hAnsi="Univers"/>
          <w:sz w:val="20"/>
          <w:szCs w:val="20"/>
        </w:rPr>
        <w:t>,</w:t>
      </w:r>
      <w:r w:rsidR="001B0601" w:rsidRPr="00FF0105">
        <w:rPr>
          <w:rFonts w:ascii="Univers" w:hAnsi="Univers"/>
          <w:sz w:val="20"/>
          <w:szCs w:val="20"/>
        </w:rPr>
        <w:t xml:space="preserve">” </w:t>
      </w:r>
      <w:r w:rsidR="006D69CF" w:rsidRPr="00FF0105">
        <w:rPr>
          <w:rFonts w:ascii="Univers" w:hAnsi="Univers"/>
          <w:sz w:val="20"/>
          <w:szCs w:val="20"/>
        </w:rPr>
        <w:t>available here:</w:t>
      </w:r>
      <w:r w:rsidR="00FF3817" w:rsidRPr="00FF0105">
        <w:rPr>
          <w:rFonts w:ascii="Univers" w:hAnsi="Univers"/>
          <w:sz w:val="20"/>
          <w:szCs w:val="20"/>
        </w:rPr>
        <w:t xml:space="preserve"> </w:t>
      </w:r>
      <w:hyperlink r:id="rId11" w:history="1">
        <w:r w:rsidR="00FF3817" w:rsidRPr="00FF0105">
          <w:rPr>
            <w:rStyle w:val="Hyperlink"/>
            <w:rFonts w:ascii="Univers" w:hAnsi="Univers"/>
            <w:sz w:val="20"/>
            <w:szCs w:val="20"/>
          </w:rPr>
          <w:t>Final Exam Schedule</w:t>
        </w:r>
      </w:hyperlink>
      <w:r w:rsidR="00323BB8">
        <w:rPr>
          <w:rFonts w:ascii="Univers" w:hAnsi="Univers"/>
          <w:sz w:val="20"/>
          <w:szCs w:val="20"/>
        </w:rPr>
        <w:t>.</w:t>
      </w:r>
    </w:p>
    <w:p w14:paraId="1755C7C7" w14:textId="77777777" w:rsidR="00323BB8" w:rsidRPr="00FF0105" w:rsidRDefault="00323BB8" w:rsidP="00A37E9A">
      <w:pPr>
        <w:spacing w:after="0" w:line="240" w:lineRule="auto"/>
        <w:rPr>
          <w:rFonts w:ascii="Univers" w:hAnsi="Univers"/>
          <w:sz w:val="20"/>
          <w:szCs w:val="20"/>
        </w:rPr>
      </w:pPr>
    </w:p>
    <w:p w14:paraId="45F97FD1" w14:textId="36860A7D" w:rsidR="008E5FDF" w:rsidRDefault="00B378B4" w:rsidP="00A37E9A">
      <w:pPr>
        <w:spacing w:after="0" w:line="240" w:lineRule="auto"/>
        <w:rPr>
          <w:rFonts w:ascii="Univers" w:hAnsi="Univers"/>
          <w:sz w:val="20"/>
          <w:szCs w:val="20"/>
        </w:rPr>
      </w:pPr>
      <w:r w:rsidRPr="00FF0105">
        <w:rPr>
          <w:rStyle w:val="Strong"/>
          <w:rFonts w:ascii="Univers" w:hAnsi="Univers"/>
          <w:sz w:val="20"/>
          <w:szCs w:val="20"/>
        </w:rPr>
        <w:t>Important UWM Dates:</w:t>
      </w:r>
      <w:r w:rsidRPr="00FF0105">
        <w:rPr>
          <w:rFonts w:ascii="Univers" w:hAnsi="Univers"/>
          <w:b/>
          <w:bCs/>
          <w:sz w:val="20"/>
          <w:szCs w:val="20"/>
        </w:rPr>
        <w:t xml:space="preserve"> </w:t>
      </w:r>
      <w:r w:rsidR="790238C3" w:rsidRPr="00FF0105">
        <w:rPr>
          <w:rFonts w:ascii="Univers" w:hAnsi="Univers"/>
          <w:sz w:val="20"/>
          <w:szCs w:val="20"/>
        </w:rPr>
        <w:t>Include</w:t>
      </w:r>
      <w:r w:rsidRPr="00FF0105">
        <w:rPr>
          <w:rFonts w:ascii="Univers" w:hAnsi="Univers"/>
          <w:sz w:val="20"/>
          <w:szCs w:val="20"/>
        </w:rPr>
        <w:t xml:space="preserve"> the drop/add </w:t>
      </w:r>
      <w:r w:rsidR="00112194">
        <w:rPr>
          <w:rFonts w:ascii="Univers" w:hAnsi="Univers"/>
          <w:sz w:val="20"/>
          <w:szCs w:val="20"/>
        </w:rPr>
        <w:t xml:space="preserve">and other </w:t>
      </w:r>
      <w:r w:rsidRPr="00FF0105">
        <w:rPr>
          <w:rFonts w:ascii="Univers" w:hAnsi="Univers"/>
          <w:sz w:val="20"/>
          <w:szCs w:val="20"/>
        </w:rPr>
        <w:t xml:space="preserve">important term dates on your syllabus. </w:t>
      </w:r>
      <w:r w:rsidR="00964298">
        <w:rPr>
          <w:rFonts w:ascii="Univers" w:hAnsi="Univers"/>
          <w:sz w:val="20"/>
          <w:szCs w:val="20"/>
        </w:rPr>
        <w:t>C</w:t>
      </w:r>
      <w:r w:rsidRPr="00FF0105">
        <w:rPr>
          <w:rFonts w:ascii="Univers" w:hAnsi="Univers"/>
          <w:sz w:val="20"/>
          <w:szCs w:val="20"/>
        </w:rPr>
        <w:t xml:space="preserve">ourse dates can </w:t>
      </w:r>
      <w:r w:rsidR="00915173" w:rsidRPr="00FF0105">
        <w:rPr>
          <w:rFonts w:ascii="Univers" w:hAnsi="Univers"/>
          <w:sz w:val="20"/>
          <w:szCs w:val="20"/>
        </w:rPr>
        <w:t>be found</w:t>
      </w:r>
      <w:r w:rsidRPr="00FF0105">
        <w:rPr>
          <w:rFonts w:ascii="Univers" w:hAnsi="Univers"/>
          <w:sz w:val="20"/>
          <w:szCs w:val="20"/>
        </w:rPr>
        <w:t xml:space="preserve"> </w:t>
      </w:r>
      <w:r w:rsidR="00D94262" w:rsidRPr="00FF0105">
        <w:rPr>
          <w:rFonts w:ascii="Univers" w:hAnsi="Univers"/>
          <w:sz w:val="20"/>
          <w:szCs w:val="20"/>
        </w:rPr>
        <w:t xml:space="preserve">at </w:t>
      </w:r>
      <w:hyperlink r:id="rId12" w:history="1">
        <w:r w:rsidR="00D94262" w:rsidRPr="00FF0105">
          <w:rPr>
            <w:rStyle w:val="Hyperlink"/>
            <w:rFonts w:ascii="Univers" w:hAnsi="Univers"/>
            <w:sz w:val="20"/>
            <w:szCs w:val="20"/>
          </w:rPr>
          <w:t>the Registrar’s Add/Drop Calendar</w:t>
        </w:r>
      </w:hyperlink>
      <w:r w:rsidR="00D94262" w:rsidRPr="00FF0105">
        <w:rPr>
          <w:rFonts w:ascii="Univers" w:hAnsi="Univers"/>
          <w:sz w:val="20"/>
          <w:szCs w:val="20"/>
        </w:rPr>
        <w:t xml:space="preserve"> and the </w:t>
      </w:r>
      <w:hyperlink r:id="rId13" w:history="1">
        <w:r w:rsidR="00D94262" w:rsidRPr="00FF0105">
          <w:rPr>
            <w:rStyle w:val="Hyperlink"/>
            <w:rFonts w:ascii="Univers" w:hAnsi="Univers"/>
            <w:sz w:val="20"/>
            <w:szCs w:val="20"/>
          </w:rPr>
          <w:t>Registrar’s list of Important Dates By Term</w:t>
        </w:r>
      </w:hyperlink>
      <w:r w:rsidR="0057470F" w:rsidRPr="00FF0105">
        <w:rPr>
          <w:rFonts w:ascii="Univers" w:hAnsi="Univers"/>
          <w:sz w:val="20"/>
          <w:szCs w:val="20"/>
        </w:rPr>
        <w:t>.</w:t>
      </w:r>
    </w:p>
    <w:p w14:paraId="6782540A" w14:textId="77777777" w:rsidR="00323BB8" w:rsidRPr="00FF0105" w:rsidRDefault="00323BB8" w:rsidP="00A37E9A">
      <w:pPr>
        <w:spacing w:after="0" w:line="240" w:lineRule="auto"/>
        <w:rPr>
          <w:rFonts w:ascii="Univers" w:hAnsi="Univers"/>
          <w:sz w:val="20"/>
          <w:szCs w:val="20"/>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gridCol w:w="1705"/>
      </w:tblGrid>
      <w:tr w:rsidR="008E5FDF" w14:paraId="1290EEED" w14:textId="77777777" w:rsidTr="005E266E">
        <w:tc>
          <w:tcPr>
            <w:tcW w:w="6305" w:type="dxa"/>
          </w:tcPr>
          <w:p w14:paraId="13EB2598" w14:textId="2D29AD75" w:rsidR="008E5FDF" w:rsidRDefault="00C663A4">
            <w:pPr>
              <w:rPr>
                <w:rFonts w:ascii="Univers" w:hAnsi="Univers"/>
                <w:sz w:val="20"/>
                <w:szCs w:val="20"/>
              </w:rPr>
            </w:pPr>
            <w:r>
              <w:rPr>
                <w:rFonts w:ascii="Univers" w:hAnsi="Univers"/>
                <w:sz w:val="20"/>
                <w:szCs w:val="20"/>
              </w:rPr>
              <w:t>First day of classes</w:t>
            </w:r>
          </w:p>
        </w:tc>
        <w:tc>
          <w:tcPr>
            <w:tcW w:w="1705" w:type="dxa"/>
          </w:tcPr>
          <w:p w14:paraId="3F0DE181" w14:textId="5C6C85F5" w:rsidR="008E5FDF" w:rsidRDefault="00335C6C">
            <w:pPr>
              <w:rPr>
                <w:rFonts w:ascii="Univers" w:hAnsi="Univers"/>
                <w:sz w:val="20"/>
                <w:szCs w:val="20"/>
              </w:rPr>
            </w:pPr>
            <w:r>
              <w:rPr>
                <w:rFonts w:ascii="Univers" w:hAnsi="Univers"/>
                <w:sz w:val="20"/>
                <w:szCs w:val="20"/>
              </w:rPr>
              <w:t>Insert date</w:t>
            </w:r>
          </w:p>
        </w:tc>
      </w:tr>
      <w:tr w:rsidR="005E266E" w14:paraId="7AC1FEBA" w14:textId="77777777" w:rsidTr="005E266E">
        <w:tc>
          <w:tcPr>
            <w:tcW w:w="6305" w:type="dxa"/>
          </w:tcPr>
          <w:p w14:paraId="512792BE" w14:textId="4BCE33FD" w:rsidR="005E266E" w:rsidRDefault="005E266E" w:rsidP="005E266E">
            <w:pPr>
              <w:rPr>
                <w:rFonts w:ascii="Univers" w:hAnsi="Univers"/>
                <w:sz w:val="20"/>
                <w:szCs w:val="20"/>
              </w:rPr>
            </w:pPr>
            <w:r>
              <w:rPr>
                <w:rFonts w:ascii="Univers" w:hAnsi="Univers"/>
                <w:sz w:val="20"/>
                <w:szCs w:val="20"/>
              </w:rPr>
              <w:t>Last day to add, change to/from credit/no credit audit status</w:t>
            </w:r>
          </w:p>
        </w:tc>
        <w:tc>
          <w:tcPr>
            <w:tcW w:w="1705" w:type="dxa"/>
          </w:tcPr>
          <w:p w14:paraId="76356DCB" w14:textId="38EFE574"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4899B84C" w14:textId="77777777" w:rsidTr="005E266E">
        <w:tc>
          <w:tcPr>
            <w:tcW w:w="6305" w:type="dxa"/>
          </w:tcPr>
          <w:p w14:paraId="6614B809" w14:textId="7DD41247" w:rsidR="005E266E" w:rsidRDefault="005E266E" w:rsidP="005E266E">
            <w:pPr>
              <w:rPr>
                <w:rFonts w:ascii="Univers" w:hAnsi="Univers"/>
                <w:sz w:val="20"/>
                <w:szCs w:val="20"/>
              </w:rPr>
            </w:pPr>
            <w:r>
              <w:rPr>
                <w:rFonts w:ascii="Univers" w:hAnsi="Univers"/>
                <w:sz w:val="20"/>
                <w:szCs w:val="20"/>
              </w:rPr>
              <w:t>Last day to drop without a “W”</w:t>
            </w:r>
          </w:p>
        </w:tc>
        <w:tc>
          <w:tcPr>
            <w:tcW w:w="1705" w:type="dxa"/>
          </w:tcPr>
          <w:p w14:paraId="43E523C3" w14:textId="6642541A"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5843569E" w14:textId="77777777" w:rsidTr="005E266E">
        <w:tc>
          <w:tcPr>
            <w:tcW w:w="6305" w:type="dxa"/>
          </w:tcPr>
          <w:p w14:paraId="70B20569" w14:textId="1030917E" w:rsidR="005E266E" w:rsidRDefault="005E266E" w:rsidP="005E266E">
            <w:pPr>
              <w:rPr>
                <w:rFonts w:ascii="Univers" w:hAnsi="Univers"/>
                <w:sz w:val="20"/>
                <w:szCs w:val="20"/>
              </w:rPr>
            </w:pPr>
            <w:r>
              <w:rPr>
                <w:rFonts w:ascii="Univers" w:hAnsi="Univers"/>
                <w:sz w:val="20"/>
                <w:szCs w:val="20"/>
              </w:rPr>
              <w:t>Last day to drop</w:t>
            </w:r>
          </w:p>
        </w:tc>
        <w:tc>
          <w:tcPr>
            <w:tcW w:w="1705" w:type="dxa"/>
          </w:tcPr>
          <w:p w14:paraId="78866E53" w14:textId="19A155CB"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5D18C778" w14:textId="77777777" w:rsidTr="005E266E">
        <w:tc>
          <w:tcPr>
            <w:tcW w:w="6305" w:type="dxa"/>
          </w:tcPr>
          <w:p w14:paraId="19B22990" w14:textId="06000983" w:rsidR="005E266E" w:rsidRDefault="005E266E" w:rsidP="005E266E">
            <w:pPr>
              <w:rPr>
                <w:rFonts w:ascii="Univers" w:hAnsi="Univers"/>
                <w:sz w:val="20"/>
                <w:szCs w:val="20"/>
              </w:rPr>
            </w:pPr>
            <w:r>
              <w:rPr>
                <w:rFonts w:ascii="Univers" w:hAnsi="Univers"/>
                <w:sz w:val="20"/>
                <w:szCs w:val="20"/>
              </w:rPr>
              <w:t>Spring Break</w:t>
            </w:r>
          </w:p>
        </w:tc>
        <w:tc>
          <w:tcPr>
            <w:tcW w:w="1705" w:type="dxa"/>
          </w:tcPr>
          <w:p w14:paraId="62F1460A" w14:textId="5D65193F"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28E49C12" w14:textId="77777777" w:rsidTr="005E266E">
        <w:tc>
          <w:tcPr>
            <w:tcW w:w="6305" w:type="dxa"/>
          </w:tcPr>
          <w:p w14:paraId="16F4D5E5" w14:textId="13CFD4C1" w:rsidR="005E266E" w:rsidRDefault="005E266E" w:rsidP="005E266E">
            <w:pPr>
              <w:rPr>
                <w:rFonts w:ascii="Univers" w:hAnsi="Univers"/>
                <w:sz w:val="20"/>
                <w:szCs w:val="20"/>
              </w:rPr>
            </w:pPr>
            <w:r>
              <w:rPr>
                <w:rFonts w:ascii="Univers" w:hAnsi="Univers"/>
                <w:sz w:val="20"/>
                <w:szCs w:val="20"/>
              </w:rPr>
              <w:t>Last day of classes</w:t>
            </w:r>
          </w:p>
        </w:tc>
        <w:tc>
          <w:tcPr>
            <w:tcW w:w="1705" w:type="dxa"/>
          </w:tcPr>
          <w:p w14:paraId="49BE6990" w14:textId="0A867130"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0D523DBF" w14:textId="77777777" w:rsidTr="005E266E">
        <w:tc>
          <w:tcPr>
            <w:tcW w:w="6305" w:type="dxa"/>
          </w:tcPr>
          <w:p w14:paraId="0C71F95B" w14:textId="63624CA2" w:rsidR="005E266E" w:rsidRDefault="005E266E" w:rsidP="005E266E">
            <w:pPr>
              <w:rPr>
                <w:rFonts w:ascii="Univers" w:hAnsi="Univers"/>
                <w:sz w:val="20"/>
                <w:szCs w:val="20"/>
              </w:rPr>
            </w:pPr>
            <w:r>
              <w:rPr>
                <w:rFonts w:ascii="Univers" w:hAnsi="Univers"/>
                <w:sz w:val="20"/>
                <w:szCs w:val="20"/>
              </w:rPr>
              <w:t>Study Day</w:t>
            </w:r>
          </w:p>
        </w:tc>
        <w:tc>
          <w:tcPr>
            <w:tcW w:w="1705" w:type="dxa"/>
          </w:tcPr>
          <w:p w14:paraId="0B77C877" w14:textId="62B0F61C"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24AF9B52" w14:textId="77777777" w:rsidTr="005E266E">
        <w:tc>
          <w:tcPr>
            <w:tcW w:w="6305" w:type="dxa"/>
          </w:tcPr>
          <w:p w14:paraId="7754E572" w14:textId="7180BA4E" w:rsidR="005E266E" w:rsidRDefault="005E266E" w:rsidP="005E266E">
            <w:pPr>
              <w:rPr>
                <w:rFonts w:ascii="Univers" w:hAnsi="Univers"/>
                <w:sz w:val="20"/>
                <w:szCs w:val="20"/>
              </w:rPr>
            </w:pPr>
            <w:r>
              <w:rPr>
                <w:rFonts w:ascii="Univers" w:hAnsi="Univers"/>
                <w:sz w:val="20"/>
                <w:szCs w:val="20"/>
              </w:rPr>
              <w:t>Final examination period</w:t>
            </w:r>
          </w:p>
        </w:tc>
        <w:tc>
          <w:tcPr>
            <w:tcW w:w="1705" w:type="dxa"/>
          </w:tcPr>
          <w:p w14:paraId="0EF33E74" w14:textId="39DE6870"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7C5C9031" w14:textId="77777777" w:rsidTr="005E266E">
        <w:tc>
          <w:tcPr>
            <w:tcW w:w="6305" w:type="dxa"/>
          </w:tcPr>
          <w:p w14:paraId="32E660F4" w14:textId="41049A87" w:rsidR="005E266E" w:rsidRDefault="005E266E" w:rsidP="005E266E">
            <w:pPr>
              <w:rPr>
                <w:rFonts w:ascii="Univers" w:hAnsi="Univers"/>
                <w:sz w:val="20"/>
                <w:szCs w:val="20"/>
              </w:rPr>
            </w:pPr>
            <w:r>
              <w:rPr>
                <w:rFonts w:ascii="Univers" w:hAnsi="Univers"/>
                <w:sz w:val="20"/>
                <w:szCs w:val="20"/>
              </w:rPr>
              <w:t>Graduation Ceremony</w:t>
            </w:r>
          </w:p>
        </w:tc>
        <w:tc>
          <w:tcPr>
            <w:tcW w:w="1705" w:type="dxa"/>
          </w:tcPr>
          <w:p w14:paraId="4B224276" w14:textId="2459697B" w:rsidR="005E266E" w:rsidRDefault="005E266E" w:rsidP="005E266E">
            <w:pPr>
              <w:rPr>
                <w:rFonts w:ascii="Univers" w:hAnsi="Univers"/>
                <w:sz w:val="20"/>
                <w:szCs w:val="20"/>
              </w:rPr>
            </w:pPr>
            <w:r w:rsidRPr="00DB230E">
              <w:rPr>
                <w:rFonts w:ascii="Univers" w:hAnsi="Univers"/>
                <w:sz w:val="20"/>
                <w:szCs w:val="20"/>
              </w:rPr>
              <w:t>Insert date</w:t>
            </w:r>
          </w:p>
        </w:tc>
      </w:tr>
      <w:tr w:rsidR="005E266E" w14:paraId="6B1A7AEA" w14:textId="77777777" w:rsidTr="005E266E">
        <w:tc>
          <w:tcPr>
            <w:tcW w:w="6305" w:type="dxa"/>
          </w:tcPr>
          <w:p w14:paraId="398F6A82" w14:textId="64888F94" w:rsidR="005E266E" w:rsidRDefault="005E266E" w:rsidP="005E266E">
            <w:pPr>
              <w:rPr>
                <w:rFonts w:ascii="Univers" w:hAnsi="Univers"/>
                <w:sz w:val="20"/>
                <w:szCs w:val="20"/>
              </w:rPr>
            </w:pPr>
            <w:r>
              <w:rPr>
                <w:rFonts w:ascii="Univers" w:hAnsi="Univers"/>
                <w:sz w:val="20"/>
                <w:szCs w:val="20"/>
              </w:rPr>
              <w:t>Grading deadline</w:t>
            </w:r>
          </w:p>
        </w:tc>
        <w:tc>
          <w:tcPr>
            <w:tcW w:w="1705" w:type="dxa"/>
          </w:tcPr>
          <w:p w14:paraId="4DF5D5DE" w14:textId="15305087" w:rsidR="005E266E" w:rsidRDefault="005E266E" w:rsidP="005E266E">
            <w:pPr>
              <w:rPr>
                <w:rFonts w:ascii="Univers" w:hAnsi="Univers"/>
                <w:sz w:val="20"/>
                <w:szCs w:val="20"/>
              </w:rPr>
            </w:pPr>
            <w:r w:rsidRPr="00DB230E">
              <w:rPr>
                <w:rFonts w:ascii="Univers" w:hAnsi="Univers"/>
                <w:sz w:val="20"/>
                <w:szCs w:val="20"/>
              </w:rPr>
              <w:t>Insert date</w:t>
            </w:r>
          </w:p>
        </w:tc>
      </w:tr>
    </w:tbl>
    <w:p w14:paraId="73D88C25" w14:textId="77777777" w:rsidR="005E266E" w:rsidRDefault="005E266E" w:rsidP="00CC2C6A">
      <w:pPr>
        <w:spacing w:after="0" w:line="240" w:lineRule="auto"/>
      </w:pPr>
    </w:p>
    <w:p w14:paraId="4427C9FD" w14:textId="7106B3C8" w:rsidR="00F75198" w:rsidRDefault="00F75198" w:rsidP="00CC2C6A">
      <w:pPr>
        <w:spacing w:after="0" w:line="240" w:lineRule="auto"/>
        <w:rPr>
          <w:rFonts w:ascii="Univers" w:hAnsi="Univers"/>
          <w:sz w:val="20"/>
          <w:szCs w:val="20"/>
        </w:rPr>
      </w:pPr>
      <w:r w:rsidRPr="00FF0105">
        <w:rPr>
          <w:rStyle w:val="Strong"/>
          <w:rFonts w:ascii="Univers" w:hAnsi="Univers"/>
          <w:sz w:val="20"/>
          <w:szCs w:val="20"/>
        </w:rPr>
        <w:t>Required Readings and Cost:</w:t>
      </w:r>
      <w:r w:rsidR="00081594" w:rsidRPr="00FF0105">
        <w:rPr>
          <w:rFonts w:ascii="Univers" w:hAnsi="Univers"/>
          <w:sz w:val="20"/>
          <w:szCs w:val="20"/>
        </w:rPr>
        <w:t xml:space="preserve"> </w:t>
      </w:r>
      <w:r w:rsidR="00A63EB9" w:rsidRPr="00FF0105">
        <w:rPr>
          <w:rFonts w:ascii="Univers" w:hAnsi="Univers"/>
          <w:sz w:val="20"/>
          <w:szCs w:val="20"/>
        </w:rPr>
        <w:t xml:space="preserve">Include </w:t>
      </w:r>
      <w:r w:rsidR="0061086E">
        <w:rPr>
          <w:rFonts w:ascii="Univers" w:hAnsi="Univers"/>
          <w:sz w:val="20"/>
          <w:szCs w:val="20"/>
        </w:rPr>
        <w:t xml:space="preserve">the </w:t>
      </w:r>
      <w:r w:rsidRPr="00FF0105">
        <w:rPr>
          <w:rFonts w:ascii="Univers" w:hAnsi="Univers"/>
          <w:sz w:val="20"/>
          <w:szCs w:val="20"/>
        </w:rPr>
        <w:t xml:space="preserve">full citation and ISBN </w:t>
      </w:r>
      <w:r w:rsidR="0025543C" w:rsidRPr="00FF0105">
        <w:rPr>
          <w:rFonts w:ascii="Univers" w:hAnsi="Univers"/>
          <w:sz w:val="20"/>
          <w:szCs w:val="20"/>
        </w:rPr>
        <w:t xml:space="preserve">number </w:t>
      </w:r>
      <w:r w:rsidR="00D35ED9">
        <w:rPr>
          <w:rFonts w:ascii="Univers" w:hAnsi="Univers"/>
          <w:sz w:val="20"/>
          <w:szCs w:val="20"/>
        </w:rPr>
        <w:t xml:space="preserve">for </w:t>
      </w:r>
      <w:r w:rsidR="0025543C" w:rsidRPr="00FF0105">
        <w:rPr>
          <w:rFonts w:ascii="Univers" w:hAnsi="Univers"/>
          <w:sz w:val="20"/>
          <w:szCs w:val="20"/>
        </w:rPr>
        <w:t>required readings</w:t>
      </w:r>
      <w:r w:rsidR="001552E6">
        <w:rPr>
          <w:rFonts w:ascii="Univers" w:hAnsi="Univers"/>
          <w:sz w:val="20"/>
          <w:szCs w:val="20"/>
        </w:rPr>
        <w:t xml:space="preserve">. </w:t>
      </w:r>
      <w:r w:rsidR="005548DF">
        <w:rPr>
          <w:rFonts w:ascii="Univers" w:hAnsi="Univers"/>
          <w:sz w:val="20"/>
          <w:szCs w:val="20"/>
        </w:rPr>
        <w:t xml:space="preserve">Students may purchase materials from our virtual bookseller, Follett. </w:t>
      </w:r>
      <w:r w:rsidR="00616A67" w:rsidRPr="00FF0105">
        <w:rPr>
          <w:rFonts w:ascii="Univers" w:hAnsi="Univers"/>
          <w:sz w:val="20"/>
          <w:szCs w:val="20"/>
        </w:rPr>
        <w:t>Including</w:t>
      </w:r>
      <w:r w:rsidRPr="00FF0105">
        <w:rPr>
          <w:rFonts w:ascii="Univers" w:hAnsi="Univers"/>
          <w:sz w:val="20"/>
          <w:szCs w:val="20"/>
        </w:rPr>
        <w:t xml:space="preserve"> a retail price is recommended</w:t>
      </w:r>
      <w:r w:rsidR="00616A67" w:rsidRPr="00FF0105">
        <w:rPr>
          <w:rFonts w:ascii="Univers" w:hAnsi="Univers"/>
          <w:sz w:val="20"/>
          <w:szCs w:val="20"/>
        </w:rPr>
        <w:t xml:space="preserve"> (e.g.,</w:t>
      </w:r>
      <w:r w:rsidRPr="00FF0105">
        <w:rPr>
          <w:rFonts w:ascii="Univers" w:hAnsi="Univers"/>
          <w:sz w:val="20"/>
          <w:szCs w:val="20"/>
        </w:rPr>
        <w:t xml:space="preserve"> “ISBN 978-00226805368, Price approximately $40”)</w:t>
      </w:r>
      <w:r w:rsidR="00302FAA" w:rsidRPr="00FF0105">
        <w:rPr>
          <w:rFonts w:ascii="Univers" w:hAnsi="Univers"/>
          <w:sz w:val="20"/>
          <w:szCs w:val="20"/>
        </w:rPr>
        <w:t xml:space="preserve">. Best practice includes providing a copy of any required texts in the </w:t>
      </w:r>
      <w:hyperlink r:id="rId14" w:history="1">
        <w:r w:rsidR="00A840F6" w:rsidRPr="00581B2F">
          <w:rPr>
            <w:rStyle w:val="Hyperlink"/>
          </w:rPr>
          <w:t>UWM Libraries Equipment and Reserve</w:t>
        </w:r>
        <w:r w:rsidR="00581B2F" w:rsidRPr="00581B2F">
          <w:rPr>
            <w:rStyle w:val="Hyperlink"/>
          </w:rPr>
          <w:t xml:space="preserve"> Services</w:t>
        </w:r>
      </w:hyperlink>
      <w:r w:rsidR="00581B2F">
        <w:t xml:space="preserve"> </w:t>
      </w:r>
      <w:r w:rsidR="00302FAA" w:rsidRPr="00FF0105">
        <w:rPr>
          <w:rFonts w:ascii="Univers" w:hAnsi="Univers"/>
          <w:sz w:val="20"/>
          <w:szCs w:val="20"/>
        </w:rPr>
        <w:t>and posting a copy of the first two weeks of reading</w:t>
      </w:r>
      <w:r w:rsidR="00675B6B">
        <w:rPr>
          <w:rFonts w:ascii="Univers" w:hAnsi="Univers"/>
          <w:sz w:val="20"/>
          <w:szCs w:val="20"/>
        </w:rPr>
        <w:t>s</w:t>
      </w:r>
      <w:r w:rsidR="00302FAA" w:rsidRPr="00FF0105">
        <w:rPr>
          <w:rFonts w:ascii="Univers" w:hAnsi="Univers"/>
          <w:sz w:val="20"/>
          <w:szCs w:val="20"/>
        </w:rPr>
        <w:t xml:space="preserve"> on Canvas.</w:t>
      </w:r>
    </w:p>
    <w:p w14:paraId="61E02640" w14:textId="77777777" w:rsidR="00272A74" w:rsidRPr="00FF0105" w:rsidRDefault="00272A74" w:rsidP="00CC2C6A">
      <w:pPr>
        <w:spacing w:after="0" w:line="240" w:lineRule="auto"/>
        <w:rPr>
          <w:rFonts w:ascii="Univers" w:hAnsi="Univers"/>
          <w:sz w:val="20"/>
          <w:szCs w:val="20"/>
        </w:rPr>
      </w:pPr>
    </w:p>
    <w:p w14:paraId="457CD75C" w14:textId="5EACCE9C" w:rsidR="00F75198" w:rsidRDefault="00F75198" w:rsidP="00CC2C6A">
      <w:pPr>
        <w:spacing w:after="0" w:line="240" w:lineRule="auto"/>
        <w:rPr>
          <w:rFonts w:ascii="Univers" w:hAnsi="Univers"/>
          <w:sz w:val="20"/>
          <w:szCs w:val="20"/>
        </w:rPr>
      </w:pPr>
      <w:r w:rsidRPr="00FF0105">
        <w:rPr>
          <w:rStyle w:val="Strong"/>
          <w:rFonts w:ascii="Univers" w:hAnsi="Univers"/>
          <w:sz w:val="20"/>
          <w:szCs w:val="20"/>
        </w:rPr>
        <w:t>Recommended Readings</w:t>
      </w:r>
      <w:r w:rsidR="00983F10" w:rsidRPr="00FF0105">
        <w:rPr>
          <w:rStyle w:val="Strong"/>
          <w:rFonts w:ascii="Univers" w:hAnsi="Univers"/>
          <w:sz w:val="20"/>
          <w:szCs w:val="20"/>
        </w:rPr>
        <w:t xml:space="preserve"> (if applicable)</w:t>
      </w:r>
      <w:r w:rsidRPr="00FF0105">
        <w:rPr>
          <w:rFonts w:ascii="Univers" w:hAnsi="Univers"/>
          <w:sz w:val="20"/>
          <w:szCs w:val="20"/>
        </w:rPr>
        <w:t xml:space="preserve">: </w:t>
      </w:r>
      <w:r w:rsidR="00302FAA" w:rsidRPr="00FF0105">
        <w:rPr>
          <w:rFonts w:ascii="Univers" w:hAnsi="Univers"/>
          <w:sz w:val="20"/>
          <w:szCs w:val="20"/>
        </w:rPr>
        <w:t>Include the full citation and ISBN number of these readings.</w:t>
      </w:r>
    </w:p>
    <w:p w14:paraId="767C21DA" w14:textId="77777777" w:rsidR="00272A74" w:rsidRPr="00FF0105" w:rsidRDefault="00272A74" w:rsidP="00CC2C6A">
      <w:pPr>
        <w:spacing w:after="0" w:line="240" w:lineRule="auto"/>
        <w:rPr>
          <w:rFonts w:ascii="Univers" w:hAnsi="Univers"/>
          <w:sz w:val="20"/>
          <w:szCs w:val="20"/>
        </w:rPr>
      </w:pPr>
    </w:p>
    <w:p w14:paraId="3B40EAA3" w14:textId="137AC3D0" w:rsidR="00BE09AB" w:rsidRDefault="00F75198" w:rsidP="00CC2C6A">
      <w:pPr>
        <w:spacing w:after="0" w:line="240" w:lineRule="auto"/>
        <w:rPr>
          <w:rFonts w:ascii="Univers" w:hAnsi="Univers"/>
          <w:sz w:val="20"/>
          <w:szCs w:val="20"/>
        </w:rPr>
      </w:pPr>
      <w:r w:rsidRPr="00FF0105">
        <w:rPr>
          <w:rStyle w:val="Strong"/>
          <w:rFonts w:ascii="Univers" w:hAnsi="Univers"/>
          <w:sz w:val="20"/>
          <w:szCs w:val="20"/>
        </w:rPr>
        <w:t>Location of Readings</w:t>
      </w:r>
      <w:r w:rsidR="00081594" w:rsidRPr="00FF0105">
        <w:rPr>
          <w:rStyle w:val="Strong"/>
          <w:rFonts w:ascii="Univers" w:hAnsi="Univers"/>
          <w:sz w:val="20"/>
          <w:szCs w:val="20"/>
        </w:rPr>
        <w:t xml:space="preserve"> (if applicable</w:t>
      </w:r>
      <w:r w:rsidR="00BE09AB" w:rsidRPr="00FF0105">
        <w:rPr>
          <w:rStyle w:val="Strong"/>
          <w:rFonts w:ascii="Univers" w:hAnsi="Univers"/>
          <w:sz w:val="20"/>
          <w:szCs w:val="20"/>
        </w:rPr>
        <w:t>)</w:t>
      </w:r>
      <w:r w:rsidR="00BE09AB" w:rsidRPr="00FF0105">
        <w:rPr>
          <w:rFonts w:ascii="Univers" w:hAnsi="Univers"/>
          <w:sz w:val="20"/>
          <w:szCs w:val="20"/>
        </w:rPr>
        <w:t>: If readings are provided, explain where students can locate the readings (e.g., provided in Canvas, handouts, the library course reserves).</w:t>
      </w:r>
    </w:p>
    <w:p w14:paraId="0B27B6FB" w14:textId="77777777" w:rsidR="00272A74" w:rsidRPr="00FF0105" w:rsidRDefault="00272A74" w:rsidP="00CC2C6A">
      <w:pPr>
        <w:spacing w:after="0" w:line="240" w:lineRule="auto"/>
        <w:rPr>
          <w:rFonts w:ascii="Univers" w:hAnsi="Univers"/>
          <w:b/>
          <w:bCs/>
          <w:sz w:val="20"/>
          <w:szCs w:val="20"/>
        </w:rPr>
      </w:pPr>
    </w:p>
    <w:p w14:paraId="0707E13F" w14:textId="7473DD3E" w:rsidR="005F505C" w:rsidRDefault="0057472C" w:rsidP="00CC2C6A">
      <w:pPr>
        <w:spacing w:after="0" w:line="240" w:lineRule="auto"/>
        <w:rPr>
          <w:rFonts w:ascii="Univers" w:hAnsi="Univers"/>
          <w:sz w:val="20"/>
          <w:szCs w:val="20"/>
        </w:rPr>
      </w:pPr>
      <w:r w:rsidRPr="00FF0105">
        <w:rPr>
          <w:rStyle w:val="Strong"/>
          <w:rFonts w:ascii="Univers" w:hAnsi="Univers"/>
          <w:sz w:val="20"/>
          <w:szCs w:val="20"/>
        </w:rPr>
        <w:t>Safety Policies</w:t>
      </w:r>
      <w:r w:rsidR="00081594" w:rsidRPr="00FF0105">
        <w:rPr>
          <w:rStyle w:val="Strong"/>
          <w:rFonts w:ascii="Univers" w:hAnsi="Univers"/>
          <w:sz w:val="20"/>
          <w:szCs w:val="20"/>
        </w:rPr>
        <w:t xml:space="preserve"> (if applicable)</w:t>
      </w:r>
      <w:r w:rsidRPr="00FF0105">
        <w:rPr>
          <w:rFonts w:ascii="Univers" w:hAnsi="Univers"/>
          <w:sz w:val="20"/>
          <w:szCs w:val="20"/>
        </w:rPr>
        <w:t>:</w:t>
      </w:r>
      <w:r w:rsidR="00FA3665" w:rsidRPr="00FF0105">
        <w:rPr>
          <w:rFonts w:ascii="Univers" w:hAnsi="Univers"/>
          <w:sz w:val="20"/>
          <w:szCs w:val="20"/>
        </w:rPr>
        <w:t xml:space="preserve"> </w:t>
      </w:r>
      <w:r w:rsidR="001F2976" w:rsidRPr="00FF0105">
        <w:rPr>
          <w:rFonts w:ascii="Univers" w:hAnsi="Univers"/>
          <w:sz w:val="20"/>
          <w:szCs w:val="20"/>
        </w:rPr>
        <w:t>Include risk management and safety procedures (e.g., in lab courses).</w:t>
      </w:r>
    </w:p>
    <w:p w14:paraId="516EBFDA" w14:textId="77777777" w:rsidR="00272A74" w:rsidRPr="00FF0105" w:rsidRDefault="00272A74" w:rsidP="00CC2C6A">
      <w:pPr>
        <w:spacing w:after="0" w:line="240" w:lineRule="auto"/>
        <w:rPr>
          <w:rFonts w:ascii="Univers" w:hAnsi="Univers"/>
          <w:sz w:val="20"/>
          <w:szCs w:val="20"/>
        </w:rPr>
      </w:pPr>
    </w:p>
    <w:p w14:paraId="2D9D9653" w14:textId="5920F8E6" w:rsidR="00F1790C" w:rsidRDefault="006864CF" w:rsidP="00CC2C6A">
      <w:pPr>
        <w:spacing w:after="0" w:line="240" w:lineRule="auto"/>
        <w:rPr>
          <w:rFonts w:ascii="Univers" w:hAnsi="Univers"/>
          <w:sz w:val="20"/>
          <w:szCs w:val="20"/>
        </w:rPr>
      </w:pPr>
      <w:r w:rsidRPr="00FF0105">
        <w:rPr>
          <w:rStyle w:val="Strong"/>
          <w:rFonts w:ascii="Univers" w:hAnsi="Univers"/>
          <w:sz w:val="20"/>
          <w:szCs w:val="20"/>
        </w:rPr>
        <w:t>Special Out</w:t>
      </w:r>
      <w:r w:rsidR="00172EA6" w:rsidRPr="00FF0105">
        <w:rPr>
          <w:rStyle w:val="Strong"/>
          <w:rFonts w:ascii="Univers" w:hAnsi="Univers"/>
          <w:sz w:val="20"/>
          <w:szCs w:val="20"/>
        </w:rPr>
        <w:t>-</w:t>
      </w:r>
      <w:r w:rsidRPr="00FF0105">
        <w:rPr>
          <w:rStyle w:val="Strong"/>
          <w:rFonts w:ascii="Univers" w:hAnsi="Univers"/>
          <w:sz w:val="20"/>
          <w:szCs w:val="20"/>
        </w:rPr>
        <w:t>of</w:t>
      </w:r>
      <w:r w:rsidR="00172EA6" w:rsidRPr="00FF0105">
        <w:rPr>
          <w:rStyle w:val="Strong"/>
          <w:rFonts w:ascii="Univers" w:hAnsi="Univers"/>
          <w:sz w:val="20"/>
          <w:szCs w:val="20"/>
        </w:rPr>
        <w:t>-</w:t>
      </w:r>
      <w:r w:rsidRPr="00FF0105">
        <w:rPr>
          <w:rStyle w:val="Strong"/>
          <w:rFonts w:ascii="Univers" w:hAnsi="Univers"/>
          <w:sz w:val="20"/>
          <w:szCs w:val="20"/>
        </w:rPr>
        <w:t>Class Requirements</w:t>
      </w:r>
      <w:r w:rsidR="00FA3665" w:rsidRPr="00FF0105">
        <w:rPr>
          <w:rStyle w:val="Strong"/>
          <w:rFonts w:ascii="Univers" w:hAnsi="Univers"/>
          <w:sz w:val="20"/>
          <w:szCs w:val="20"/>
        </w:rPr>
        <w:t xml:space="preserve"> (if applicable)</w:t>
      </w:r>
      <w:r w:rsidRPr="00FF0105">
        <w:rPr>
          <w:rStyle w:val="Strong"/>
          <w:rFonts w:ascii="Univers" w:hAnsi="Univers"/>
          <w:sz w:val="20"/>
          <w:szCs w:val="20"/>
        </w:rPr>
        <w:t>:</w:t>
      </w:r>
      <w:r w:rsidRPr="00FF0105">
        <w:rPr>
          <w:rFonts w:ascii="Univers" w:hAnsi="Univers"/>
          <w:sz w:val="20"/>
          <w:szCs w:val="20"/>
        </w:rPr>
        <w:t xml:space="preserve"> </w:t>
      </w:r>
      <w:r w:rsidR="00F1790C" w:rsidRPr="00FF0105">
        <w:rPr>
          <w:rFonts w:ascii="Univers" w:hAnsi="Univers"/>
          <w:sz w:val="20"/>
          <w:szCs w:val="20"/>
        </w:rPr>
        <w:t>Include any special requirements (e.g., field trips, required events).</w:t>
      </w:r>
    </w:p>
    <w:p w14:paraId="7015D565" w14:textId="77777777" w:rsidR="00272A74" w:rsidRPr="00FF0105" w:rsidRDefault="00272A74" w:rsidP="00CC2C6A">
      <w:pPr>
        <w:spacing w:after="0" w:line="240" w:lineRule="auto"/>
        <w:rPr>
          <w:rFonts w:ascii="Univers" w:hAnsi="Univers"/>
          <w:sz w:val="20"/>
          <w:szCs w:val="20"/>
        </w:rPr>
      </w:pPr>
    </w:p>
    <w:p w14:paraId="53A5A620" w14:textId="68838DF4" w:rsidR="00C858DC" w:rsidRDefault="00C858DC" w:rsidP="00CC2C6A">
      <w:pPr>
        <w:spacing w:after="0" w:line="240" w:lineRule="auto"/>
        <w:rPr>
          <w:rFonts w:ascii="Univers" w:hAnsi="Univers"/>
          <w:sz w:val="20"/>
          <w:szCs w:val="20"/>
        </w:rPr>
      </w:pPr>
      <w:r w:rsidRPr="00FF0105">
        <w:rPr>
          <w:rStyle w:val="Strong"/>
          <w:rFonts w:ascii="Univers" w:hAnsi="Univers"/>
          <w:sz w:val="20"/>
          <w:szCs w:val="20"/>
        </w:rPr>
        <w:t>Technology Requirements</w:t>
      </w:r>
      <w:r w:rsidR="00B618FA" w:rsidRPr="00FF0105">
        <w:rPr>
          <w:rStyle w:val="Strong"/>
          <w:rFonts w:ascii="Univers" w:hAnsi="Univers"/>
          <w:sz w:val="20"/>
          <w:szCs w:val="20"/>
        </w:rPr>
        <w:t xml:space="preserve"> (if applicable)</w:t>
      </w:r>
      <w:r w:rsidRPr="00FF0105">
        <w:rPr>
          <w:rFonts w:ascii="Univers" w:hAnsi="Univers"/>
          <w:sz w:val="20"/>
          <w:szCs w:val="20"/>
        </w:rPr>
        <w:t>:</w:t>
      </w:r>
      <w:r w:rsidR="00B618FA" w:rsidRPr="00FF0105">
        <w:rPr>
          <w:rFonts w:ascii="Univers" w:hAnsi="Univers"/>
          <w:sz w:val="20"/>
          <w:szCs w:val="20"/>
        </w:rPr>
        <w:t xml:space="preserve"> </w:t>
      </w:r>
      <w:r w:rsidR="00431F30" w:rsidRPr="00FF0105">
        <w:rPr>
          <w:rFonts w:ascii="Univers" w:hAnsi="Univers"/>
          <w:sz w:val="20"/>
          <w:szCs w:val="20"/>
        </w:rPr>
        <w:t>If the</w:t>
      </w:r>
      <w:r w:rsidRPr="00FF0105">
        <w:rPr>
          <w:rFonts w:ascii="Univers" w:hAnsi="Univers"/>
          <w:sz w:val="20"/>
          <w:szCs w:val="20"/>
        </w:rPr>
        <w:t xml:space="preserve"> course is online</w:t>
      </w:r>
      <w:r w:rsidR="00B618FA" w:rsidRPr="00FF0105">
        <w:rPr>
          <w:rFonts w:ascii="Univers" w:hAnsi="Univers"/>
          <w:sz w:val="20"/>
          <w:szCs w:val="20"/>
        </w:rPr>
        <w:t>,</w:t>
      </w:r>
      <w:r w:rsidRPr="00FF0105">
        <w:rPr>
          <w:rFonts w:ascii="Univers" w:hAnsi="Univers"/>
          <w:sz w:val="20"/>
          <w:szCs w:val="20"/>
        </w:rPr>
        <w:t xml:space="preserve"> </w:t>
      </w:r>
      <w:r w:rsidR="00431F30" w:rsidRPr="00FF0105">
        <w:rPr>
          <w:rFonts w:ascii="Univers" w:hAnsi="Univers"/>
          <w:sz w:val="20"/>
          <w:szCs w:val="20"/>
        </w:rPr>
        <w:t xml:space="preserve">you </w:t>
      </w:r>
      <w:r w:rsidRPr="00FF0105">
        <w:rPr>
          <w:rFonts w:ascii="Univers" w:hAnsi="Univers"/>
          <w:sz w:val="20"/>
          <w:szCs w:val="20"/>
        </w:rPr>
        <w:t xml:space="preserve">must provide </w:t>
      </w:r>
      <w:r w:rsidR="00431F30" w:rsidRPr="00FF0105">
        <w:rPr>
          <w:rFonts w:ascii="Univers" w:hAnsi="Univers"/>
          <w:sz w:val="20"/>
          <w:szCs w:val="20"/>
        </w:rPr>
        <w:t xml:space="preserve">the </w:t>
      </w:r>
      <w:r w:rsidRPr="00FF0105">
        <w:rPr>
          <w:rFonts w:ascii="Univers" w:hAnsi="Univers"/>
          <w:sz w:val="20"/>
          <w:szCs w:val="20"/>
        </w:rPr>
        <w:t>minimum technical requirements and necessary computer skills</w:t>
      </w:r>
      <w:r w:rsidR="00431F30" w:rsidRPr="00FF0105">
        <w:rPr>
          <w:rFonts w:ascii="Univers" w:hAnsi="Univers"/>
          <w:sz w:val="20"/>
          <w:szCs w:val="20"/>
        </w:rPr>
        <w:t xml:space="preserve"> needed</w:t>
      </w:r>
      <w:r w:rsidR="0002148F" w:rsidRPr="00FF0105">
        <w:rPr>
          <w:rFonts w:ascii="Univers" w:hAnsi="Univers"/>
          <w:sz w:val="20"/>
          <w:szCs w:val="20"/>
        </w:rPr>
        <w:t>, along with contact info</w:t>
      </w:r>
      <w:r w:rsidR="009C7F8B">
        <w:rPr>
          <w:rFonts w:ascii="Univers" w:hAnsi="Univers"/>
          <w:sz w:val="20"/>
          <w:szCs w:val="20"/>
        </w:rPr>
        <w:t>rmation</w:t>
      </w:r>
      <w:r w:rsidR="0002148F" w:rsidRPr="00FF0105">
        <w:rPr>
          <w:rFonts w:ascii="Univers" w:hAnsi="Univers"/>
          <w:sz w:val="20"/>
          <w:szCs w:val="20"/>
        </w:rPr>
        <w:t xml:space="preserve"> for </w:t>
      </w:r>
      <w:r w:rsidR="00431F30" w:rsidRPr="00FF0105">
        <w:rPr>
          <w:rFonts w:ascii="Univers" w:hAnsi="Univers"/>
          <w:sz w:val="20"/>
          <w:szCs w:val="20"/>
        </w:rPr>
        <w:t>technology</w:t>
      </w:r>
      <w:r w:rsidR="0002148F" w:rsidRPr="00FF0105">
        <w:rPr>
          <w:rFonts w:ascii="Univers" w:hAnsi="Univers"/>
          <w:sz w:val="20"/>
          <w:szCs w:val="20"/>
        </w:rPr>
        <w:t xml:space="preserve"> help</w:t>
      </w:r>
      <w:r w:rsidR="00431F30" w:rsidRPr="00FF0105">
        <w:rPr>
          <w:rFonts w:ascii="Univers" w:hAnsi="Univers"/>
          <w:sz w:val="20"/>
          <w:szCs w:val="20"/>
        </w:rPr>
        <w:t xml:space="preserve"> (e.g.,</w:t>
      </w:r>
      <w:r w:rsidR="0002148F" w:rsidRPr="00FF0105">
        <w:rPr>
          <w:rFonts w:ascii="Univers" w:hAnsi="Univers"/>
          <w:sz w:val="20"/>
          <w:szCs w:val="20"/>
        </w:rPr>
        <w:t xml:space="preserve"> “UWM Help Desk: (414) 229-4040, </w:t>
      </w:r>
      <w:hyperlink r:id="rId15" w:history="1">
        <w:r w:rsidR="00284079" w:rsidRPr="00FF0105">
          <w:rPr>
            <w:rStyle w:val="Hyperlink"/>
            <w:rFonts w:ascii="Univers" w:hAnsi="Univers"/>
            <w:sz w:val="20"/>
            <w:szCs w:val="20"/>
          </w:rPr>
          <w:t>helpdesk@it.uwm.edu</w:t>
        </w:r>
      </w:hyperlink>
      <w:r w:rsidR="00431F30" w:rsidRPr="00FF0105">
        <w:rPr>
          <w:rFonts w:ascii="Univers" w:hAnsi="Univers"/>
          <w:sz w:val="20"/>
          <w:szCs w:val="20"/>
        </w:rPr>
        <w:t xml:space="preserve">, </w:t>
      </w:r>
      <w:hyperlink r:id="rId16" w:history="1">
        <w:r w:rsidR="00431F30" w:rsidRPr="00FF0105">
          <w:rPr>
            <w:rStyle w:val="Hyperlink"/>
            <w:rFonts w:ascii="Univers" w:hAnsi="Univers"/>
            <w:sz w:val="20"/>
            <w:szCs w:val="20"/>
          </w:rPr>
          <w:t>GetTechHelp.uwm.edu</w:t>
        </w:r>
      </w:hyperlink>
      <w:r w:rsidR="00807551" w:rsidRPr="00FF0105">
        <w:rPr>
          <w:rFonts w:ascii="Univers" w:hAnsi="Univers"/>
          <w:sz w:val="20"/>
          <w:szCs w:val="20"/>
        </w:rPr>
        <w:t>”</w:t>
      </w:r>
      <w:r w:rsidR="00431F30" w:rsidRPr="00FF0105">
        <w:rPr>
          <w:rFonts w:ascii="Univers" w:hAnsi="Univers"/>
          <w:sz w:val="20"/>
          <w:szCs w:val="20"/>
        </w:rPr>
        <w:t>).</w:t>
      </w:r>
    </w:p>
    <w:p w14:paraId="2C03D813" w14:textId="77777777" w:rsidR="00272A74" w:rsidRPr="00FF0105" w:rsidRDefault="00272A74" w:rsidP="00CC2C6A">
      <w:pPr>
        <w:spacing w:after="0" w:line="240" w:lineRule="auto"/>
        <w:rPr>
          <w:rFonts w:ascii="Univers" w:hAnsi="Univers"/>
          <w:sz w:val="20"/>
          <w:szCs w:val="20"/>
        </w:rPr>
      </w:pPr>
    </w:p>
    <w:p w14:paraId="0E50A781" w14:textId="2C063277" w:rsidR="00E84A74" w:rsidRDefault="00CC4704" w:rsidP="00CC2C6A">
      <w:pPr>
        <w:spacing w:after="0" w:line="240" w:lineRule="auto"/>
        <w:rPr>
          <w:rFonts w:ascii="Univers" w:eastAsiaTheme="majorEastAsia" w:hAnsi="Univers" w:cstheme="majorBidi"/>
          <w:color w:val="000000" w:themeColor="text1"/>
          <w:sz w:val="20"/>
          <w:szCs w:val="20"/>
        </w:rPr>
      </w:pPr>
      <w:r w:rsidRPr="00FF0105">
        <w:rPr>
          <w:rStyle w:val="Strong"/>
          <w:rFonts w:ascii="Univers" w:hAnsi="Univers"/>
          <w:sz w:val="20"/>
          <w:szCs w:val="20"/>
        </w:rPr>
        <w:t>Course Interactions</w:t>
      </w:r>
      <w:r w:rsidRPr="00FF0105">
        <w:rPr>
          <w:rFonts w:ascii="Univers" w:hAnsi="Univers"/>
          <w:sz w:val="20"/>
          <w:szCs w:val="20"/>
        </w:rPr>
        <w:t xml:space="preserve">: Specify expectations for how students will interact with (1) the instructor, (2) each other, and (3) the course content. </w:t>
      </w:r>
      <w:r w:rsidR="0064199D" w:rsidRPr="00FF0105">
        <w:rPr>
          <w:rFonts w:ascii="Univers" w:hAnsi="Univers"/>
          <w:sz w:val="20"/>
          <w:szCs w:val="20"/>
        </w:rPr>
        <w:br/>
      </w:r>
    </w:p>
    <w:p w14:paraId="4D5AB608" w14:textId="56A6B4B6" w:rsidR="00043601" w:rsidRPr="00FF0105" w:rsidRDefault="00E84A74" w:rsidP="00E84A74">
      <w:pPr>
        <w:rPr>
          <w:rFonts w:ascii="Univers" w:eastAsiaTheme="majorEastAsia" w:hAnsi="Univers" w:cstheme="majorBidi"/>
          <w:color w:val="000000" w:themeColor="text1"/>
          <w:sz w:val="20"/>
          <w:szCs w:val="20"/>
        </w:rPr>
      </w:pPr>
      <w:r>
        <w:rPr>
          <w:rFonts w:ascii="Univers" w:eastAsiaTheme="majorEastAsia" w:hAnsi="Univers" w:cstheme="majorBidi"/>
          <w:color w:val="000000" w:themeColor="text1"/>
          <w:sz w:val="20"/>
          <w:szCs w:val="20"/>
        </w:rPr>
        <w:br w:type="page"/>
      </w:r>
    </w:p>
    <w:p w14:paraId="61DBDE07" w14:textId="77777777" w:rsidR="0010120D" w:rsidRDefault="0010120D" w:rsidP="00CC2C6A">
      <w:pPr>
        <w:spacing w:after="0" w:line="240" w:lineRule="auto"/>
        <w:jc w:val="center"/>
        <w:rPr>
          <w:rFonts w:ascii="Univers" w:hAnsi="Univers"/>
          <w:color w:val="000000" w:themeColor="text1"/>
          <w:sz w:val="20"/>
          <w:szCs w:val="20"/>
        </w:rPr>
      </w:pPr>
      <w:r w:rsidRPr="00FF0105">
        <w:rPr>
          <w:rFonts w:ascii="Univers" w:hAnsi="Univers"/>
          <w:color w:val="000000" w:themeColor="text1"/>
          <w:sz w:val="20"/>
          <w:szCs w:val="20"/>
        </w:rPr>
        <w:lastRenderedPageBreak/>
        <w:t>GRADING &amp; ASSIGNMENT POLICIES</w:t>
      </w:r>
    </w:p>
    <w:p w14:paraId="50473DE5" w14:textId="77777777" w:rsidR="00272A74" w:rsidRPr="00FF0105" w:rsidRDefault="00272A74" w:rsidP="00CC2C6A">
      <w:pPr>
        <w:spacing w:after="0" w:line="240" w:lineRule="auto"/>
        <w:jc w:val="center"/>
        <w:rPr>
          <w:rStyle w:val="Strong"/>
          <w:rFonts w:ascii="Univers" w:hAnsi="Univers"/>
          <w:sz w:val="20"/>
          <w:szCs w:val="20"/>
        </w:rPr>
      </w:pPr>
    </w:p>
    <w:p w14:paraId="017C5C99" w14:textId="7A992067" w:rsidR="00C2531B" w:rsidRPr="00FF0105" w:rsidRDefault="00A76B33" w:rsidP="00CC2C6A">
      <w:pPr>
        <w:spacing w:after="0" w:line="240" w:lineRule="auto"/>
        <w:rPr>
          <w:rFonts w:ascii="Univers" w:hAnsi="Univers"/>
          <w:sz w:val="20"/>
          <w:szCs w:val="20"/>
        </w:rPr>
      </w:pPr>
      <w:r w:rsidRPr="00FF0105">
        <w:rPr>
          <w:rStyle w:val="Strong"/>
          <w:rFonts w:ascii="Univers" w:hAnsi="Univers"/>
          <w:sz w:val="20"/>
          <w:szCs w:val="20"/>
        </w:rPr>
        <w:t xml:space="preserve">Assignment </w:t>
      </w:r>
      <w:r w:rsidR="00C33EC4" w:rsidRPr="00FF0105">
        <w:rPr>
          <w:rStyle w:val="Strong"/>
          <w:rFonts w:ascii="Univers" w:hAnsi="Univers"/>
          <w:sz w:val="20"/>
          <w:szCs w:val="20"/>
        </w:rPr>
        <w:t xml:space="preserve">and Grading </w:t>
      </w:r>
      <w:r w:rsidRPr="00FF0105">
        <w:rPr>
          <w:rStyle w:val="Strong"/>
          <w:rFonts w:ascii="Univers" w:hAnsi="Univers"/>
          <w:sz w:val="20"/>
          <w:szCs w:val="20"/>
        </w:rPr>
        <w:t>Policies</w:t>
      </w:r>
      <w:r w:rsidRPr="00FF0105">
        <w:rPr>
          <w:rFonts w:ascii="Univers" w:hAnsi="Univers"/>
          <w:sz w:val="20"/>
          <w:szCs w:val="20"/>
        </w:rPr>
        <w:t xml:space="preserve">: </w:t>
      </w:r>
      <w:r w:rsidR="00A96647" w:rsidRPr="00FF0105">
        <w:rPr>
          <w:rFonts w:ascii="Univers" w:hAnsi="Univers"/>
          <w:sz w:val="20"/>
          <w:szCs w:val="20"/>
        </w:rPr>
        <w:t>D</w:t>
      </w:r>
      <w:r w:rsidRPr="00FF0105">
        <w:rPr>
          <w:rFonts w:ascii="Univers" w:hAnsi="Univers"/>
          <w:sz w:val="20"/>
          <w:szCs w:val="20"/>
        </w:rPr>
        <w:t>escribe all categories of assignment, including homework and larger projects</w:t>
      </w:r>
      <w:r w:rsidR="00C33EC4" w:rsidRPr="00FF0105">
        <w:rPr>
          <w:rFonts w:ascii="Univers" w:hAnsi="Univers"/>
          <w:sz w:val="20"/>
          <w:szCs w:val="20"/>
        </w:rPr>
        <w:t xml:space="preserve">, and give weights to each </w:t>
      </w:r>
      <w:r w:rsidR="00943A2E" w:rsidRPr="00FF0105">
        <w:rPr>
          <w:rFonts w:ascii="Univers" w:hAnsi="Univers"/>
          <w:sz w:val="20"/>
          <w:szCs w:val="20"/>
        </w:rPr>
        <w:t xml:space="preserve">required learning activity </w:t>
      </w:r>
      <w:r w:rsidR="007B18AA" w:rsidRPr="00FF0105">
        <w:rPr>
          <w:rFonts w:ascii="Univers" w:hAnsi="Univers"/>
          <w:sz w:val="20"/>
          <w:szCs w:val="20"/>
        </w:rPr>
        <w:t>(e.g</w:t>
      </w:r>
      <w:r w:rsidR="001C2EF2" w:rsidRPr="00FF0105">
        <w:rPr>
          <w:rFonts w:ascii="Univers" w:hAnsi="Univers"/>
          <w:sz w:val="20"/>
          <w:szCs w:val="20"/>
        </w:rPr>
        <w:t>.,</w:t>
      </w:r>
      <w:r w:rsidR="007B18AA" w:rsidRPr="00FF0105">
        <w:rPr>
          <w:rFonts w:ascii="Univers" w:hAnsi="Univers"/>
          <w:sz w:val="20"/>
          <w:szCs w:val="20"/>
        </w:rPr>
        <w:t xml:space="preserve"> percentages that add to 100</w:t>
      </w:r>
      <w:r w:rsidR="001C2EF2" w:rsidRPr="00FF0105">
        <w:rPr>
          <w:rFonts w:ascii="Univers" w:hAnsi="Univers"/>
          <w:sz w:val="20"/>
          <w:szCs w:val="20"/>
        </w:rPr>
        <w:t xml:space="preserve">%, point allocations for each assignment component). </w:t>
      </w:r>
      <w:r w:rsidR="001C2EF2" w:rsidRPr="00FF0105">
        <w:rPr>
          <w:rStyle w:val="Emphasis"/>
          <w:rFonts w:ascii="Univers" w:hAnsi="Univers"/>
          <w:sz w:val="20"/>
          <w:szCs w:val="20"/>
        </w:rPr>
        <w:t xml:space="preserve">Be sure to include an assignment and grade it in Canvas within the first </w:t>
      </w:r>
      <w:r w:rsidR="00127356" w:rsidRPr="00FF0105">
        <w:rPr>
          <w:rStyle w:val="Emphasis"/>
          <w:rFonts w:ascii="Univers" w:hAnsi="Univers"/>
          <w:sz w:val="20"/>
          <w:szCs w:val="20"/>
        </w:rPr>
        <w:t>3-4</w:t>
      </w:r>
      <w:r w:rsidR="001C2EF2" w:rsidRPr="00FF0105">
        <w:rPr>
          <w:rStyle w:val="Emphasis"/>
          <w:rFonts w:ascii="Univers" w:hAnsi="Univers"/>
          <w:sz w:val="20"/>
          <w:szCs w:val="20"/>
        </w:rPr>
        <w:t xml:space="preserve"> weeks of the class to give students an early indication of their performance.</w:t>
      </w:r>
      <w:r w:rsidR="001C2EF2" w:rsidRPr="00FF0105">
        <w:rPr>
          <w:rFonts w:ascii="Univers" w:hAnsi="Univers"/>
          <w:sz w:val="20"/>
          <w:szCs w:val="20"/>
        </w:rPr>
        <w:t xml:space="preserve"> </w:t>
      </w:r>
      <w:r w:rsidR="005F505C" w:rsidRPr="00FF0105">
        <w:rPr>
          <w:rFonts w:ascii="Univers" w:hAnsi="Univers"/>
          <w:sz w:val="20"/>
          <w:szCs w:val="20"/>
        </w:rPr>
        <w:br/>
      </w:r>
    </w:p>
    <w:p w14:paraId="124CFAC0" w14:textId="31E19504" w:rsidR="00C2531B" w:rsidRPr="00FF0105" w:rsidRDefault="001C2EF2" w:rsidP="00CC2C6A">
      <w:pPr>
        <w:spacing w:after="0" w:line="240" w:lineRule="auto"/>
        <w:rPr>
          <w:rFonts w:ascii="Univers" w:hAnsi="Univers"/>
          <w:sz w:val="20"/>
          <w:szCs w:val="20"/>
        </w:rPr>
      </w:pPr>
      <w:r w:rsidRPr="00FF0105">
        <w:rPr>
          <w:rFonts w:ascii="Univers" w:hAnsi="Univers"/>
          <w:sz w:val="20"/>
          <w:szCs w:val="20"/>
        </w:rPr>
        <w:t>Courses that include both undergraduate and graduate students (</w:t>
      </w:r>
      <w:r w:rsidR="00A57223" w:rsidRPr="00FF0105">
        <w:rPr>
          <w:rFonts w:ascii="Univers" w:hAnsi="Univers"/>
          <w:sz w:val="20"/>
          <w:szCs w:val="20"/>
        </w:rPr>
        <w:t>U/G courses</w:t>
      </w:r>
      <w:r w:rsidRPr="00FF0105">
        <w:rPr>
          <w:rFonts w:ascii="Univers" w:hAnsi="Univers"/>
          <w:sz w:val="20"/>
          <w:szCs w:val="20"/>
        </w:rPr>
        <w:t>)</w:t>
      </w:r>
      <w:r w:rsidR="00A57223" w:rsidRPr="00FF0105">
        <w:rPr>
          <w:rFonts w:ascii="Univers" w:hAnsi="Univers"/>
          <w:sz w:val="20"/>
          <w:szCs w:val="20"/>
        </w:rPr>
        <w:t xml:space="preserve"> must specify how graduate students will have unique work or expectations accounting for 33.33% of their grade and contain separate </w:t>
      </w:r>
      <w:r w:rsidRPr="00FF0105">
        <w:rPr>
          <w:rFonts w:ascii="Univers" w:hAnsi="Univers"/>
          <w:sz w:val="20"/>
          <w:szCs w:val="20"/>
        </w:rPr>
        <w:t xml:space="preserve">undergraduate/graduate </w:t>
      </w:r>
      <w:r w:rsidR="00A57223" w:rsidRPr="00FF0105">
        <w:rPr>
          <w:rFonts w:ascii="Univers" w:hAnsi="Univers"/>
          <w:sz w:val="20"/>
          <w:szCs w:val="20"/>
        </w:rPr>
        <w:t>grading schemes</w:t>
      </w:r>
      <w:r w:rsidRPr="00FF0105">
        <w:rPr>
          <w:rFonts w:ascii="Univers" w:hAnsi="Univers"/>
          <w:sz w:val="20"/>
          <w:szCs w:val="20"/>
        </w:rPr>
        <w:t>.</w:t>
      </w:r>
      <w:r w:rsidR="00B72940" w:rsidRPr="00FF0105">
        <w:rPr>
          <w:rFonts w:ascii="Univers" w:hAnsi="Univers"/>
          <w:sz w:val="20"/>
          <w:szCs w:val="20"/>
        </w:rPr>
        <w:t xml:space="preserve"> (</w:t>
      </w:r>
      <w:hyperlink r:id="rId17" w:history="1">
        <w:r w:rsidR="005F505C" w:rsidRPr="00FF0105">
          <w:rPr>
            <w:rStyle w:val="Hyperlink"/>
            <w:rFonts w:ascii="Univers" w:hAnsi="Univers"/>
            <w:sz w:val="20"/>
            <w:szCs w:val="20"/>
          </w:rPr>
          <w:t>Fac</w:t>
        </w:r>
        <w:r w:rsidR="00EE727E" w:rsidRPr="00FF0105">
          <w:rPr>
            <w:rStyle w:val="Hyperlink"/>
            <w:rFonts w:ascii="Univers" w:hAnsi="Univers"/>
            <w:sz w:val="20"/>
            <w:szCs w:val="20"/>
          </w:rPr>
          <w:t>ulty</w:t>
        </w:r>
        <w:r w:rsidR="005F505C" w:rsidRPr="00FF0105">
          <w:rPr>
            <w:rStyle w:val="Hyperlink"/>
            <w:rFonts w:ascii="Univers" w:hAnsi="Univers"/>
            <w:sz w:val="20"/>
            <w:szCs w:val="20"/>
          </w:rPr>
          <w:t xml:space="preserve"> </w:t>
        </w:r>
        <w:r w:rsidR="00EE727E" w:rsidRPr="00FF0105">
          <w:rPr>
            <w:rStyle w:val="Hyperlink"/>
            <w:rFonts w:ascii="Univers" w:hAnsi="Univers"/>
            <w:sz w:val="20"/>
            <w:szCs w:val="20"/>
          </w:rPr>
          <w:t xml:space="preserve">Document </w:t>
        </w:r>
        <w:r w:rsidR="005F505C" w:rsidRPr="00FF0105">
          <w:rPr>
            <w:rStyle w:val="Hyperlink"/>
            <w:rFonts w:ascii="Univers" w:hAnsi="Univers"/>
            <w:sz w:val="20"/>
            <w:szCs w:val="20"/>
          </w:rPr>
          <w:t>3196R1</w:t>
        </w:r>
      </w:hyperlink>
      <w:r w:rsidR="005F505C" w:rsidRPr="00FF0105">
        <w:rPr>
          <w:rFonts w:ascii="Univers" w:hAnsi="Univers"/>
          <w:sz w:val="20"/>
          <w:szCs w:val="20"/>
        </w:rPr>
        <w:t>.)</w:t>
      </w:r>
      <w:r w:rsidR="00B53A39" w:rsidRPr="00FF0105">
        <w:rPr>
          <w:rFonts w:ascii="Univers" w:hAnsi="Univers"/>
          <w:sz w:val="20"/>
          <w:szCs w:val="20"/>
        </w:rPr>
        <w:t xml:space="preserve"> </w:t>
      </w:r>
      <w:r w:rsidR="00B53A39" w:rsidRPr="00FF0105">
        <w:rPr>
          <w:rFonts w:ascii="Univers" w:hAnsi="Univers"/>
          <w:sz w:val="20"/>
          <w:szCs w:val="20"/>
        </w:rPr>
        <w:br/>
      </w:r>
    </w:p>
    <w:p w14:paraId="7CBC3A79" w14:textId="556C818F" w:rsidR="00EE727E" w:rsidRPr="00FF0105" w:rsidRDefault="0011327A" w:rsidP="00CC2C6A">
      <w:pPr>
        <w:spacing w:after="0" w:line="240" w:lineRule="auto"/>
        <w:rPr>
          <w:rFonts w:ascii="Univers" w:hAnsi="Univers"/>
          <w:sz w:val="20"/>
          <w:szCs w:val="20"/>
        </w:rPr>
      </w:pPr>
      <w:r w:rsidRPr="00FF0105">
        <w:rPr>
          <w:rFonts w:ascii="Univers" w:hAnsi="Univers"/>
          <w:sz w:val="20"/>
          <w:szCs w:val="20"/>
        </w:rPr>
        <w:t>A Grading Scheme Table is recommended (example below</w:t>
      </w:r>
      <w:r w:rsidR="002432E7" w:rsidRPr="00FF0105">
        <w:rPr>
          <w:rFonts w:ascii="Univers" w:hAnsi="Univers"/>
          <w:sz w:val="20"/>
          <w:szCs w:val="20"/>
        </w:rPr>
        <w:t>, includ</w:t>
      </w:r>
      <w:r w:rsidR="0064199D" w:rsidRPr="00FF0105">
        <w:rPr>
          <w:rFonts w:ascii="Univers" w:hAnsi="Univers"/>
          <w:sz w:val="20"/>
          <w:szCs w:val="20"/>
        </w:rPr>
        <w:t>ing</w:t>
      </w:r>
      <w:r w:rsidR="002432E7" w:rsidRPr="00FF0105">
        <w:rPr>
          <w:rFonts w:ascii="Univers" w:hAnsi="Univers"/>
          <w:sz w:val="20"/>
          <w:szCs w:val="20"/>
        </w:rPr>
        <w:t xml:space="preserve"> both low and higher stakes activities</w:t>
      </w:r>
      <w:r w:rsidRPr="00FF0105">
        <w:rPr>
          <w:rFonts w:ascii="Univers" w:hAnsi="Univers"/>
          <w:sz w:val="20"/>
          <w:szCs w:val="20"/>
        </w:rPr>
        <w:t>).</w:t>
      </w:r>
    </w:p>
    <w:p w14:paraId="25A01DE6" w14:textId="2B2183DC" w:rsidR="18756B0C" w:rsidRPr="00347F5E" w:rsidRDefault="18756B0C" w:rsidP="009E2932">
      <w:pPr>
        <w:spacing w:after="0" w:line="240" w:lineRule="auto"/>
        <w:rPr>
          <w:rFonts w:ascii="Univers" w:eastAsia="Calibri" w:hAnsi="Univers" w:cs="Calibri"/>
          <w:color w:val="4472C4" w:themeColor="accent1"/>
        </w:rPr>
      </w:pPr>
      <w:r w:rsidRPr="00347F5E">
        <w:rPr>
          <w:rFonts w:ascii="Univers" w:eastAsia="Calibri" w:hAnsi="Univers" w:cs="Calibri"/>
          <w:color w:val="000000" w:themeColor="text1"/>
        </w:rPr>
        <w:t xml:space="preserve"> </w:t>
      </w: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32"/>
        <w:gridCol w:w="2070"/>
        <w:gridCol w:w="1980"/>
        <w:gridCol w:w="1350"/>
      </w:tblGrid>
      <w:tr w:rsidR="003830DF" w:rsidRPr="00FF0105" w14:paraId="31B44E3D" w14:textId="77777777" w:rsidTr="00B91216">
        <w:trPr>
          <w:trHeight w:val="300"/>
        </w:trPr>
        <w:tc>
          <w:tcPr>
            <w:tcW w:w="4132" w:type="dxa"/>
            <w:tcMar>
              <w:left w:w="105" w:type="dxa"/>
              <w:right w:w="105" w:type="dxa"/>
            </w:tcMar>
          </w:tcPr>
          <w:p w14:paraId="69F4FAE0" w14:textId="0CE5ED88" w:rsidR="67173B8C" w:rsidRPr="00FF0105" w:rsidRDefault="67173B8C" w:rsidP="002D1D30">
            <w:pPr>
              <w:spacing w:line="259" w:lineRule="auto"/>
              <w:rPr>
                <w:rFonts w:ascii="Univers" w:eastAsia="Calibri" w:hAnsi="Univers" w:cs="Calibri"/>
                <w:b/>
                <w:bCs/>
                <w:color w:val="000000" w:themeColor="text1"/>
                <w:sz w:val="20"/>
                <w:szCs w:val="20"/>
              </w:rPr>
            </w:pPr>
            <w:r w:rsidRPr="00FF0105">
              <w:rPr>
                <w:rFonts w:ascii="Univers" w:eastAsia="Calibri" w:hAnsi="Univers" w:cs="Calibri"/>
                <w:b/>
                <w:bCs/>
                <w:color w:val="000000" w:themeColor="text1"/>
                <w:sz w:val="20"/>
                <w:szCs w:val="20"/>
              </w:rPr>
              <w:t>Assignment/Quantity</w:t>
            </w:r>
          </w:p>
        </w:tc>
        <w:tc>
          <w:tcPr>
            <w:tcW w:w="2070" w:type="dxa"/>
            <w:tcMar>
              <w:left w:w="105" w:type="dxa"/>
              <w:right w:w="105" w:type="dxa"/>
            </w:tcMar>
          </w:tcPr>
          <w:p w14:paraId="14A736ED" w14:textId="017E857F" w:rsidR="67173B8C" w:rsidRPr="00FF0105" w:rsidRDefault="67173B8C" w:rsidP="002D1D30">
            <w:pPr>
              <w:spacing w:line="259" w:lineRule="auto"/>
              <w:rPr>
                <w:rFonts w:ascii="Univers" w:eastAsia="Calibri" w:hAnsi="Univers" w:cs="Calibri"/>
                <w:b/>
                <w:bCs/>
                <w:color w:val="000000" w:themeColor="text1"/>
                <w:sz w:val="20"/>
                <w:szCs w:val="20"/>
              </w:rPr>
            </w:pPr>
            <w:r w:rsidRPr="00FF0105">
              <w:rPr>
                <w:rFonts w:ascii="Univers" w:eastAsia="Calibri" w:hAnsi="Univers" w:cs="Calibri"/>
                <w:b/>
                <w:bCs/>
                <w:color w:val="000000" w:themeColor="text1"/>
                <w:sz w:val="20"/>
                <w:szCs w:val="20"/>
              </w:rPr>
              <w:t>Where Submitted</w:t>
            </w:r>
            <w:r w:rsidR="00771603" w:rsidRPr="00FF0105">
              <w:rPr>
                <w:rFonts w:ascii="Univers" w:eastAsia="Calibri" w:hAnsi="Univers" w:cs="Calibri"/>
                <w:b/>
                <w:bCs/>
                <w:color w:val="000000" w:themeColor="text1"/>
                <w:sz w:val="20"/>
                <w:szCs w:val="20"/>
              </w:rPr>
              <w:t>?</w:t>
            </w:r>
          </w:p>
        </w:tc>
        <w:tc>
          <w:tcPr>
            <w:tcW w:w="1980" w:type="dxa"/>
            <w:tcMar>
              <w:left w:w="105" w:type="dxa"/>
              <w:right w:w="105" w:type="dxa"/>
            </w:tcMar>
          </w:tcPr>
          <w:p w14:paraId="01516FDD" w14:textId="212922D2" w:rsidR="67173B8C" w:rsidRPr="00FF0105" w:rsidRDefault="67173B8C" w:rsidP="002D1D30">
            <w:pPr>
              <w:spacing w:line="259" w:lineRule="auto"/>
              <w:rPr>
                <w:rFonts w:ascii="Univers" w:eastAsia="Calibri" w:hAnsi="Univers" w:cs="Calibri"/>
                <w:b/>
                <w:bCs/>
                <w:color w:val="000000" w:themeColor="text1"/>
                <w:sz w:val="20"/>
                <w:szCs w:val="20"/>
              </w:rPr>
            </w:pPr>
            <w:r w:rsidRPr="00FF0105">
              <w:rPr>
                <w:rFonts w:ascii="Univers" w:eastAsia="Calibri" w:hAnsi="Univers" w:cs="Calibri"/>
                <w:b/>
                <w:bCs/>
                <w:color w:val="000000" w:themeColor="text1"/>
                <w:sz w:val="20"/>
                <w:szCs w:val="20"/>
              </w:rPr>
              <w:t>Date(s) Due</w:t>
            </w:r>
          </w:p>
        </w:tc>
        <w:tc>
          <w:tcPr>
            <w:tcW w:w="1350" w:type="dxa"/>
            <w:tcMar>
              <w:left w:w="105" w:type="dxa"/>
              <w:right w:w="105" w:type="dxa"/>
            </w:tcMar>
          </w:tcPr>
          <w:p w14:paraId="4E20A719" w14:textId="3C88BD4A" w:rsidR="67173B8C" w:rsidRPr="00FF0105" w:rsidRDefault="67173B8C" w:rsidP="002D1D30">
            <w:pPr>
              <w:spacing w:line="259" w:lineRule="auto"/>
              <w:rPr>
                <w:rFonts w:ascii="Univers" w:eastAsia="Calibri" w:hAnsi="Univers" w:cs="Calibri"/>
                <w:b/>
                <w:bCs/>
                <w:color w:val="000000" w:themeColor="text1"/>
                <w:sz w:val="20"/>
                <w:szCs w:val="20"/>
              </w:rPr>
            </w:pPr>
            <w:r w:rsidRPr="00FF0105">
              <w:rPr>
                <w:rFonts w:ascii="Univers" w:eastAsia="Calibri" w:hAnsi="Univers" w:cs="Calibri"/>
                <w:b/>
                <w:bCs/>
                <w:color w:val="000000" w:themeColor="text1"/>
                <w:sz w:val="20"/>
                <w:szCs w:val="20"/>
              </w:rPr>
              <w:t>Point Value</w:t>
            </w:r>
          </w:p>
        </w:tc>
      </w:tr>
      <w:tr w:rsidR="00FE4297" w:rsidRPr="00FF0105" w14:paraId="7B665DD4" w14:textId="77777777" w:rsidTr="00B91216">
        <w:trPr>
          <w:trHeight w:val="300"/>
        </w:trPr>
        <w:tc>
          <w:tcPr>
            <w:tcW w:w="4132" w:type="dxa"/>
            <w:tcMar>
              <w:left w:w="105" w:type="dxa"/>
              <w:right w:w="105" w:type="dxa"/>
            </w:tcMar>
          </w:tcPr>
          <w:p w14:paraId="64354DB8" w14:textId="1B550EF2" w:rsidR="00FE4297" w:rsidRPr="00FF0105" w:rsidRDefault="00FE4297" w:rsidP="00FE4297">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Course Pre-Survey</w:t>
            </w:r>
          </w:p>
        </w:tc>
        <w:tc>
          <w:tcPr>
            <w:tcW w:w="2070" w:type="dxa"/>
            <w:tcMar>
              <w:left w:w="105" w:type="dxa"/>
              <w:right w:w="105" w:type="dxa"/>
            </w:tcMar>
          </w:tcPr>
          <w:p w14:paraId="13A047E0" w14:textId="5EF2A60C" w:rsidR="00FE4297" w:rsidRPr="00FF0105" w:rsidRDefault="00FE4297" w:rsidP="00FE4297">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Qualtrics link</w:t>
            </w:r>
          </w:p>
        </w:tc>
        <w:tc>
          <w:tcPr>
            <w:tcW w:w="1980" w:type="dxa"/>
            <w:tcMar>
              <w:left w:w="105" w:type="dxa"/>
              <w:right w:w="105" w:type="dxa"/>
            </w:tcMar>
          </w:tcPr>
          <w:p w14:paraId="5C8EF80D" w14:textId="5E6B6581" w:rsidR="00FE4297" w:rsidRPr="00FF0105" w:rsidRDefault="00FE4297" w:rsidP="00FE4297">
            <w:pPr>
              <w:spacing w:line="259" w:lineRule="auto"/>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24A13C21" w14:textId="1A04F59C" w:rsidR="00FE4297" w:rsidRPr="00FF0105" w:rsidRDefault="003B5BD3" w:rsidP="00A80A5A">
            <w:pPr>
              <w:spacing w:line="259" w:lineRule="auto"/>
              <w:rPr>
                <w:rFonts w:ascii="Univers" w:eastAsia="Calibri" w:hAnsi="Univers" w:cs="Calibri"/>
                <w:color w:val="000000" w:themeColor="text1"/>
                <w:sz w:val="20"/>
                <w:szCs w:val="20"/>
              </w:rPr>
            </w:pPr>
            <w:r>
              <w:rPr>
                <w:rFonts w:ascii="Univers" w:eastAsia="Calibri" w:hAnsi="Univers" w:cs="Calibri"/>
                <w:color w:val="000000" w:themeColor="text1"/>
                <w:sz w:val="20"/>
                <w:szCs w:val="20"/>
              </w:rPr>
              <w:t>Insert pts</w:t>
            </w:r>
            <w:r w:rsidR="00F93500">
              <w:rPr>
                <w:rFonts w:ascii="Univers" w:eastAsia="Calibri" w:hAnsi="Univers" w:cs="Calibri"/>
                <w:color w:val="000000" w:themeColor="text1"/>
                <w:sz w:val="20"/>
                <w:szCs w:val="20"/>
              </w:rPr>
              <w:t>.</w:t>
            </w:r>
          </w:p>
        </w:tc>
      </w:tr>
      <w:tr w:rsidR="00F93500" w:rsidRPr="00FF0105" w14:paraId="1B1702A4" w14:textId="77777777" w:rsidTr="00B91216">
        <w:trPr>
          <w:trHeight w:val="300"/>
        </w:trPr>
        <w:tc>
          <w:tcPr>
            <w:tcW w:w="4132" w:type="dxa"/>
            <w:tcMar>
              <w:left w:w="105" w:type="dxa"/>
              <w:right w:w="105" w:type="dxa"/>
            </w:tcMar>
          </w:tcPr>
          <w:p w14:paraId="6F8AB90C" w14:textId="38AECE7D"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Weekly readings (11, 2 points each)</w:t>
            </w:r>
          </w:p>
        </w:tc>
        <w:tc>
          <w:tcPr>
            <w:tcW w:w="2070" w:type="dxa"/>
            <w:tcMar>
              <w:left w:w="105" w:type="dxa"/>
              <w:right w:w="105" w:type="dxa"/>
            </w:tcMar>
          </w:tcPr>
          <w:p w14:paraId="0F5F37F8" w14:textId="168216A4"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Canvas</w:t>
            </w:r>
          </w:p>
        </w:tc>
        <w:tc>
          <w:tcPr>
            <w:tcW w:w="1980" w:type="dxa"/>
            <w:tcMar>
              <w:left w:w="105" w:type="dxa"/>
              <w:right w:w="105" w:type="dxa"/>
            </w:tcMar>
          </w:tcPr>
          <w:p w14:paraId="126ED0AB" w14:textId="056458FC" w:rsidR="00F93500" w:rsidRPr="00FF0105" w:rsidRDefault="00F93500" w:rsidP="00F93500">
            <w:pPr>
              <w:spacing w:line="259" w:lineRule="auto"/>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3CBC3F99" w14:textId="5E2EE5E6" w:rsidR="00F93500" w:rsidRPr="00FF0105" w:rsidRDefault="00F93500" w:rsidP="00F93500">
            <w:pPr>
              <w:spacing w:line="259" w:lineRule="auto"/>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36320BAD" w14:textId="77777777" w:rsidTr="00B91216">
        <w:trPr>
          <w:trHeight w:val="300"/>
        </w:trPr>
        <w:tc>
          <w:tcPr>
            <w:tcW w:w="4132" w:type="dxa"/>
            <w:tcMar>
              <w:left w:w="105" w:type="dxa"/>
              <w:right w:w="105" w:type="dxa"/>
            </w:tcMar>
          </w:tcPr>
          <w:p w14:paraId="190B6197" w14:textId="46BBA398"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Argumentative Essays (3, 10 points each)</w:t>
            </w:r>
          </w:p>
        </w:tc>
        <w:tc>
          <w:tcPr>
            <w:tcW w:w="2070" w:type="dxa"/>
            <w:tcMar>
              <w:left w:w="105" w:type="dxa"/>
              <w:right w:w="105" w:type="dxa"/>
            </w:tcMar>
          </w:tcPr>
          <w:p w14:paraId="7BA61493" w14:textId="1AACFFEA"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Canvas</w:t>
            </w:r>
          </w:p>
        </w:tc>
        <w:tc>
          <w:tcPr>
            <w:tcW w:w="1980" w:type="dxa"/>
            <w:tcMar>
              <w:left w:w="105" w:type="dxa"/>
              <w:right w:w="105" w:type="dxa"/>
            </w:tcMar>
          </w:tcPr>
          <w:p w14:paraId="639D0AE9" w14:textId="758E4B2A" w:rsidR="00F93500" w:rsidRPr="00FF0105" w:rsidRDefault="00F93500" w:rsidP="00F93500">
            <w:pPr>
              <w:spacing w:line="259" w:lineRule="auto"/>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0C4B67C9" w14:textId="6F408255" w:rsidR="00F93500" w:rsidRPr="00FF0105" w:rsidRDefault="00F93500" w:rsidP="00F93500">
            <w:pPr>
              <w:spacing w:line="259" w:lineRule="auto"/>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35A2EB4D" w14:textId="77777777" w:rsidTr="00B91216">
        <w:trPr>
          <w:trHeight w:val="300"/>
        </w:trPr>
        <w:tc>
          <w:tcPr>
            <w:tcW w:w="4132" w:type="dxa"/>
            <w:tcMar>
              <w:left w:w="105" w:type="dxa"/>
              <w:right w:w="105" w:type="dxa"/>
            </w:tcMar>
          </w:tcPr>
          <w:p w14:paraId="208A7684" w14:textId="79E0C3A2"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Group Investigative Analysis</w:t>
            </w:r>
          </w:p>
        </w:tc>
        <w:tc>
          <w:tcPr>
            <w:tcW w:w="2070" w:type="dxa"/>
            <w:tcMar>
              <w:left w:w="105" w:type="dxa"/>
              <w:right w:w="105" w:type="dxa"/>
            </w:tcMar>
          </w:tcPr>
          <w:p w14:paraId="7AF159BA" w14:textId="77777777" w:rsidR="00F93500" w:rsidRPr="00FF0105" w:rsidRDefault="00F93500" w:rsidP="00F93500">
            <w:pPr>
              <w:rPr>
                <w:rFonts w:ascii="Univers" w:eastAsia="Calibri" w:hAnsi="Univers" w:cs="Calibri"/>
                <w:color w:val="000000" w:themeColor="text1"/>
                <w:sz w:val="20"/>
                <w:szCs w:val="20"/>
              </w:rPr>
            </w:pPr>
          </w:p>
        </w:tc>
        <w:tc>
          <w:tcPr>
            <w:tcW w:w="1980" w:type="dxa"/>
            <w:tcMar>
              <w:left w:w="105" w:type="dxa"/>
              <w:right w:w="105" w:type="dxa"/>
            </w:tcMar>
          </w:tcPr>
          <w:p w14:paraId="180C221E" w14:textId="0A579559" w:rsidR="00F93500" w:rsidRPr="00FF0105" w:rsidRDefault="00F93500" w:rsidP="00F93500">
            <w:pPr>
              <w:rPr>
                <w:rFonts w:ascii="Univers" w:eastAsia="Calibri" w:hAnsi="Univers" w:cs="Calibri"/>
                <w:color w:val="000000" w:themeColor="text1"/>
                <w:sz w:val="20"/>
                <w:szCs w:val="20"/>
              </w:rPr>
            </w:pPr>
          </w:p>
        </w:tc>
        <w:tc>
          <w:tcPr>
            <w:tcW w:w="1350" w:type="dxa"/>
            <w:tcMar>
              <w:left w:w="105" w:type="dxa"/>
              <w:right w:w="105" w:type="dxa"/>
            </w:tcMar>
          </w:tcPr>
          <w:p w14:paraId="2485A1F5" w14:textId="3D14D295"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711617D5" w14:textId="77777777" w:rsidTr="00B91216">
        <w:trPr>
          <w:trHeight w:val="300"/>
        </w:trPr>
        <w:tc>
          <w:tcPr>
            <w:tcW w:w="4132" w:type="dxa"/>
            <w:tcMar>
              <w:left w:w="105" w:type="dxa"/>
              <w:right w:w="105" w:type="dxa"/>
            </w:tcMar>
          </w:tcPr>
          <w:p w14:paraId="5CE4C1B7" w14:textId="0B4875EB"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    Group Problem Identification  </w:t>
            </w:r>
          </w:p>
        </w:tc>
        <w:tc>
          <w:tcPr>
            <w:tcW w:w="2070" w:type="dxa"/>
            <w:tcMar>
              <w:left w:w="105" w:type="dxa"/>
              <w:right w:w="105" w:type="dxa"/>
            </w:tcMar>
          </w:tcPr>
          <w:p w14:paraId="4EE87F44" w14:textId="3F99E945"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In class</w:t>
            </w:r>
          </w:p>
        </w:tc>
        <w:tc>
          <w:tcPr>
            <w:tcW w:w="1980" w:type="dxa"/>
            <w:tcMar>
              <w:left w:w="105" w:type="dxa"/>
              <w:right w:w="105" w:type="dxa"/>
            </w:tcMar>
          </w:tcPr>
          <w:p w14:paraId="48674239" w14:textId="5AE7C3D6" w:rsidR="00F93500" w:rsidRPr="00FF0105" w:rsidRDefault="00F93500" w:rsidP="00F93500">
            <w:pPr>
              <w:spacing w:line="259" w:lineRule="auto"/>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3C645B79" w14:textId="2EEDFA97"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748494B2" w14:textId="77777777" w:rsidTr="00B91216">
        <w:trPr>
          <w:trHeight w:val="300"/>
        </w:trPr>
        <w:tc>
          <w:tcPr>
            <w:tcW w:w="4132" w:type="dxa"/>
            <w:tcMar>
              <w:left w:w="105" w:type="dxa"/>
              <w:right w:w="105" w:type="dxa"/>
            </w:tcMar>
          </w:tcPr>
          <w:p w14:paraId="6477CBF6" w14:textId="62AB28A4"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    Problem Context Research       </w:t>
            </w:r>
          </w:p>
        </w:tc>
        <w:tc>
          <w:tcPr>
            <w:tcW w:w="2070" w:type="dxa"/>
            <w:tcMar>
              <w:left w:w="105" w:type="dxa"/>
              <w:right w:w="105" w:type="dxa"/>
            </w:tcMar>
          </w:tcPr>
          <w:p w14:paraId="62D882CB" w14:textId="5C3BEB1C" w:rsidR="00F93500" w:rsidRPr="00FF0105" w:rsidRDefault="00F93500" w:rsidP="00F93500">
            <w:pPr>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Canvas</w:t>
            </w:r>
          </w:p>
        </w:tc>
        <w:tc>
          <w:tcPr>
            <w:tcW w:w="1980" w:type="dxa"/>
            <w:tcMar>
              <w:left w:w="105" w:type="dxa"/>
              <w:right w:w="105" w:type="dxa"/>
            </w:tcMar>
          </w:tcPr>
          <w:p w14:paraId="271E8B33" w14:textId="1E063723" w:rsidR="00F93500" w:rsidRPr="00FF0105" w:rsidRDefault="00F93500" w:rsidP="00F93500">
            <w:pPr>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59CEFB1E" w14:textId="4A198B47"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4AFC6A85" w14:textId="77777777" w:rsidTr="00B91216">
        <w:trPr>
          <w:trHeight w:val="300"/>
        </w:trPr>
        <w:tc>
          <w:tcPr>
            <w:tcW w:w="4132" w:type="dxa"/>
            <w:tcMar>
              <w:left w:w="105" w:type="dxa"/>
              <w:right w:w="105" w:type="dxa"/>
            </w:tcMar>
          </w:tcPr>
          <w:p w14:paraId="4C69D198" w14:textId="29CEB863"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    Data Evidence                             </w:t>
            </w:r>
          </w:p>
        </w:tc>
        <w:tc>
          <w:tcPr>
            <w:tcW w:w="2070" w:type="dxa"/>
            <w:tcMar>
              <w:left w:w="105" w:type="dxa"/>
              <w:right w:w="105" w:type="dxa"/>
            </w:tcMar>
          </w:tcPr>
          <w:p w14:paraId="129A9434" w14:textId="146F0AB2" w:rsidR="00F93500" w:rsidRPr="00FF0105" w:rsidRDefault="00F93500" w:rsidP="00F93500">
            <w:pPr>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Canvas</w:t>
            </w:r>
          </w:p>
        </w:tc>
        <w:tc>
          <w:tcPr>
            <w:tcW w:w="1980" w:type="dxa"/>
            <w:tcMar>
              <w:left w:w="105" w:type="dxa"/>
              <w:right w:w="105" w:type="dxa"/>
            </w:tcMar>
          </w:tcPr>
          <w:p w14:paraId="4F345C84" w14:textId="518D6E18" w:rsidR="00F93500" w:rsidRPr="00FF0105" w:rsidRDefault="00F93500" w:rsidP="00F93500">
            <w:pPr>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26CE14B0" w14:textId="2E44A063"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42284864" w14:textId="77777777" w:rsidTr="00B91216">
        <w:trPr>
          <w:trHeight w:val="300"/>
        </w:trPr>
        <w:tc>
          <w:tcPr>
            <w:tcW w:w="4132" w:type="dxa"/>
            <w:tcMar>
              <w:left w:w="105" w:type="dxa"/>
              <w:right w:w="105" w:type="dxa"/>
            </w:tcMar>
          </w:tcPr>
          <w:p w14:paraId="397911D9" w14:textId="0C9666D0"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    Data Analysis and Criteria        </w:t>
            </w:r>
          </w:p>
        </w:tc>
        <w:tc>
          <w:tcPr>
            <w:tcW w:w="2070" w:type="dxa"/>
            <w:tcMar>
              <w:left w:w="105" w:type="dxa"/>
              <w:right w:w="105" w:type="dxa"/>
            </w:tcMar>
          </w:tcPr>
          <w:p w14:paraId="74AE74F7" w14:textId="18234A9E" w:rsidR="00F93500" w:rsidRPr="00FF0105" w:rsidRDefault="00F93500" w:rsidP="00F93500">
            <w:pPr>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Canvas</w:t>
            </w:r>
          </w:p>
        </w:tc>
        <w:tc>
          <w:tcPr>
            <w:tcW w:w="1980" w:type="dxa"/>
            <w:tcMar>
              <w:left w:w="105" w:type="dxa"/>
              <w:right w:w="105" w:type="dxa"/>
            </w:tcMar>
          </w:tcPr>
          <w:p w14:paraId="63CA1E57" w14:textId="6811E78C" w:rsidR="00F93500" w:rsidRPr="00FF0105" w:rsidRDefault="00F93500" w:rsidP="00F93500">
            <w:pPr>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5BFADE20" w14:textId="6BA0C140"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48C45649" w14:textId="77777777" w:rsidTr="00B91216">
        <w:trPr>
          <w:trHeight w:val="300"/>
        </w:trPr>
        <w:tc>
          <w:tcPr>
            <w:tcW w:w="4132" w:type="dxa"/>
            <w:tcMar>
              <w:left w:w="105" w:type="dxa"/>
              <w:right w:w="105" w:type="dxa"/>
            </w:tcMar>
          </w:tcPr>
          <w:p w14:paraId="7BAB507C" w14:textId="36BF4E9F"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     Preliminary Solutions                </w:t>
            </w:r>
          </w:p>
        </w:tc>
        <w:tc>
          <w:tcPr>
            <w:tcW w:w="2070" w:type="dxa"/>
            <w:tcMar>
              <w:left w:w="105" w:type="dxa"/>
              <w:right w:w="105" w:type="dxa"/>
            </w:tcMar>
          </w:tcPr>
          <w:p w14:paraId="763BA1CD" w14:textId="4B25703C" w:rsidR="00F93500" w:rsidRPr="00FF0105" w:rsidRDefault="00F93500" w:rsidP="00F93500">
            <w:pPr>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In class</w:t>
            </w:r>
          </w:p>
        </w:tc>
        <w:tc>
          <w:tcPr>
            <w:tcW w:w="1980" w:type="dxa"/>
            <w:tcMar>
              <w:left w:w="105" w:type="dxa"/>
              <w:right w:w="105" w:type="dxa"/>
            </w:tcMar>
          </w:tcPr>
          <w:p w14:paraId="68BB1FF2" w14:textId="4482B0AE" w:rsidR="00F93500" w:rsidRPr="00FF0105" w:rsidRDefault="00F93500" w:rsidP="00F93500">
            <w:pPr>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6DC56519" w14:textId="79B12C0F"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0434E56E" w14:textId="77777777" w:rsidTr="00B91216">
        <w:trPr>
          <w:trHeight w:val="300"/>
        </w:trPr>
        <w:tc>
          <w:tcPr>
            <w:tcW w:w="4132" w:type="dxa"/>
            <w:tcMar>
              <w:left w:w="105" w:type="dxa"/>
              <w:right w:w="105" w:type="dxa"/>
            </w:tcMar>
          </w:tcPr>
          <w:p w14:paraId="1F88EAD6" w14:textId="3458AC42"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    Solutions Critique                      </w:t>
            </w:r>
          </w:p>
        </w:tc>
        <w:tc>
          <w:tcPr>
            <w:tcW w:w="2070" w:type="dxa"/>
            <w:tcMar>
              <w:left w:w="105" w:type="dxa"/>
              <w:right w:w="105" w:type="dxa"/>
            </w:tcMar>
          </w:tcPr>
          <w:p w14:paraId="62A5DB12" w14:textId="15A043A1" w:rsidR="00F93500" w:rsidRPr="00FF0105" w:rsidRDefault="00F93500" w:rsidP="00F93500">
            <w:pPr>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In class</w:t>
            </w:r>
          </w:p>
        </w:tc>
        <w:tc>
          <w:tcPr>
            <w:tcW w:w="1980" w:type="dxa"/>
            <w:tcMar>
              <w:left w:w="105" w:type="dxa"/>
              <w:right w:w="105" w:type="dxa"/>
            </w:tcMar>
          </w:tcPr>
          <w:p w14:paraId="0FD23EBF" w14:textId="55299630" w:rsidR="00F93500" w:rsidRPr="00FF0105" w:rsidRDefault="00F93500" w:rsidP="00F93500">
            <w:pPr>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0FBDECDF" w14:textId="6036EC46"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04D57848" w14:textId="77777777" w:rsidTr="00B91216">
        <w:trPr>
          <w:trHeight w:val="300"/>
        </w:trPr>
        <w:tc>
          <w:tcPr>
            <w:tcW w:w="4132" w:type="dxa"/>
            <w:tcMar>
              <w:left w:w="105" w:type="dxa"/>
              <w:right w:w="105" w:type="dxa"/>
            </w:tcMar>
          </w:tcPr>
          <w:p w14:paraId="6F4B9E43" w14:textId="2B1B2FD0"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    Draft</w:t>
            </w:r>
          </w:p>
        </w:tc>
        <w:tc>
          <w:tcPr>
            <w:tcW w:w="2070" w:type="dxa"/>
            <w:tcMar>
              <w:left w:w="105" w:type="dxa"/>
              <w:right w:w="105" w:type="dxa"/>
            </w:tcMar>
          </w:tcPr>
          <w:p w14:paraId="430367B3" w14:textId="647C2ACC" w:rsidR="00F93500" w:rsidRPr="00FF0105" w:rsidRDefault="00F93500" w:rsidP="00F93500">
            <w:pPr>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Canvas</w:t>
            </w:r>
          </w:p>
        </w:tc>
        <w:tc>
          <w:tcPr>
            <w:tcW w:w="1980" w:type="dxa"/>
            <w:tcMar>
              <w:left w:w="105" w:type="dxa"/>
              <w:right w:w="105" w:type="dxa"/>
            </w:tcMar>
          </w:tcPr>
          <w:p w14:paraId="74AE2580" w14:textId="68156710" w:rsidR="00F93500" w:rsidRPr="00FF0105" w:rsidRDefault="00F93500" w:rsidP="00F93500">
            <w:pPr>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57E199C8" w14:textId="16B71A25"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14259D16" w14:textId="77777777" w:rsidTr="00B91216">
        <w:trPr>
          <w:trHeight w:val="300"/>
        </w:trPr>
        <w:tc>
          <w:tcPr>
            <w:tcW w:w="4132" w:type="dxa"/>
            <w:tcMar>
              <w:left w:w="105" w:type="dxa"/>
              <w:right w:w="105" w:type="dxa"/>
            </w:tcMar>
          </w:tcPr>
          <w:p w14:paraId="60618162" w14:textId="709206FB" w:rsidR="00F93500" w:rsidRPr="00FF0105" w:rsidRDefault="00F93500" w:rsidP="00F93500">
            <w:pPr>
              <w:jc w:val="right"/>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 xml:space="preserve">Revision       </w:t>
            </w:r>
          </w:p>
        </w:tc>
        <w:tc>
          <w:tcPr>
            <w:tcW w:w="2070" w:type="dxa"/>
            <w:tcMar>
              <w:left w:w="105" w:type="dxa"/>
              <w:right w:w="105" w:type="dxa"/>
            </w:tcMar>
          </w:tcPr>
          <w:p w14:paraId="17AD69D1" w14:textId="09A4C5F0" w:rsidR="00F93500" w:rsidRPr="00FF0105" w:rsidRDefault="00F93500" w:rsidP="00F93500">
            <w:pPr>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Canvas</w:t>
            </w:r>
          </w:p>
        </w:tc>
        <w:tc>
          <w:tcPr>
            <w:tcW w:w="1980" w:type="dxa"/>
            <w:tcMar>
              <w:left w:w="105" w:type="dxa"/>
              <w:right w:w="105" w:type="dxa"/>
            </w:tcMar>
          </w:tcPr>
          <w:p w14:paraId="72C128E6" w14:textId="16EA6068" w:rsidR="00F93500" w:rsidRPr="00FF0105" w:rsidRDefault="00F93500" w:rsidP="00F93500">
            <w:pPr>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774B05AC" w14:textId="1041D5D0" w:rsidR="00F93500" w:rsidRPr="00FF0105" w:rsidRDefault="00F93500" w:rsidP="00F93500">
            <w:pPr>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1D01C533" w14:textId="77777777" w:rsidTr="00B91216">
        <w:trPr>
          <w:trHeight w:val="300"/>
        </w:trPr>
        <w:tc>
          <w:tcPr>
            <w:tcW w:w="4132" w:type="dxa"/>
            <w:tcMar>
              <w:left w:w="105" w:type="dxa"/>
              <w:right w:w="105" w:type="dxa"/>
            </w:tcMar>
          </w:tcPr>
          <w:p w14:paraId="7D26943A" w14:textId="21EA56D1"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In-Class Case Analyses (8, 2 points each)</w:t>
            </w:r>
          </w:p>
        </w:tc>
        <w:tc>
          <w:tcPr>
            <w:tcW w:w="2070" w:type="dxa"/>
            <w:tcMar>
              <w:left w:w="105" w:type="dxa"/>
              <w:right w:w="105" w:type="dxa"/>
            </w:tcMar>
          </w:tcPr>
          <w:p w14:paraId="06FA2D11" w14:textId="4DBDAA05" w:rsidR="00F93500" w:rsidRPr="00FF0105" w:rsidRDefault="00F93500" w:rsidP="00F93500">
            <w:pPr>
              <w:spacing w:line="259" w:lineRule="auto"/>
              <w:rPr>
                <w:rFonts w:ascii="Univers" w:eastAsia="Calibri" w:hAnsi="Univers" w:cs="Calibri"/>
                <w:color w:val="000000" w:themeColor="text1"/>
                <w:sz w:val="20"/>
                <w:szCs w:val="20"/>
              </w:rPr>
            </w:pPr>
            <w:r w:rsidRPr="00FF0105">
              <w:rPr>
                <w:rFonts w:ascii="Univers" w:eastAsia="Calibri" w:hAnsi="Univers" w:cs="Calibri"/>
                <w:color w:val="000000" w:themeColor="text1"/>
                <w:sz w:val="20"/>
                <w:szCs w:val="20"/>
              </w:rPr>
              <w:t>In class</w:t>
            </w:r>
          </w:p>
        </w:tc>
        <w:tc>
          <w:tcPr>
            <w:tcW w:w="1980" w:type="dxa"/>
            <w:tcMar>
              <w:left w:w="105" w:type="dxa"/>
              <w:right w:w="105" w:type="dxa"/>
            </w:tcMar>
          </w:tcPr>
          <w:p w14:paraId="5C13BF4E" w14:textId="4D4F63B3" w:rsidR="00F93500" w:rsidRPr="00FF0105" w:rsidRDefault="00F93500" w:rsidP="00F93500">
            <w:pPr>
              <w:spacing w:line="259" w:lineRule="auto"/>
              <w:rPr>
                <w:rFonts w:ascii="Univers" w:eastAsia="Calibri" w:hAnsi="Univers" w:cs="Calibri"/>
                <w:color w:val="000000" w:themeColor="text1"/>
                <w:sz w:val="20"/>
                <w:szCs w:val="20"/>
              </w:rPr>
            </w:pPr>
            <w:r w:rsidRPr="00683745">
              <w:rPr>
                <w:rFonts w:ascii="Univers" w:hAnsi="Univers"/>
                <w:sz w:val="20"/>
                <w:szCs w:val="20"/>
              </w:rPr>
              <w:t>Insert date</w:t>
            </w:r>
          </w:p>
        </w:tc>
        <w:tc>
          <w:tcPr>
            <w:tcW w:w="1350" w:type="dxa"/>
            <w:tcMar>
              <w:left w:w="105" w:type="dxa"/>
              <w:right w:w="105" w:type="dxa"/>
            </w:tcMar>
          </w:tcPr>
          <w:p w14:paraId="7B032C9F" w14:textId="47C71D42" w:rsidR="00F93500" w:rsidRPr="00FF0105" w:rsidRDefault="00F93500" w:rsidP="00F93500">
            <w:pPr>
              <w:spacing w:line="259" w:lineRule="auto"/>
              <w:rPr>
                <w:rFonts w:ascii="Univers" w:eastAsia="Calibri" w:hAnsi="Univers" w:cs="Calibri"/>
                <w:color w:val="000000" w:themeColor="text1"/>
                <w:sz w:val="20"/>
                <w:szCs w:val="20"/>
              </w:rPr>
            </w:pPr>
            <w:r w:rsidRPr="004351DF">
              <w:rPr>
                <w:rFonts w:ascii="Univers" w:eastAsia="Calibri" w:hAnsi="Univers" w:cs="Calibri"/>
                <w:color w:val="000000" w:themeColor="text1"/>
                <w:sz w:val="20"/>
                <w:szCs w:val="20"/>
              </w:rPr>
              <w:t>Insert pts.</w:t>
            </w:r>
          </w:p>
        </w:tc>
      </w:tr>
      <w:tr w:rsidR="00F93500" w:rsidRPr="00FF0105" w14:paraId="416E5557" w14:textId="77777777" w:rsidTr="00B91216">
        <w:trPr>
          <w:trHeight w:val="300"/>
        </w:trPr>
        <w:tc>
          <w:tcPr>
            <w:tcW w:w="4132" w:type="dxa"/>
            <w:tcMar>
              <w:left w:w="105" w:type="dxa"/>
              <w:right w:w="105" w:type="dxa"/>
            </w:tcMar>
          </w:tcPr>
          <w:p w14:paraId="48B57F8A" w14:textId="35B1AF57" w:rsidR="00F93500" w:rsidRPr="00861660" w:rsidRDefault="00861660" w:rsidP="00F93500">
            <w:pPr>
              <w:rPr>
                <w:rFonts w:ascii="Univers" w:eastAsia="Calibri" w:hAnsi="Univers" w:cs="Calibri"/>
                <w:b/>
                <w:bCs/>
                <w:color w:val="000000" w:themeColor="text1"/>
                <w:sz w:val="20"/>
                <w:szCs w:val="20"/>
              </w:rPr>
            </w:pPr>
            <w:r w:rsidRPr="00861660">
              <w:rPr>
                <w:rFonts w:ascii="Univers" w:eastAsia="Calibri" w:hAnsi="Univers" w:cs="Calibri"/>
                <w:b/>
                <w:bCs/>
                <w:color w:val="000000" w:themeColor="text1"/>
                <w:sz w:val="20"/>
                <w:szCs w:val="20"/>
              </w:rPr>
              <w:t>TOTAL</w:t>
            </w:r>
          </w:p>
        </w:tc>
        <w:tc>
          <w:tcPr>
            <w:tcW w:w="2070" w:type="dxa"/>
            <w:tcMar>
              <w:left w:w="105" w:type="dxa"/>
              <w:right w:w="105" w:type="dxa"/>
            </w:tcMar>
          </w:tcPr>
          <w:p w14:paraId="75EAA92C" w14:textId="77777777" w:rsidR="00F93500" w:rsidRPr="00FF0105" w:rsidRDefault="00F93500" w:rsidP="00F93500">
            <w:pPr>
              <w:rPr>
                <w:rFonts w:ascii="Univers" w:eastAsia="Calibri" w:hAnsi="Univers" w:cs="Calibri"/>
                <w:color w:val="000000" w:themeColor="text1"/>
                <w:sz w:val="20"/>
                <w:szCs w:val="20"/>
              </w:rPr>
            </w:pPr>
          </w:p>
        </w:tc>
        <w:tc>
          <w:tcPr>
            <w:tcW w:w="1980" w:type="dxa"/>
            <w:tcMar>
              <w:left w:w="105" w:type="dxa"/>
              <w:right w:w="105" w:type="dxa"/>
            </w:tcMar>
          </w:tcPr>
          <w:p w14:paraId="4668E73C" w14:textId="77777777" w:rsidR="00F93500" w:rsidRPr="00683745" w:rsidRDefault="00F93500" w:rsidP="00F93500">
            <w:pPr>
              <w:rPr>
                <w:rFonts w:ascii="Univers" w:hAnsi="Univers"/>
                <w:sz w:val="20"/>
                <w:szCs w:val="20"/>
              </w:rPr>
            </w:pPr>
          </w:p>
        </w:tc>
        <w:tc>
          <w:tcPr>
            <w:tcW w:w="1350" w:type="dxa"/>
            <w:tcMar>
              <w:left w:w="105" w:type="dxa"/>
              <w:right w:w="105" w:type="dxa"/>
            </w:tcMar>
          </w:tcPr>
          <w:p w14:paraId="417BB227" w14:textId="634C1ACA" w:rsidR="00F93500" w:rsidRPr="00861660" w:rsidRDefault="00861660" w:rsidP="00F93500">
            <w:pPr>
              <w:rPr>
                <w:rFonts w:ascii="Univers" w:eastAsia="Calibri" w:hAnsi="Univers" w:cs="Calibri"/>
                <w:b/>
                <w:bCs/>
                <w:color w:val="000000" w:themeColor="text1"/>
                <w:sz w:val="20"/>
                <w:szCs w:val="20"/>
              </w:rPr>
            </w:pPr>
            <w:r w:rsidRPr="00861660">
              <w:rPr>
                <w:rFonts w:ascii="Univers" w:eastAsia="Calibri" w:hAnsi="Univers" w:cs="Calibri"/>
                <w:b/>
                <w:bCs/>
                <w:color w:val="000000" w:themeColor="text1"/>
                <w:sz w:val="20"/>
                <w:szCs w:val="20"/>
              </w:rPr>
              <w:t>Add Points</w:t>
            </w:r>
          </w:p>
        </w:tc>
      </w:tr>
    </w:tbl>
    <w:p w14:paraId="05F79214" w14:textId="71670433" w:rsidR="67173B8C" w:rsidRPr="00FF0105" w:rsidRDefault="67173B8C" w:rsidP="67173B8C">
      <w:pPr>
        <w:rPr>
          <w:rFonts w:ascii="Univers" w:hAnsi="Univers"/>
          <w:sz w:val="20"/>
          <w:szCs w:val="20"/>
        </w:rPr>
      </w:pPr>
    </w:p>
    <w:p w14:paraId="20E95AE5" w14:textId="7C3C8D6E" w:rsidR="00412791" w:rsidRPr="00FF0105" w:rsidRDefault="00C33EC4">
      <w:pPr>
        <w:rPr>
          <w:rFonts w:ascii="Univers" w:hAnsi="Univers"/>
          <w:sz w:val="20"/>
          <w:szCs w:val="20"/>
        </w:rPr>
      </w:pPr>
      <w:r w:rsidRPr="00FF0105">
        <w:rPr>
          <w:rStyle w:val="Strong"/>
          <w:rFonts w:ascii="Univers" w:hAnsi="Univers"/>
          <w:sz w:val="20"/>
          <w:szCs w:val="20"/>
        </w:rPr>
        <w:t>Grading Scale</w:t>
      </w:r>
      <w:r w:rsidRPr="00FF0105">
        <w:rPr>
          <w:rFonts w:ascii="Univers" w:hAnsi="Univers"/>
          <w:sz w:val="20"/>
          <w:szCs w:val="20"/>
        </w:rPr>
        <w:t xml:space="preserve">: </w:t>
      </w:r>
      <w:r w:rsidR="6996DC69" w:rsidRPr="00FF0105">
        <w:rPr>
          <w:rFonts w:ascii="Univers" w:hAnsi="Univers"/>
          <w:sz w:val="20"/>
          <w:szCs w:val="20"/>
        </w:rPr>
        <w:t xml:space="preserve">Below is </w:t>
      </w:r>
      <w:r w:rsidR="00011131" w:rsidRPr="00FF0105">
        <w:rPr>
          <w:rFonts w:ascii="Univers" w:hAnsi="Univers"/>
          <w:sz w:val="20"/>
          <w:szCs w:val="20"/>
        </w:rPr>
        <w:t xml:space="preserve">a sample </w:t>
      </w:r>
      <w:r w:rsidR="6996DC69" w:rsidRPr="00FF0105">
        <w:rPr>
          <w:rFonts w:ascii="Univers" w:hAnsi="Univers"/>
          <w:sz w:val="20"/>
          <w:szCs w:val="20"/>
        </w:rPr>
        <w:t>table. Consult with your department for grading scale levels</w:t>
      </w:r>
      <w:r w:rsidR="00011131" w:rsidRPr="00FF0105">
        <w:rPr>
          <w:rFonts w:ascii="Univers" w:hAnsi="Univers"/>
          <w:sz w:val="20"/>
          <w:szCs w:val="20"/>
        </w:rPr>
        <w:t>.</w:t>
      </w:r>
    </w:p>
    <w:tbl>
      <w:tblPr>
        <w:tblStyle w:val="TableGrid"/>
        <w:tblW w:w="0" w:type="auto"/>
        <w:tblLook w:val="04A0" w:firstRow="1" w:lastRow="0" w:firstColumn="1" w:lastColumn="0" w:noHBand="0" w:noVBand="1"/>
      </w:tblPr>
      <w:tblGrid>
        <w:gridCol w:w="805"/>
        <w:gridCol w:w="990"/>
      </w:tblGrid>
      <w:tr w:rsidR="0084556F" w:rsidRPr="00FF0105" w14:paraId="59ED3AAE" w14:textId="77777777" w:rsidTr="00F67E34">
        <w:tc>
          <w:tcPr>
            <w:tcW w:w="805" w:type="dxa"/>
          </w:tcPr>
          <w:p w14:paraId="4A5D693B" w14:textId="05C6C3B3" w:rsidR="0084556F" w:rsidRPr="00FF0105" w:rsidRDefault="0084556F">
            <w:pPr>
              <w:rPr>
                <w:rFonts w:ascii="Univers" w:hAnsi="Univers"/>
                <w:sz w:val="20"/>
                <w:szCs w:val="20"/>
              </w:rPr>
            </w:pPr>
            <w:r w:rsidRPr="00FF0105">
              <w:rPr>
                <w:rFonts w:ascii="Univers" w:hAnsi="Univers"/>
                <w:sz w:val="20"/>
                <w:szCs w:val="20"/>
              </w:rPr>
              <w:t>A</w:t>
            </w:r>
          </w:p>
        </w:tc>
        <w:tc>
          <w:tcPr>
            <w:tcW w:w="990" w:type="dxa"/>
          </w:tcPr>
          <w:p w14:paraId="7C9ACE67" w14:textId="1C23865B" w:rsidR="0084556F" w:rsidRPr="00FF0105" w:rsidRDefault="008B7E6B">
            <w:pPr>
              <w:rPr>
                <w:rFonts w:ascii="Univers" w:hAnsi="Univers"/>
                <w:sz w:val="20"/>
                <w:szCs w:val="20"/>
              </w:rPr>
            </w:pPr>
            <w:r w:rsidRPr="00FF0105">
              <w:rPr>
                <w:rFonts w:ascii="Univers" w:hAnsi="Univers"/>
                <w:sz w:val="20"/>
                <w:szCs w:val="20"/>
              </w:rPr>
              <w:t>9</w:t>
            </w:r>
            <w:r w:rsidR="001D786B" w:rsidRPr="00FF0105">
              <w:rPr>
                <w:rFonts w:ascii="Univers" w:hAnsi="Univers"/>
                <w:sz w:val="20"/>
                <w:szCs w:val="20"/>
              </w:rPr>
              <w:t>3</w:t>
            </w:r>
            <w:r w:rsidR="00260F52" w:rsidRPr="00FF0105">
              <w:rPr>
                <w:rFonts w:ascii="Univers" w:hAnsi="Univers"/>
                <w:sz w:val="20"/>
                <w:szCs w:val="20"/>
              </w:rPr>
              <w:t>—</w:t>
            </w:r>
            <w:r w:rsidRPr="00FF0105">
              <w:rPr>
                <w:rFonts w:ascii="Univers" w:hAnsi="Univers"/>
                <w:sz w:val="20"/>
                <w:szCs w:val="20"/>
              </w:rPr>
              <w:t>100</w:t>
            </w:r>
            <w:r w:rsidR="00260F52" w:rsidRPr="00FF0105">
              <w:rPr>
                <w:rFonts w:ascii="Univers" w:hAnsi="Univers"/>
                <w:sz w:val="20"/>
                <w:szCs w:val="20"/>
              </w:rPr>
              <w:t xml:space="preserve"> </w:t>
            </w:r>
          </w:p>
        </w:tc>
      </w:tr>
      <w:tr w:rsidR="0084556F" w:rsidRPr="00FF0105" w14:paraId="59017BFE" w14:textId="77777777" w:rsidTr="00F67E34">
        <w:tc>
          <w:tcPr>
            <w:tcW w:w="805" w:type="dxa"/>
          </w:tcPr>
          <w:p w14:paraId="7CF10963" w14:textId="374A71F4" w:rsidR="0084556F" w:rsidRPr="00FF0105" w:rsidRDefault="0084556F">
            <w:pPr>
              <w:rPr>
                <w:rFonts w:ascii="Univers" w:hAnsi="Univers"/>
                <w:sz w:val="20"/>
                <w:szCs w:val="20"/>
              </w:rPr>
            </w:pPr>
            <w:r w:rsidRPr="00FF0105">
              <w:rPr>
                <w:rFonts w:ascii="Univers" w:hAnsi="Univers"/>
                <w:sz w:val="20"/>
                <w:szCs w:val="20"/>
              </w:rPr>
              <w:t>A</w:t>
            </w:r>
            <w:r w:rsidR="001D786B" w:rsidRPr="00FF0105">
              <w:rPr>
                <w:rFonts w:ascii="Univers" w:hAnsi="Univers"/>
                <w:sz w:val="20"/>
                <w:szCs w:val="20"/>
              </w:rPr>
              <w:t>-</w:t>
            </w:r>
          </w:p>
        </w:tc>
        <w:tc>
          <w:tcPr>
            <w:tcW w:w="990" w:type="dxa"/>
          </w:tcPr>
          <w:p w14:paraId="4602158C" w14:textId="3775300A" w:rsidR="0084556F" w:rsidRPr="00FF0105" w:rsidRDefault="00011131">
            <w:pPr>
              <w:rPr>
                <w:rFonts w:ascii="Univers" w:hAnsi="Univers"/>
                <w:sz w:val="20"/>
                <w:szCs w:val="20"/>
              </w:rPr>
            </w:pPr>
            <w:r w:rsidRPr="00FF0105">
              <w:rPr>
                <w:rFonts w:ascii="Univers" w:hAnsi="Univers"/>
                <w:sz w:val="20"/>
                <w:szCs w:val="20"/>
              </w:rPr>
              <w:t>90—92</w:t>
            </w:r>
            <w:r w:rsidR="00260F52" w:rsidRPr="00FF0105">
              <w:rPr>
                <w:rFonts w:ascii="Univers" w:hAnsi="Univers"/>
                <w:sz w:val="20"/>
                <w:szCs w:val="20"/>
              </w:rPr>
              <w:t xml:space="preserve"> </w:t>
            </w:r>
          </w:p>
        </w:tc>
      </w:tr>
      <w:tr w:rsidR="0084556F" w:rsidRPr="00FF0105" w14:paraId="32BBB121" w14:textId="77777777" w:rsidTr="00F67E34">
        <w:tc>
          <w:tcPr>
            <w:tcW w:w="805" w:type="dxa"/>
          </w:tcPr>
          <w:p w14:paraId="28FE9AD6" w14:textId="354E6C57" w:rsidR="0084556F" w:rsidRPr="00FF0105" w:rsidRDefault="001D786B">
            <w:pPr>
              <w:rPr>
                <w:rFonts w:ascii="Univers" w:hAnsi="Univers"/>
                <w:sz w:val="20"/>
                <w:szCs w:val="20"/>
              </w:rPr>
            </w:pPr>
            <w:r w:rsidRPr="00FF0105">
              <w:rPr>
                <w:rFonts w:ascii="Univers" w:hAnsi="Univers"/>
                <w:sz w:val="20"/>
                <w:szCs w:val="20"/>
              </w:rPr>
              <w:t>B+</w:t>
            </w:r>
          </w:p>
        </w:tc>
        <w:tc>
          <w:tcPr>
            <w:tcW w:w="990" w:type="dxa"/>
          </w:tcPr>
          <w:p w14:paraId="4A86DC3B" w14:textId="434DF046" w:rsidR="0084556F" w:rsidRPr="00FF0105" w:rsidRDefault="00011131">
            <w:pPr>
              <w:rPr>
                <w:rFonts w:ascii="Univers" w:hAnsi="Univers"/>
                <w:sz w:val="20"/>
                <w:szCs w:val="20"/>
              </w:rPr>
            </w:pPr>
            <w:r w:rsidRPr="00FF0105">
              <w:rPr>
                <w:rFonts w:ascii="Univers" w:hAnsi="Univers"/>
                <w:sz w:val="20"/>
                <w:szCs w:val="20"/>
              </w:rPr>
              <w:t>87—89</w:t>
            </w:r>
          </w:p>
        </w:tc>
      </w:tr>
      <w:tr w:rsidR="0084556F" w:rsidRPr="00FF0105" w14:paraId="396703B3" w14:textId="77777777" w:rsidTr="00F67E34">
        <w:tc>
          <w:tcPr>
            <w:tcW w:w="805" w:type="dxa"/>
          </w:tcPr>
          <w:p w14:paraId="658715D4" w14:textId="1C9F15EE" w:rsidR="0084556F" w:rsidRPr="00FF0105" w:rsidRDefault="0084556F">
            <w:pPr>
              <w:rPr>
                <w:rFonts w:ascii="Univers" w:hAnsi="Univers"/>
                <w:sz w:val="20"/>
                <w:szCs w:val="20"/>
              </w:rPr>
            </w:pPr>
            <w:r w:rsidRPr="00FF0105">
              <w:rPr>
                <w:rFonts w:ascii="Univers" w:hAnsi="Univers"/>
                <w:sz w:val="20"/>
                <w:szCs w:val="20"/>
              </w:rPr>
              <w:t>B</w:t>
            </w:r>
          </w:p>
        </w:tc>
        <w:tc>
          <w:tcPr>
            <w:tcW w:w="990" w:type="dxa"/>
          </w:tcPr>
          <w:p w14:paraId="0A5D53DD" w14:textId="040702DC" w:rsidR="0084556F" w:rsidRPr="00FF0105" w:rsidRDefault="00011131">
            <w:pPr>
              <w:rPr>
                <w:rFonts w:ascii="Univers" w:hAnsi="Univers"/>
                <w:sz w:val="20"/>
                <w:szCs w:val="20"/>
              </w:rPr>
            </w:pPr>
            <w:r w:rsidRPr="00FF0105">
              <w:rPr>
                <w:rFonts w:ascii="Univers" w:hAnsi="Univers"/>
                <w:sz w:val="20"/>
                <w:szCs w:val="20"/>
              </w:rPr>
              <w:t>83—86</w:t>
            </w:r>
          </w:p>
        </w:tc>
      </w:tr>
      <w:tr w:rsidR="0084556F" w:rsidRPr="00FF0105" w14:paraId="75C72D02" w14:textId="77777777" w:rsidTr="00F67E34">
        <w:tc>
          <w:tcPr>
            <w:tcW w:w="805" w:type="dxa"/>
          </w:tcPr>
          <w:p w14:paraId="4005CFA1" w14:textId="5A14C2A2" w:rsidR="0084556F" w:rsidRPr="00FF0105" w:rsidRDefault="0084556F">
            <w:pPr>
              <w:rPr>
                <w:rFonts w:ascii="Univers" w:hAnsi="Univers"/>
                <w:sz w:val="20"/>
                <w:szCs w:val="20"/>
              </w:rPr>
            </w:pPr>
            <w:r w:rsidRPr="00FF0105">
              <w:rPr>
                <w:rFonts w:ascii="Univers" w:hAnsi="Univers"/>
                <w:sz w:val="20"/>
                <w:szCs w:val="20"/>
              </w:rPr>
              <w:t>B</w:t>
            </w:r>
            <w:r w:rsidR="001D786B" w:rsidRPr="00FF0105">
              <w:rPr>
                <w:rFonts w:ascii="Univers" w:hAnsi="Univers"/>
                <w:sz w:val="20"/>
                <w:szCs w:val="20"/>
              </w:rPr>
              <w:t>-</w:t>
            </w:r>
          </w:p>
        </w:tc>
        <w:tc>
          <w:tcPr>
            <w:tcW w:w="990" w:type="dxa"/>
          </w:tcPr>
          <w:p w14:paraId="39FB3904" w14:textId="1B833CE3" w:rsidR="0084556F" w:rsidRPr="00FF0105" w:rsidRDefault="00011131">
            <w:pPr>
              <w:rPr>
                <w:rFonts w:ascii="Univers" w:hAnsi="Univers"/>
                <w:sz w:val="20"/>
                <w:szCs w:val="20"/>
              </w:rPr>
            </w:pPr>
            <w:r w:rsidRPr="00FF0105">
              <w:rPr>
                <w:rFonts w:ascii="Univers" w:hAnsi="Univers"/>
                <w:sz w:val="20"/>
                <w:szCs w:val="20"/>
              </w:rPr>
              <w:t>80—82</w:t>
            </w:r>
          </w:p>
        </w:tc>
      </w:tr>
      <w:tr w:rsidR="0084556F" w:rsidRPr="00FF0105" w14:paraId="442739C9" w14:textId="77777777" w:rsidTr="00F67E34">
        <w:tc>
          <w:tcPr>
            <w:tcW w:w="805" w:type="dxa"/>
          </w:tcPr>
          <w:p w14:paraId="7516AEC4" w14:textId="1E191A83" w:rsidR="0084556F" w:rsidRPr="00FF0105" w:rsidRDefault="001D786B">
            <w:pPr>
              <w:rPr>
                <w:rFonts w:ascii="Univers" w:hAnsi="Univers"/>
                <w:sz w:val="20"/>
                <w:szCs w:val="20"/>
              </w:rPr>
            </w:pPr>
            <w:r w:rsidRPr="00FF0105">
              <w:rPr>
                <w:rFonts w:ascii="Univers" w:hAnsi="Univers"/>
                <w:sz w:val="20"/>
                <w:szCs w:val="20"/>
              </w:rPr>
              <w:t>C+</w:t>
            </w:r>
          </w:p>
        </w:tc>
        <w:tc>
          <w:tcPr>
            <w:tcW w:w="990" w:type="dxa"/>
          </w:tcPr>
          <w:p w14:paraId="023B9DF4" w14:textId="37F41B20" w:rsidR="0084556F" w:rsidRPr="00FF0105" w:rsidRDefault="00011131">
            <w:pPr>
              <w:rPr>
                <w:rFonts w:ascii="Univers" w:hAnsi="Univers"/>
                <w:sz w:val="20"/>
                <w:szCs w:val="20"/>
              </w:rPr>
            </w:pPr>
            <w:r w:rsidRPr="00FF0105">
              <w:rPr>
                <w:rFonts w:ascii="Univers" w:hAnsi="Univers"/>
                <w:sz w:val="20"/>
                <w:szCs w:val="20"/>
              </w:rPr>
              <w:t>77—79</w:t>
            </w:r>
          </w:p>
        </w:tc>
      </w:tr>
      <w:tr w:rsidR="0084556F" w:rsidRPr="00FF0105" w14:paraId="0774D12C" w14:textId="77777777" w:rsidTr="00F67E34">
        <w:tc>
          <w:tcPr>
            <w:tcW w:w="805" w:type="dxa"/>
          </w:tcPr>
          <w:p w14:paraId="2FE0AAF1" w14:textId="441ADF44" w:rsidR="0084556F" w:rsidRPr="00FF0105" w:rsidRDefault="0084556F">
            <w:pPr>
              <w:rPr>
                <w:rFonts w:ascii="Univers" w:hAnsi="Univers"/>
                <w:sz w:val="20"/>
                <w:szCs w:val="20"/>
              </w:rPr>
            </w:pPr>
            <w:r w:rsidRPr="00FF0105">
              <w:rPr>
                <w:rFonts w:ascii="Univers" w:hAnsi="Univers"/>
                <w:sz w:val="20"/>
                <w:szCs w:val="20"/>
              </w:rPr>
              <w:t>C</w:t>
            </w:r>
          </w:p>
        </w:tc>
        <w:tc>
          <w:tcPr>
            <w:tcW w:w="990" w:type="dxa"/>
          </w:tcPr>
          <w:p w14:paraId="590A9EA4" w14:textId="7D4CD4C0" w:rsidR="0084556F" w:rsidRPr="00FF0105" w:rsidRDefault="00011131">
            <w:pPr>
              <w:rPr>
                <w:rFonts w:ascii="Univers" w:hAnsi="Univers"/>
                <w:sz w:val="20"/>
                <w:szCs w:val="20"/>
              </w:rPr>
            </w:pPr>
            <w:r w:rsidRPr="00FF0105">
              <w:rPr>
                <w:rFonts w:ascii="Univers" w:hAnsi="Univers"/>
                <w:sz w:val="20"/>
                <w:szCs w:val="20"/>
              </w:rPr>
              <w:t>73—76</w:t>
            </w:r>
          </w:p>
        </w:tc>
      </w:tr>
      <w:tr w:rsidR="0084556F" w:rsidRPr="00FF0105" w14:paraId="22E08E9C" w14:textId="77777777" w:rsidTr="00F67E34">
        <w:tc>
          <w:tcPr>
            <w:tcW w:w="805" w:type="dxa"/>
          </w:tcPr>
          <w:p w14:paraId="2789456D" w14:textId="065EA313" w:rsidR="0084556F" w:rsidRPr="00FF0105" w:rsidRDefault="0084556F" w:rsidP="0084556F">
            <w:pPr>
              <w:rPr>
                <w:rFonts w:ascii="Univers" w:hAnsi="Univers"/>
                <w:sz w:val="20"/>
                <w:szCs w:val="20"/>
              </w:rPr>
            </w:pPr>
            <w:r w:rsidRPr="00FF0105">
              <w:rPr>
                <w:rFonts w:ascii="Univers" w:hAnsi="Univers"/>
                <w:sz w:val="20"/>
                <w:szCs w:val="20"/>
              </w:rPr>
              <w:t>C</w:t>
            </w:r>
            <w:r w:rsidR="001D786B" w:rsidRPr="00FF0105">
              <w:rPr>
                <w:rFonts w:ascii="Univers" w:hAnsi="Univers"/>
                <w:sz w:val="20"/>
                <w:szCs w:val="20"/>
              </w:rPr>
              <w:t>-</w:t>
            </w:r>
          </w:p>
        </w:tc>
        <w:tc>
          <w:tcPr>
            <w:tcW w:w="990" w:type="dxa"/>
          </w:tcPr>
          <w:p w14:paraId="5839222A" w14:textId="4CDD3DEE" w:rsidR="0084556F" w:rsidRPr="00FF0105" w:rsidRDefault="00011131" w:rsidP="0084556F">
            <w:pPr>
              <w:rPr>
                <w:rFonts w:ascii="Univers" w:hAnsi="Univers"/>
                <w:sz w:val="20"/>
                <w:szCs w:val="20"/>
              </w:rPr>
            </w:pPr>
            <w:r w:rsidRPr="00FF0105">
              <w:rPr>
                <w:rFonts w:ascii="Univers" w:hAnsi="Univers"/>
                <w:sz w:val="20"/>
                <w:szCs w:val="20"/>
              </w:rPr>
              <w:t>70—72</w:t>
            </w:r>
          </w:p>
        </w:tc>
      </w:tr>
      <w:tr w:rsidR="0084556F" w:rsidRPr="00FF0105" w14:paraId="2A121091" w14:textId="77777777" w:rsidTr="00F67E34">
        <w:tc>
          <w:tcPr>
            <w:tcW w:w="805" w:type="dxa"/>
          </w:tcPr>
          <w:p w14:paraId="168262EC" w14:textId="55F41F13" w:rsidR="0084556F" w:rsidRPr="00FF0105" w:rsidRDefault="001D786B" w:rsidP="0084556F">
            <w:pPr>
              <w:rPr>
                <w:rFonts w:ascii="Univers" w:hAnsi="Univers"/>
                <w:sz w:val="20"/>
                <w:szCs w:val="20"/>
              </w:rPr>
            </w:pPr>
            <w:r w:rsidRPr="00FF0105">
              <w:rPr>
                <w:rFonts w:ascii="Univers" w:hAnsi="Univers"/>
                <w:sz w:val="20"/>
                <w:szCs w:val="20"/>
              </w:rPr>
              <w:t>D+</w:t>
            </w:r>
          </w:p>
        </w:tc>
        <w:tc>
          <w:tcPr>
            <w:tcW w:w="990" w:type="dxa"/>
          </w:tcPr>
          <w:p w14:paraId="2319A66B" w14:textId="62A9EEA4" w:rsidR="0084556F" w:rsidRPr="00FF0105" w:rsidRDefault="00011131" w:rsidP="0084556F">
            <w:pPr>
              <w:rPr>
                <w:rFonts w:ascii="Univers" w:hAnsi="Univers"/>
                <w:sz w:val="20"/>
                <w:szCs w:val="20"/>
              </w:rPr>
            </w:pPr>
            <w:r w:rsidRPr="00FF0105">
              <w:rPr>
                <w:rFonts w:ascii="Univers" w:hAnsi="Univers"/>
                <w:sz w:val="20"/>
                <w:szCs w:val="20"/>
              </w:rPr>
              <w:t>67—69</w:t>
            </w:r>
          </w:p>
        </w:tc>
      </w:tr>
      <w:tr w:rsidR="0084556F" w:rsidRPr="00FF0105" w14:paraId="2A4E96A3" w14:textId="77777777" w:rsidTr="00F67E34">
        <w:tc>
          <w:tcPr>
            <w:tcW w:w="805" w:type="dxa"/>
          </w:tcPr>
          <w:p w14:paraId="05B5F82C" w14:textId="115900E9" w:rsidR="0084556F" w:rsidRPr="00FF0105" w:rsidRDefault="0084556F" w:rsidP="0084556F">
            <w:pPr>
              <w:rPr>
                <w:rFonts w:ascii="Univers" w:hAnsi="Univers"/>
                <w:sz w:val="20"/>
                <w:szCs w:val="20"/>
              </w:rPr>
            </w:pPr>
            <w:r w:rsidRPr="00FF0105">
              <w:rPr>
                <w:rFonts w:ascii="Univers" w:hAnsi="Univers"/>
                <w:sz w:val="20"/>
                <w:szCs w:val="20"/>
              </w:rPr>
              <w:t>D</w:t>
            </w:r>
          </w:p>
        </w:tc>
        <w:tc>
          <w:tcPr>
            <w:tcW w:w="990" w:type="dxa"/>
          </w:tcPr>
          <w:p w14:paraId="30FE63FC" w14:textId="007F04FD" w:rsidR="0084556F" w:rsidRPr="00FF0105" w:rsidRDefault="00011131" w:rsidP="0084556F">
            <w:pPr>
              <w:rPr>
                <w:rFonts w:ascii="Univers" w:hAnsi="Univers"/>
                <w:sz w:val="20"/>
                <w:szCs w:val="20"/>
              </w:rPr>
            </w:pPr>
            <w:r w:rsidRPr="00FF0105">
              <w:rPr>
                <w:rFonts w:ascii="Univers" w:hAnsi="Univers"/>
                <w:sz w:val="20"/>
                <w:szCs w:val="20"/>
              </w:rPr>
              <w:t>63—66</w:t>
            </w:r>
          </w:p>
        </w:tc>
      </w:tr>
      <w:tr w:rsidR="0084556F" w:rsidRPr="00FF0105" w14:paraId="3759DFDA" w14:textId="77777777" w:rsidTr="00F67E34">
        <w:tc>
          <w:tcPr>
            <w:tcW w:w="805" w:type="dxa"/>
          </w:tcPr>
          <w:p w14:paraId="622DDF9D" w14:textId="28C8C7F6" w:rsidR="0084556F" w:rsidRPr="00FF0105" w:rsidRDefault="0084556F" w:rsidP="0084556F">
            <w:pPr>
              <w:rPr>
                <w:rFonts w:ascii="Univers" w:hAnsi="Univers"/>
                <w:sz w:val="20"/>
                <w:szCs w:val="20"/>
              </w:rPr>
            </w:pPr>
            <w:r w:rsidRPr="00FF0105">
              <w:rPr>
                <w:rFonts w:ascii="Univers" w:hAnsi="Univers"/>
                <w:sz w:val="20"/>
                <w:szCs w:val="20"/>
              </w:rPr>
              <w:t>D</w:t>
            </w:r>
            <w:r w:rsidR="001D786B" w:rsidRPr="00FF0105">
              <w:rPr>
                <w:rFonts w:ascii="Univers" w:hAnsi="Univers"/>
                <w:sz w:val="20"/>
                <w:szCs w:val="20"/>
              </w:rPr>
              <w:t>-</w:t>
            </w:r>
          </w:p>
        </w:tc>
        <w:tc>
          <w:tcPr>
            <w:tcW w:w="990" w:type="dxa"/>
          </w:tcPr>
          <w:p w14:paraId="14E88598" w14:textId="58C69EE7" w:rsidR="0084556F" w:rsidRPr="00FF0105" w:rsidRDefault="00011131" w:rsidP="0084556F">
            <w:pPr>
              <w:rPr>
                <w:rFonts w:ascii="Univers" w:hAnsi="Univers"/>
                <w:sz w:val="20"/>
                <w:szCs w:val="20"/>
              </w:rPr>
            </w:pPr>
            <w:r w:rsidRPr="00FF0105">
              <w:rPr>
                <w:rFonts w:ascii="Univers" w:hAnsi="Univers"/>
                <w:sz w:val="20"/>
                <w:szCs w:val="20"/>
              </w:rPr>
              <w:t>60—62</w:t>
            </w:r>
          </w:p>
        </w:tc>
      </w:tr>
      <w:tr w:rsidR="0084556F" w:rsidRPr="00FF0105" w14:paraId="45848EA0" w14:textId="77777777" w:rsidTr="00F67E34">
        <w:tc>
          <w:tcPr>
            <w:tcW w:w="805" w:type="dxa"/>
          </w:tcPr>
          <w:p w14:paraId="44F78C9F" w14:textId="1E84986E" w:rsidR="0084556F" w:rsidRPr="00FF0105" w:rsidRDefault="001D786B" w:rsidP="0084556F">
            <w:pPr>
              <w:rPr>
                <w:rFonts w:ascii="Univers" w:hAnsi="Univers"/>
                <w:sz w:val="20"/>
                <w:szCs w:val="20"/>
              </w:rPr>
            </w:pPr>
            <w:r w:rsidRPr="00FF0105">
              <w:rPr>
                <w:rFonts w:ascii="Univers" w:hAnsi="Univers"/>
                <w:sz w:val="20"/>
                <w:szCs w:val="20"/>
              </w:rPr>
              <w:t>F</w:t>
            </w:r>
          </w:p>
        </w:tc>
        <w:tc>
          <w:tcPr>
            <w:tcW w:w="990" w:type="dxa"/>
          </w:tcPr>
          <w:p w14:paraId="67DA8747" w14:textId="3C339C6F" w:rsidR="0084556F" w:rsidRPr="00FF0105" w:rsidRDefault="00011131" w:rsidP="0084556F">
            <w:pPr>
              <w:rPr>
                <w:rFonts w:ascii="Univers" w:hAnsi="Univers"/>
                <w:sz w:val="20"/>
                <w:szCs w:val="20"/>
              </w:rPr>
            </w:pPr>
            <w:r w:rsidRPr="00FF0105">
              <w:rPr>
                <w:rFonts w:ascii="Univers" w:hAnsi="Univers"/>
                <w:sz w:val="20"/>
                <w:szCs w:val="20"/>
              </w:rPr>
              <w:t xml:space="preserve">0—59 </w:t>
            </w:r>
          </w:p>
        </w:tc>
      </w:tr>
    </w:tbl>
    <w:p w14:paraId="553CC04D" w14:textId="77777777" w:rsidR="00347F5E" w:rsidRPr="00FF0105" w:rsidRDefault="00347F5E" w:rsidP="005C3BAE">
      <w:pPr>
        <w:spacing w:after="0" w:line="240" w:lineRule="auto"/>
        <w:rPr>
          <w:rStyle w:val="Strong"/>
          <w:rFonts w:ascii="Univers" w:hAnsi="Univers"/>
          <w:sz w:val="20"/>
          <w:szCs w:val="20"/>
        </w:rPr>
      </w:pPr>
    </w:p>
    <w:p w14:paraId="17D9D753" w14:textId="415B7A6D" w:rsidR="00E266EE" w:rsidRDefault="00F5783E" w:rsidP="005C3BAE">
      <w:pPr>
        <w:spacing w:after="0" w:line="240" w:lineRule="auto"/>
        <w:rPr>
          <w:rFonts w:ascii="Univers" w:hAnsi="Univers"/>
          <w:sz w:val="20"/>
          <w:szCs w:val="20"/>
        </w:rPr>
      </w:pPr>
      <w:r w:rsidRPr="00FF0105">
        <w:rPr>
          <w:rStyle w:val="Strong"/>
          <w:rFonts w:ascii="Univers" w:hAnsi="Univers"/>
          <w:sz w:val="20"/>
          <w:szCs w:val="20"/>
        </w:rPr>
        <w:t>Attendance Policies</w:t>
      </w:r>
      <w:r w:rsidR="00E266EE" w:rsidRPr="00FF0105">
        <w:rPr>
          <w:rFonts w:ascii="Univers" w:hAnsi="Univers"/>
          <w:sz w:val="20"/>
          <w:szCs w:val="20"/>
        </w:rPr>
        <w:t xml:space="preserve">: Explain expectations for attendance. If “class participation” is part of the grade, this must be explained. If attendance </w:t>
      </w:r>
      <w:r w:rsidR="00990CE3">
        <w:rPr>
          <w:rFonts w:ascii="Univers" w:hAnsi="Univers"/>
          <w:sz w:val="20"/>
          <w:szCs w:val="20"/>
        </w:rPr>
        <w:t xml:space="preserve">is </w:t>
      </w:r>
      <w:r w:rsidR="00E266EE" w:rsidRPr="00FF0105">
        <w:rPr>
          <w:rFonts w:ascii="Univers" w:hAnsi="Univers"/>
          <w:sz w:val="20"/>
          <w:szCs w:val="20"/>
        </w:rPr>
        <w:t>required, explicitly tell students and list detailed consequences for absences.</w:t>
      </w:r>
    </w:p>
    <w:p w14:paraId="6AE66058" w14:textId="77777777" w:rsidR="005C3BAE" w:rsidRPr="00FF0105" w:rsidRDefault="005C3BAE" w:rsidP="005C3BAE">
      <w:pPr>
        <w:spacing w:after="0" w:line="240" w:lineRule="auto"/>
        <w:rPr>
          <w:rFonts w:ascii="Univers" w:hAnsi="Univers"/>
          <w:sz w:val="20"/>
          <w:szCs w:val="20"/>
        </w:rPr>
      </w:pPr>
    </w:p>
    <w:p w14:paraId="538C2C9D" w14:textId="6CE742D2" w:rsidR="00C87A75" w:rsidRDefault="00C87A75" w:rsidP="005C3BAE">
      <w:pPr>
        <w:spacing w:after="0" w:line="240" w:lineRule="auto"/>
        <w:rPr>
          <w:rFonts w:ascii="Univers" w:hAnsi="Univers"/>
          <w:sz w:val="20"/>
          <w:szCs w:val="20"/>
        </w:rPr>
      </w:pPr>
      <w:r w:rsidRPr="00FF0105">
        <w:rPr>
          <w:rStyle w:val="Strong"/>
          <w:rFonts w:ascii="Univers" w:hAnsi="Univers"/>
          <w:sz w:val="20"/>
          <w:szCs w:val="20"/>
        </w:rPr>
        <w:lastRenderedPageBreak/>
        <w:t>Assignment Policies on Makeup or Late work:</w:t>
      </w:r>
      <w:r w:rsidRPr="00FF0105">
        <w:rPr>
          <w:rFonts w:ascii="Univers" w:hAnsi="Univers"/>
          <w:sz w:val="20"/>
          <w:szCs w:val="20"/>
        </w:rPr>
        <w:t xml:space="preserve"> </w:t>
      </w:r>
      <w:r w:rsidR="003C27AF" w:rsidRPr="00FF0105">
        <w:rPr>
          <w:rFonts w:ascii="Univers" w:hAnsi="Univers"/>
          <w:sz w:val="20"/>
          <w:szCs w:val="20"/>
        </w:rPr>
        <w:t>First,</w:t>
      </w:r>
      <w:r w:rsidRPr="00FF0105">
        <w:rPr>
          <w:rFonts w:ascii="Univers" w:hAnsi="Univers"/>
          <w:sz w:val="20"/>
          <w:szCs w:val="20"/>
        </w:rPr>
        <w:t xml:space="preserve"> specify </w:t>
      </w:r>
      <w:r w:rsidR="003C27AF" w:rsidRPr="00FF0105">
        <w:rPr>
          <w:rFonts w:ascii="Univers" w:hAnsi="Univers"/>
          <w:sz w:val="20"/>
          <w:szCs w:val="20"/>
        </w:rPr>
        <w:t xml:space="preserve">if </w:t>
      </w:r>
      <w:r w:rsidRPr="00FF0105">
        <w:rPr>
          <w:rFonts w:ascii="Univers" w:hAnsi="Univers"/>
          <w:sz w:val="20"/>
          <w:szCs w:val="20"/>
        </w:rPr>
        <w:t>late work is accepted</w:t>
      </w:r>
      <w:r w:rsidR="003C27AF" w:rsidRPr="00FF0105">
        <w:rPr>
          <w:rFonts w:ascii="Univers" w:hAnsi="Univers"/>
          <w:sz w:val="20"/>
          <w:szCs w:val="20"/>
        </w:rPr>
        <w:t>,</w:t>
      </w:r>
      <w:r w:rsidRPr="00FF0105">
        <w:rPr>
          <w:rFonts w:ascii="Univers" w:hAnsi="Univers"/>
          <w:sz w:val="20"/>
          <w:szCs w:val="20"/>
        </w:rPr>
        <w:t xml:space="preserve"> during what time period, and </w:t>
      </w:r>
      <w:r w:rsidR="003C27AF" w:rsidRPr="00FF0105">
        <w:rPr>
          <w:rFonts w:ascii="Univers" w:hAnsi="Univers"/>
          <w:sz w:val="20"/>
          <w:szCs w:val="20"/>
        </w:rPr>
        <w:t>provide details of if/how</w:t>
      </w:r>
      <w:r w:rsidRPr="00FF0105">
        <w:rPr>
          <w:rFonts w:ascii="Univers" w:hAnsi="Univers"/>
          <w:sz w:val="20"/>
          <w:szCs w:val="20"/>
        </w:rPr>
        <w:t xml:space="preserve"> a grade reduction </w:t>
      </w:r>
      <w:r w:rsidR="003C27AF" w:rsidRPr="00FF0105">
        <w:rPr>
          <w:rFonts w:ascii="Univers" w:hAnsi="Univers"/>
          <w:sz w:val="20"/>
          <w:szCs w:val="20"/>
        </w:rPr>
        <w:t>will occur. Second,</w:t>
      </w:r>
      <w:r w:rsidRPr="00FF0105">
        <w:rPr>
          <w:rFonts w:ascii="Univers" w:hAnsi="Univers"/>
          <w:sz w:val="20"/>
          <w:szCs w:val="20"/>
        </w:rPr>
        <w:t xml:space="preserve"> it is recommended to include a statement concerning “extenuating” circumstances, such as</w:t>
      </w:r>
      <w:r w:rsidR="003C27AF" w:rsidRPr="00FF0105">
        <w:rPr>
          <w:rFonts w:ascii="Univers" w:hAnsi="Univers"/>
          <w:sz w:val="20"/>
          <w:szCs w:val="20"/>
        </w:rPr>
        <w:t>:</w:t>
      </w:r>
      <w:r w:rsidRPr="00FF0105">
        <w:rPr>
          <w:rFonts w:ascii="Univers" w:hAnsi="Univers"/>
          <w:sz w:val="20"/>
          <w:szCs w:val="20"/>
        </w:rPr>
        <w:t xml:space="preserve"> “Students with personal or medical emergencies should contact their instructor as soon as possible</w:t>
      </w:r>
      <w:r w:rsidR="003C27AF" w:rsidRPr="00FF0105">
        <w:rPr>
          <w:rFonts w:ascii="Univers" w:hAnsi="Univers"/>
          <w:sz w:val="20"/>
          <w:szCs w:val="20"/>
        </w:rPr>
        <w:t>. Late</w:t>
      </w:r>
      <w:r w:rsidRPr="00FF0105">
        <w:rPr>
          <w:rFonts w:ascii="Univers" w:hAnsi="Univers"/>
          <w:sz w:val="20"/>
          <w:szCs w:val="20"/>
        </w:rPr>
        <w:t xml:space="preserve"> policies may be adjusted with appropriate documentation.”</w:t>
      </w:r>
    </w:p>
    <w:p w14:paraId="790E0A06" w14:textId="77777777" w:rsidR="005C3BAE" w:rsidRPr="00FF0105" w:rsidRDefault="005C3BAE" w:rsidP="005C3BAE">
      <w:pPr>
        <w:spacing w:after="0" w:line="240" w:lineRule="auto"/>
        <w:rPr>
          <w:rFonts w:ascii="Univers" w:hAnsi="Univers"/>
          <w:sz w:val="20"/>
          <w:szCs w:val="20"/>
        </w:rPr>
      </w:pPr>
    </w:p>
    <w:p w14:paraId="7AD01F8E" w14:textId="0B2027BC" w:rsidR="00943A91" w:rsidRPr="00FF0105" w:rsidRDefault="00E42476" w:rsidP="005C3BAE">
      <w:pPr>
        <w:spacing w:after="0" w:line="240" w:lineRule="auto"/>
        <w:rPr>
          <w:rFonts w:ascii="Univers" w:hAnsi="Univers"/>
          <w:sz w:val="20"/>
          <w:szCs w:val="20"/>
        </w:rPr>
      </w:pPr>
      <w:r w:rsidRPr="00FF0105">
        <w:rPr>
          <w:rStyle w:val="Strong"/>
          <w:rFonts w:ascii="Univers" w:hAnsi="Univers"/>
          <w:sz w:val="20"/>
          <w:szCs w:val="20"/>
        </w:rPr>
        <w:t>Calendar of Assignments:</w:t>
      </w:r>
      <w:r w:rsidRPr="00FF0105">
        <w:rPr>
          <w:rFonts w:ascii="Univers" w:hAnsi="Univers"/>
          <w:sz w:val="20"/>
          <w:szCs w:val="20"/>
        </w:rPr>
        <w:t xml:space="preserve"> </w:t>
      </w:r>
      <w:r w:rsidR="00B223F3" w:rsidRPr="00FF0105">
        <w:rPr>
          <w:rFonts w:ascii="Univers" w:hAnsi="Univers"/>
          <w:sz w:val="20"/>
          <w:szCs w:val="20"/>
        </w:rPr>
        <w:t xml:space="preserve">Include </w:t>
      </w:r>
      <w:r w:rsidRPr="00FF0105">
        <w:rPr>
          <w:rFonts w:ascii="Univers" w:hAnsi="Univers"/>
          <w:sz w:val="20"/>
          <w:szCs w:val="20"/>
        </w:rPr>
        <w:t>a calendar/chronology of topics</w:t>
      </w:r>
      <w:r w:rsidR="00FC4B5D" w:rsidRPr="00FF0105">
        <w:rPr>
          <w:rFonts w:ascii="Univers" w:hAnsi="Univers"/>
          <w:sz w:val="20"/>
          <w:szCs w:val="20"/>
        </w:rPr>
        <w:t xml:space="preserve"> for each class period (or week</w:t>
      </w:r>
      <w:r w:rsidR="00B346F5" w:rsidRPr="00FF0105">
        <w:rPr>
          <w:rFonts w:ascii="Univers" w:hAnsi="Univers"/>
          <w:sz w:val="20"/>
          <w:szCs w:val="20"/>
        </w:rPr>
        <w:t>, etc. for asynchronous online courses</w:t>
      </w:r>
      <w:r w:rsidR="00DC3D61" w:rsidRPr="00FF0105">
        <w:rPr>
          <w:rFonts w:ascii="Univers" w:hAnsi="Univers"/>
          <w:sz w:val="20"/>
          <w:szCs w:val="20"/>
        </w:rPr>
        <w:t>)</w:t>
      </w:r>
      <w:r w:rsidRPr="00FF0105">
        <w:rPr>
          <w:rFonts w:ascii="Univers" w:hAnsi="Univers"/>
          <w:sz w:val="20"/>
          <w:szCs w:val="20"/>
        </w:rPr>
        <w:t xml:space="preserve"> </w:t>
      </w:r>
      <w:r w:rsidR="00D05D67" w:rsidRPr="00FF0105">
        <w:rPr>
          <w:rFonts w:ascii="Univers" w:hAnsi="Univers"/>
          <w:sz w:val="20"/>
          <w:szCs w:val="20"/>
        </w:rPr>
        <w:t xml:space="preserve">with </w:t>
      </w:r>
      <w:r w:rsidRPr="00FF0105">
        <w:rPr>
          <w:rFonts w:ascii="Univers" w:hAnsi="Univers"/>
          <w:sz w:val="20"/>
          <w:szCs w:val="20"/>
        </w:rPr>
        <w:t xml:space="preserve">specific due dates </w:t>
      </w:r>
      <w:r w:rsidR="00DC3D61" w:rsidRPr="00FF0105">
        <w:rPr>
          <w:rFonts w:ascii="Univers" w:hAnsi="Univers"/>
          <w:sz w:val="20"/>
          <w:szCs w:val="20"/>
        </w:rPr>
        <w:t xml:space="preserve">for all coursework (e.g., readings, exams, term papers, projects) that is </w:t>
      </w:r>
      <w:r w:rsidR="00562E2E" w:rsidRPr="00FF0105">
        <w:rPr>
          <w:rFonts w:ascii="Univers" w:hAnsi="Univers"/>
          <w:sz w:val="20"/>
          <w:szCs w:val="20"/>
        </w:rPr>
        <w:t>more detailed than provided on page 1</w:t>
      </w:r>
      <w:r w:rsidR="00DC3D61" w:rsidRPr="00FF0105">
        <w:rPr>
          <w:rStyle w:val="IntenseEmphasis"/>
          <w:rFonts w:ascii="Univers" w:hAnsi="Univers"/>
          <w:color w:val="000000" w:themeColor="text1"/>
          <w:sz w:val="20"/>
          <w:szCs w:val="20"/>
        </w:rPr>
        <w:t>. It is critical to student success to provide students with early feedback within the first three to four weeks of class (before the drop dates) and frequent low-stakes assignments that allow them to gauge their class performance.</w:t>
      </w:r>
      <w:r w:rsidR="00AA7310">
        <w:rPr>
          <w:rStyle w:val="IntenseEmphasis"/>
          <w:rFonts w:ascii="Univers" w:hAnsi="Univers"/>
          <w:color w:val="000000" w:themeColor="text1"/>
          <w:sz w:val="20"/>
          <w:szCs w:val="20"/>
        </w:rPr>
        <w:br/>
      </w:r>
    </w:p>
    <w:p w14:paraId="31A5278C" w14:textId="2408FE0A" w:rsidR="00302D51" w:rsidRPr="00FF0105" w:rsidRDefault="00824E2D" w:rsidP="005C3BAE">
      <w:pPr>
        <w:pStyle w:val="Heading2"/>
        <w:spacing w:before="0" w:line="240" w:lineRule="auto"/>
        <w:jc w:val="center"/>
        <w:rPr>
          <w:rFonts w:ascii="Univers" w:hAnsi="Univers"/>
          <w:color w:val="000000" w:themeColor="text1"/>
          <w:sz w:val="20"/>
          <w:szCs w:val="20"/>
        </w:rPr>
      </w:pPr>
      <w:r w:rsidRPr="00FF0105">
        <w:rPr>
          <w:rFonts w:ascii="Univers" w:hAnsi="Univers"/>
          <w:color w:val="000000" w:themeColor="text1"/>
          <w:sz w:val="20"/>
          <w:szCs w:val="20"/>
        </w:rPr>
        <w:t>UWM POLICIES</w:t>
      </w:r>
      <w:r w:rsidR="00E42476" w:rsidRPr="00FF0105">
        <w:rPr>
          <w:rFonts w:ascii="Univers" w:hAnsi="Univers"/>
          <w:color w:val="000000" w:themeColor="text1"/>
          <w:sz w:val="20"/>
          <w:szCs w:val="20"/>
        </w:rPr>
        <w:t xml:space="preserve"> &amp; RESOURCES</w:t>
      </w:r>
    </w:p>
    <w:p w14:paraId="737868AC" w14:textId="05677F97" w:rsidR="00824E2D" w:rsidRDefault="00D05D67" w:rsidP="005C3BAE">
      <w:pPr>
        <w:spacing w:after="0" w:line="240" w:lineRule="auto"/>
        <w:rPr>
          <w:rFonts w:ascii="Univers" w:hAnsi="Univers"/>
          <w:sz w:val="20"/>
          <w:szCs w:val="20"/>
        </w:rPr>
      </w:pPr>
      <w:r w:rsidRPr="00FF0105">
        <w:rPr>
          <w:rStyle w:val="Strong"/>
          <w:rFonts w:ascii="Univers" w:hAnsi="Univers"/>
          <w:sz w:val="20"/>
          <w:szCs w:val="20"/>
        </w:rPr>
        <w:br/>
      </w:r>
      <w:r w:rsidR="00963A2A" w:rsidRPr="00FF0105">
        <w:rPr>
          <w:rStyle w:val="Strong"/>
          <w:rFonts w:ascii="Univers" w:hAnsi="Univers"/>
          <w:sz w:val="20"/>
          <w:szCs w:val="20"/>
        </w:rPr>
        <w:t xml:space="preserve">UWM Syllabus </w:t>
      </w:r>
      <w:r w:rsidR="00C02BBF" w:rsidRPr="00FF0105">
        <w:rPr>
          <w:rStyle w:val="Strong"/>
          <w:rFonts w:ascii="Univers" w:hAnsi="Univers"/>
          <w:sz w:val="20"/>
          <w:szCs w:val="20"/>
        </w:rPr>
        <w:t xml:space="preserve">link: </w:t>
      </w:r>
      <w:r w:rsidR="00C02BBF" w:rsidRPr="00FF0105">
        <w:rPr>
          <w:rFonts w:ascii="Univers" w:hAnsi="Univers"/>
          <w:sz w:val="20"/>
          <w:szCs w:val="20"/>
        </w:rPr>
        <w:t>You must include a link to the</w:t>
      </w:r>
      <w:r w:rsidR="00037C69" w:rsidRPr="00FF0105">
        <w:rPr>
          <w:rFonts w:ascii="Univers" w:hAnsi="Univers"/>
          <w:sz w:val="20"/>
          <w:szCs w:val="20"/>
        </w:rPr>
        <w:t xml:space="preserve"> </w:t>
      </w:r>
      <w:r w:rsidR="00037C69" w:rsidRPr="0014696F">
        <w:rPr>
          <w:rFonts w:ascii="Univers" w:hAnsi="Univers"/>
          <w:sz w:val="20"/>
          <w:szCs w:val="20"/>
        </w:rPr>
        <w:t xml:space="preserve">Secretary of the </w:t>
      </w:r>
      <w:hyperlink r:id="rId18" w:history="1">
        <w:r w:rsidR="00037C69" w:rsidRPr="0031504F">
          <w:rPr>
            <w:rStyle w:val="Hyperlink"/>
            <w:rFonts w:ascii="Univers" w:hAnsi="Univers"/>
            <w:sz w:val="20"/>
            <w:szCs w:val="20"/>
          </w:rPr>
          <w:t>University’s Syllabus Links</w:t>
        </w:r>
      </w:hyperlink>
      <w:r w:rsidR="00037C69" w:rsidRPr="0014696F">
        <w:rPr>
          <w:rFonts w:ascii="Univers" w:hAnsi="Univers"/>
          <w:sz w:val="20"/>
          <w:szCs w:val="20"/>
        </w:rPr>
        <w:t xml:space="preserve"> web</w:t>
      </w:r>
      <w:r w:rsidR="0014696F">
        <w:rPr>
          <w:rFonts w:ascii="Univers" w:hAnsi="Univers"/>
          <w:sz w:val="20"/>
          <w:szCs w:val="20"/>
        </w:rPr>
        <w:t>page</w:t>
      </w:r>
      <w:r w:rsidR="00CB2B45">
        <w:rPr>
          <w:rFonts w:ascii="Univers" w:hAnsi="Univers"/>
          <w:sz w:val="20"/>
          <w:szCs w:val="20"/>
        </w:rPr>
        <w:t xml:space="preserve">, </w:t>
      </w:r>
      <w:r w:rsidR="00C02BBF" w:rsidRPr="00FF0105">
        <w:rPr>
          <w:rFonts w:ascii="Univers" w:hAnsi="Univers"/>
          <w:sz w:val="20"/>
          <w:szCs w:val="20"/>
        </w:rPr>
        <w:t xml:space="preserve">which </w:t>
      </w:r>
      <w:r w:rsidR="009B32D3" w:rsidRPr="00FF0105">
        <w:rPr>
          <w:rFonts w:ascii="Univers" w:hAnsi="Univers"/>
          <w:sz w:val="20"/>
          <w:szCs w:val="20"/>
        </w:rPr>
        <w:t>contains</w:t>
      </w:r>
      <w:r w:rsidR="00037C69" w:rsidRPr="00FF0105">
        <w:rPr>
          <w:rFonts w:ascii="Univers" w:hAnsi="Univers"/>
          <w:sz w:val="20"/>
          <w:szCs w:val="20"/>
        </w:rPr>
        <w:t xml:space="preserve"> a</w:t>
      </w:r>
      <w:r w:rsidR="00133C28" w:rsidRPr="00FF0105">
        <w:rPr>
          <w:rFonts w:ascii="Univers" w:hAnsi="Univers"/>
          <w:sz w:val="20"/>
          <w:szCs w:val="20"/>
        </w:rPr>
        <w:t xml:space="preserve"> </w:t>
      </w:r>
      <w:r w:rsidR="00454217">
        <w:rPr>
          <w:rFonts w:ascii="Univers" w:hAnsi="Univers"/>
          <w:sz w:val="20"/>
          <w:szCs w:val="20"/>
        </w:rPr>
        <w:t xml:space="preserve">link to the Uniform Syllabus Policy and </w:t>
      </w:r>
      <w:r w:rsidR="00746CF6">
        <w:rPr>
          <w:rFonts w:ascii="Univers" w:hAnsi="Univers"/>
          <w:sz w:val="20"/>
          <w:szCs w:val="20"/>
        </w:rPr>
        <w:t xml:space="preserve">a </w:t>
      </w:r>
      <w:r w:rsidR="00133C28" w:rsidRPr="00FF0105">
        <w:rPr>
          <w:rFonts w:ascii="Univers" w:hAnsi="Univers"/>
          <w:sz w:val="20"/>
          <w:szCs w:val="20"/>
        </w:rPr>
        <w:t xml:space="preserve">list of </w:t>
      </w:r>
      <w:r w:rsidR="00C02BBF" w:rsidRPr="00FF0105">
        <w:rPr>
          <w:rFonts w:ascii="Univers" w:hAnsi="Univers"/>
          <w:sz w:val="20"/>
          <w:szCs w:val="20"/>
        </w:rPr>
        <w:t>syllabus</w:t>
      </w:r>
      <w:r w:rsidR="009B32D3" w:rsidRPr="00FF0105">
        <w:rPr>
          <w:rFonts w:ascii="Univers" w:hAnsi="Univers"/>
          <w:sz w:val="20"/>
          <w:szCs w:val="20"/>
        </w:rPr>
        <w:t xml:space="preserve"> </w:t>
      </w:r>
      <w:r w:rsidR="003A6392" w:rsidRPr="00FF0105">
        <w:rPr>
          <w:rFonts w:ascii="Univers" w:hAnsi="Univers"/>
          <w:sz w:val="20"/>
          <w:szCs w:val="20"/>
        </w:rPr>
        <w:t xml:space="preserve">links to policies </w:t>
      </w:r>
      <w:r w:rsidR="00C02BBF" w:rsidRPr="00FF0105">
        <w:rPr>
          <w:rFonts w:ascii="Univers" w:hAnsi="Univers"/>
          <w:sz w:val="20"/>
          <w:szCs w:val="20"/>
        </w:rPr>
        <w:t>pertaining to</w:t>
      </w:r>
      <w:r w:rsidR="003A6392" w:rsidRPr="00FF0105">
        <w:rPr>
          <w:rFonts w:ascii="Univers" w:hAnsi="Univers"/>
          <w:sz w:val="20"/>
          <w:szCs w:val="20"/>
        </w:rPr>
        <w:t xml:space="preserve"> students with disabilities, absences due to religious observation, students called to active military duty, incompletes, discriminatory conduct, Title IX, academic misconduct, complain</w:t>
      </w:r>
      <w:r w:rsidR="00F52CB5">
        <w:rPr>
          <w:rFonts w:ascii="Univers" w:hAnsi="Univers"/>
          <w:sz w:val="20"/>
          <w:szCs w:val="20"/>
        </w:rPr>
        <w:t>t</w:t>
      </w:r>
      <w:r w:rsidR="003A6392" w:rsidRPr="00FF0105">
        <w:rPr>
          <w:rFonts w:ascii="Univers" w:hAnsi="Univers"/>
          <w:sz w:val="20"/>
          <w:szCs w:val="20"/>
        </w:rPr>
        <w:t xml:space="preserve"> procedures, grade appeal procedures, LGBT+ resources, and final exam policies.</w:t>
      </w:r>
    </w:p>
    <w:p w14:paraId="5D01DCCD" w14:textId="77777777" w:rsidR="005C3BAE" w:rsidRPr="00FF0105" w:rsidRDefault="005C3BAE" w:rsidP="005C3BAE">
      <w:pPr>
        <w:spacing w:after="0" w:line="240" w:lineRule="auto"/>
        <w:rPr>
          <w:rFonts w:ascii="Univers" w:hAnsi="Univers"/>
          <w:sz w:val="20"/>
          <w:szCs w:val="20"/>
        </w:rPr>
      </w:pPr>
    </w:p>
    <w:p w14:paraId="6D44EA20" w14:textId="018186F5" w:rsidR="00680496" w:rsidRPr="00FF0105" w:rsidRDefault="00904EE1" w:rsidP="005C3BAE">
      <w:pPr>
        <w:spacing w:after="0" w:line="240" w:lineRule="auto"/>
        <w:rPr>
          <w:rFonts w:ascii="Univers" w:hAnsi="Univers"/>
          <w:sz w:val="20"/>
          <w:szCs w:val="20"/>
        </w:rPr>
      </w:pPr>
      <w:r w:rsidRPr="00FF0105">
        <w:rPr>
          <w:rFonts w:ascii="Univers" w:hAnsi="Univers"/>
          <w:color w:val="000000" w:themeColor="text1"/>
          <w:sz w:val="20"/>
          <w:szCs w:val="20"/>
        </w:rPr>
        <w:t>T</w:t>
      </w:r>
      <w:r w:rsidR="00703F46" w:rsidRPr="00FF0105">
        <w:rPr>
          <w:rFonts w:ascii="Univers" w:hAnsi="Univers"/>
          <w:color w:val="000000" w:themeColor="text1"/>
          <w:sz w:val="20"/>
          <w:szCs w:val="20"/>
        </w:rPr>
        <w:t xml:space="preserve">he </w:t>
      </w:r>
      <w:r w:rsidR="00703F46" w:rsidRPr="00FF0105">
        <w:rPr>
          <w:rFonts w:ascii="Univers" w:hAnsi="Univers"/>
          <w:sz w:val="20"/>
          <w:szCs w:val="20"/>
        </w:rPr>
        <w:t>entire document of syllabus links need not be included (though you may do so if you like), but consider</w:t>
      </w:r>
      <w:r w:rsidRPr="00FF0105">
        <w:rPr>
          <w:rFonts w:ascii="Univers" w:hAnsi="Univers"/>
          <w:sz w:val="20"/>
          <w:szCs w:val="20"/>
        </w:rPr>
        <w:t xml:space="preserve"> including a bulleted list of</w:t>
      </w:r>
      <w:r w:rsidR="00703F46" w:rsidRPr="00FF0105">
        <w:rPr>
          <w:rFonts w:ascii="Univers" w:hAnsi="Univers"/>
          <w:sz w:val="20"/>
          <w:szCs w:val="20"/>
        </w:rPr>
        <w:t xml:space="preserve"> some of the items, such as:</w:t>
      </w:r>
    </w:p>
    <w:p w14:paraId="2863FDBF" w14:textId="40BCD114" w:rsidR="00D81326" w:rsidRPr="00FF0105" w:rsidRDefault="0065245A" w:rsidP="005C3BAE">
      <w:pPr>
        <w:pStyle w:val="ListParagraph"/>
        <w:numPr>
          <w:ilvl w:val="0"/>
          <w:numId w:val="1"/>
        </w:numPr>
        <w:spacing w:after="0" w:line="240" w:lineRule="auto"/>
        <w:rPr>
          <w:rStyle w:val="normaltextrun"/>
          <w:rFonts w:ascii="Univers" w:hAnsi="Univers"/>
          <w:color w:val="000000"/>
          <w:sz w:val="20"/>
          <w:szCs w:val="20"/>
          <w:shd w:val="clear" w:color="auto" w:fill="FFFFFF"/>
        </w:rPr>
      </w:pPr>
      <w:r w:rsidRPr="00FF0105">
        <w:rPr>
          <w:rStyle w:val="normaltextrun"/>
          <w:rFonts w:ascii="Univers" w:hAnsi="Univers"/>
          <w:color w:val="000000"/>
          <w:sz w:val="20"/>
          <w:szCs w:val="20"/>
          <w:shd w:val="clear" w:color="auto" w:fill="FFFFFF"/>
        </w:rPr>
        <w:t xml:space="preserve">If you need special </w:t>
      </w:r>
      <w:r w:rsidR="00703F46" w:rsidRPr="00FF0105">
        <w:rPr>
          <w:rStyle w:val="normaltextrun"/>
          <w:rFonts w:ascii="Univers" w:hAnsi="Univers"/>
          <w:color w:val="000000"/>
          <w:sz w:val="20"/>
          <w:szCs w:val="20"/>
          <w:shd w:val="clear" w:color="auto" w:fill="FFFFFF"/>
        </w:rPr>
        <w:t>accommodations</w:t>
      </w:r>
      <w:r w:rsidRPr="00FF0105">
        <w:rPr>
          <w:rStyle w:val="normaltextrun"/>
          <w:rFonts w:ascii="Univers" w:hAnsi="Univers"/>
          <w:color w:val="000000"/>
          <w:sz w:val="20"/>
          <w:szCs w:val="20"/>
          <w:shd w:val="clear" w:color="auto" w:fill="FFFFFF"/>
        </w:rPr>
        <w:t xml:space="preserve"> to meet any of the course</w:t>
      </w:r>
      <w:r w:rsidR="00F52CB5">
        <w:rPr>
          <w:rStyle w:val="normaltextrun"/>
          <w:rFonts w:ascii="Univers" w:hAnsi="Univers"/>
          <w:color w:val="000000"/>
          <w:sz w:val="20"/>
          <w:szCs w:val="20"/>
          <w:shd w:val="clear" w:color="auto" w:fill="FFFFFF"/>
        </w:rPr>
        <w:t xml:space="preserve"> requirements</w:t>
      </w:r>
      <w:r w:rsidRPr="00FF0105">
        <w:rPr>
          <w:rStyle w:val="normaltextrun"/>
          <w:rFonts w:ascii="Univers" w:hAnsi="Univers"/>
          <w:color w:val="000000"/>
          <w:sz w:val="20"/>
          <w:szCs w:val="20"/>
          <w:shd w:val="clear" w:color="auto" w:fill="FFFFFF"/>
        </w:rPr>
        <w:t>, please contact me as soon as possible</w:t>
      </w:r>
      <w:r w:rsidR="00703F46" w:rsidRPr="00FF0105">
        <w:rPr>
          <w:rStyle w:val="normaltextrun"/>
          <w:rFonts w:ascii="Univers" w:hAnsi="Univers"/>
          <w:color w:val="000000"/>
          <w:sz w:val="20"/>
          <w:szCs w:val="20"/>
          <w:shd w:val="clear" w:color="auto" w:fill="FFFFFF"/>
        </w:rPr>
        <w:t xml:space="preserve"> (and </w:t>
      </w:r>
      <w:r w:rsidR="004C5754" w:rsidRPr="00FF0105">
        <w:rPr>
          <w:rStyle w:val="normaltextrun"/>
          <w:rFonts w:ascii="Univers" w:hAnsi="Univers"/>
          <w:color w:val="000000"/>
          <w:sz w:val="20"/>
          <w:szCs w:val="20"/>
          <w:shd w:val="clear" w:color="auto" w:fill="FFFFFF"/>
        </w:rPr>
        <w:t xml:space="preserve">visit </w:t>
      </w:r>
      <w:hyperlink r:id="rId19" w:history="1">
        <w:r w:rsidR="004C5754" w:rsidRPr="00FF0105">
          <w:rPr>
            <w:rStyle w:val="Hyperlink"/>
            <w:rFonts w:ascii="Univers" w:hAnsi="Univers"/>
            <w:sz w:val="20"/>
            <w:szCs w:val="20"/>
            <w:shd w:val="clear" w:color="auto" w:fill="FFFFFF"/>
          </w:rPr>
          <w:t>The Accessibility Resource Center</w:t>
        </w:r>
      </w:hyperlink>
      <w:r w:rsidR="004C5754" w:rsidRPr="00FF0105">
        <w:rPr>
          <w:rStyle w:val="normaltextrun"/>
          <w:rFonts w:ascii="Univers" w:hAnsi="Univers"/>
          <w:color w:val="000000"/>
          <w:sz w:val="20"/>
          <w:szCs w:val="20"/>
          <w:shd w:val="clear" w:color="auto" w:fill="FFFFFF"/>
        </w:rPr>
        <w:t>)</w:t>
      </w:r>
      <w:r w:rsidR="00E857C2" w:rsidRPr="00FF0105">
        <w:rPr>
          <w:rStyle w:val="normaltextrun"/>
          <w:rFonts w:ascii="Univers" w:hAnsi="Univers"/>
          <w:color w:val="000000"/>
          <w:sz w:val="20"/>
          <w:szCs w:val="20"/>
          <w:shd w:val="clear" w:color="auto" w:fill="FFFFFF"/>
        </w:rPr>
        <w:t>.</w:t>
      </w:r>
    </w:p>
    <w:p w14:paraId="35F376FC" w14:textId="44D8C9C9" w:rsidR="00D81326" w:rsidRDefault="00703F46" w:rsidP="005C3BAE">
      <w:pPr>
        <w:pStyle w:val="ListParagraph"/>
        <w:numPr>
          <w:ilvl w:val="0"/>
          <w:numId w:val="1"/>
        </w:numPr>
        <w:spacing w:after="0" w:line="240" w:lineRule="auto"/>
        <w:rPr>
          <w:rStyle w:val="eop"/>
          <w:rFonts w:ascii="Univers" w:hAnsi="Univers"/>
          <w:color w:val="000000"/>
          <w:sz w:val="20"/>
          <w:szCs w:val="20"/>
          <w:shd w:val="clear" w:color="auto" w:fill="FFFFFF"/>
        </w:rPr>
      </w:pPr>
      <w:r w:rsidRPr="00FF0105">
        <w:rPr>
          <w:rStyle w:val="normaltextrun"/>
          <w:rFonts w:ascii="Univers" w:hAnsi="Univers"/>
          <w:color w:val="000000"/>
          <w:sz w:val="20"/>
          <w:szCs w:val="20"/>
          <w:shd w:val="clear" w:color="auto" w:fill="FFFFFF"/>
        </w:rPr>
        <w:t>Students will be allowed to complete examinations or other requirements that are missed because of a religious observance</w:t>
      </w:r>
      <w:r w:rsidR="00FC6FDE" w:rsidRPr="00FF0105">
        <w:rPr>
          <w:rStyle w:val="normaltextrun"/>
          <w:rFonts w:ascii="Univers" w:hAnsi="Univers"/>
          <w:color w:val="000000"/>
          <w:sz w:val="20"/>
          <w:szCs w:val="20"/>
          <w:shd w:val="clear" w:color="auto" w:fill="FFFFFF"/>
        </w:rPr>
        <w:t xml:space="preserve"> or call to active military duty</w:t>
      </w:r>
      <w:r w:rsidRPr="00FF0105">
        <w:rPr>
          <w:rStyle w:val="normaltextrun"/>
          <w:rFonts w:ascii="Univers" w:hAnsi="Univers"/>
          <w:color w:val="000000"/>
          <w:sz w:val="20"/>
          <w:szCs w:val="20"/>
          <w:shd w:val="clear" w:color="auto" w:fill="FFFFFF"/>
        </w:rPr>
        <w:t>.</w:t>
      </w:r>
      <w:r w:rsidRPr="00FF0105">
        <w:rPr>
          <w:rStyle w:val="eop"/>
          <w:rFonts w:ascii="Univers" w:hAnsi="Univers"/>
          <w:color w:val="000000"/>
          <w:sz w:val="20"/>
          <w:szCs w:val="20"/>
          <w:shd w:val="clear" w:color="auto" w:fill="FFFFFF"/>
        </w:rPr>
        <w:t> </w:t>
      </w:r>
    </w:p>
    <w:p w14:paraId="7CAE26E5" w14:textId="77777777" w:rsidR="005C3BAE" w:rsidRPr="00FF0105" w:rsidRDefault="005C3BAE" w:rsidP="005C3BAE">
      <w:pPr>
        <w:pStyle w:val="ListParagraph"/>
        <w:spacing w:after="0" w:line="240" w:lineRule="auto"/>
        <w:rPr>
          <w:rStyle w:val="eop"/>
          <w:rFonts w:ascii="Univers" w:hAnsi="Univers"/>
          <w:color w:val="000000"/>
          <w:sz w:val="20"/>
          <w:szCs w:val="20"/>
          <w:shd w:val="clear" w:color="auto" w:fill="FFFFFF"/>
        </w:rPr>
      </w:pPr>
    </w:p>
    <w:p w14:paraId="60CBF310" w14:textId="602282A3" w:rsidR="006719E1" w:rsidRDefault="006719E1" w:rsidP="005C3BAE">
      <w:pPr>
        <w:spacing w:after="0" w:line="240" w:lineRule="auto"/>
        <w:rPr>
          <w:rStyle w:val="eop"/>
          <w:rFonts w:ascii="Univers" w:hAnsi="Univers"/>
          <w:color w:val="000000"/>
          <w:sz w:val="20"/>
          <w:szCs w:val="20"/>
          <w:shd w:val="clear" w:color="auto" w:fill="FFFFFF"/>
        </w:rPr>
      </w:pPr>
      <w:r w:rsidRPr="00FF0105">
        <w:rPr>
          <w:rStyle w:val="Strong"/>
          <w:rFonts w:ascii="Univers" w:hAnsi="Univers"/>
          <w:sz w:val="20"/>
          <w:szCs w:val="20"/>
        </w:rPr>
        <w:t>Academic Integrity Policy</w:t>
      </w:r>
      <w:r w:rsidR="002432E7" w:rsidRPr="00FF0105">
        <w:rPr>
          <w:rStyle w:val="Strong"/>
          <w:rFonts w:ascii="Univers" w:hAnsi="Univers"/>
          <w:sz w:val="20"/>
          <w:szCs w:val="20"/>
        </w:rPr>
        <w:t>*</w:t>
      </w:r>
      <w:r w:rsidR="00964298">
        <w:rPr>
          <w:rStyle w:val="Strong"/>
          <w:rFonts w:ascii="Univers" w:hAnsi="Univers"/>
          <w:sz w:val="20"/>
          <w:szCs w:val="20"/>
        </w:rPr>
        <w:t>:</w:t>
      </w:r>
      <w:r w:rsidRPr="00FF0105">
        <w:rPr>
          <w:rFonts w:ascii="Univers" w:hAnsi="Univers"/>
          <w:sz w:val="20"/>
          <w:szCs w:val="20"/>
        </w:rPr>
        <w:t xml:space="preserve"> Include information on what is expected behavior for using and citing the work of others. Providing examples of what is and is not acceptable behavior helps students understand and follow the policy. Here is additional UWM </w:t>
      </w:r>
      <w:hyperlink r:id="rId20" w:history="1">
        <w:r w:rsidRPr="00FF0105">
          <w:rPr>
            <w:rStyle w:val="Hyperlink"/>
            <w:rFonts w:ascii="Univers" w:hAnsi="Univers" w:cstheme="minorHAnsi"/>
            <w:sz w:val="20"/>
            <w:szCs w:val="20"/>
          </w:rPr>
          <w:t>information on academic misconduct</w:t>
        </w:r>
      </w:hyperlink>
      <w:r w:rsidRPr="00FF0105">
        <w:rPr>
          <w:rFonts w:ascii="Univers" w:hAnsi="Univers"/>
          <w:sz w:val="20"/>
          <w:szCs w:val="20"/>
        </w:rPr>
        <w:t>.</w:t>
      </w:r>
      <w:r w:rsidR="00D16F03" w:rsidRPr="00FF0105">
        <w:rPr>
          <w:rFonts w:ascii="Univers" w:hAnsi="Univers"/>
          <w:sz w:val="20"/>
          <w:szCs w:val="20"/>
        </w:rPr>
        <w:t xml:space="preserve"> </w:t>
      </w:r>
      <w:r w:rsidR="00D16F03" w:rsidRPr="00FF0105">
        <w:rPr>
          <w:rStyle w:val="eop"/>
          <w:rFonts w:ascii="Univers" w:hAnsi="Univers"/>
          <w:color w:val="000000"/>
          <w:sz w:val="20"/>
          <w:szCs w:val="20"/>
          <w:shd w:val="clear" w:color="auto" w:fill="FFFFFF"/>
        </w:rPr>
        <w:t xml:space="preserve">Moreover, for online courses, see </w:t>
      </w:r>
      <w:hyperlink r:id="rId21" w:history="1">
        <w:r w:rsidR="00D16F03" w:rsidRPr="00FF0105">
          <w:rPr>
            <w:rStyle w:val="Hyperlink"/>
            <w:rFonts w:ascii="Univers" w:hAnsi="Univers"/>
            <w:sz w:val="20"/>
            <w:szCs w:val="20"/>
            <w:shd w:val="clear" w:color="auto" w:fill="FFFFFF"/>
          </w:rPr>
          <w:t>CETL’s tips on academic integrity in online learning for instructors and students</w:t>
        </w:r>
      </w:hyperlink>
      <w:r w:rsidR="00D16F03" w:rsidRPr="00FF0105">
        <w:rPr>
          <w:rStyle w:val="eop"/>
          <w:rFonts w:ascii="Univers" w:hAnsi="Univers"/>
          <w:color w:val="000000"/>
          <w:sz w:val="20"/>
          <w:szCs w:val="20"/>
          <w:shd w:val="clear" w:color="auto" w:fill="FFFFFF"/>
        </w:rPr>
        <w:t>.</w:t>
      </w:r>
    </w:p>
    <w:p w14:paraId="4F33B8DC" w14:textId="77777777" w:rsidR="005C3BAE" w:rsidRPr="00FF0105" w:rsidRDefault="005C3BAE" w:rsidP="005C3BAE">
      <w:pPr>
        <w:spacing w:after="0" w:line="240" w:lineRule="auto"/>
        <w:rPr>
          <w:rFonts w:ascii="Univers" w:hAnsi="Univers"/>
          <w:sz w:val="20"/>
          <w:szCs w:val="20"/>
        </w:rPr>
      </w:pPr>
    </w:p>
    <w:p w14:paraId="12B82C38" w14:textId="230A0EA7" w:rsidR="009948DF" w:rsidRDefault="00FC7041" w:rsidP="005C3BAE">
      <w:pPr>
        <w:spacing w:after="0" w:line="240" w:lineRule="auto"/>
        <w:rPr>
          <w:rFonts w:ascii="Univers" w:eastAsiaTheme="minorEastAsia" w:hAnsi="Univers"/>
          <w:color w:val="333333"/>
          <w:sz w:val="20"/>
          <w:szCs w:val="20"/>
        </w:rPr>
      </w:pPr>
      <w:r w:rsidRPr="00FF0105">
        <w:rPr>
          <w:rStyle w:val="Strong"/>
          <w:rFonts w:ascii="Univers" w:hAnsi="Univers"/>
          <w:sz w:val="20"/>
          <w:szCs w:val="20"/>
        </w:rPr>
        <w:t>Statement on the use of Artificial Intelligence Engines in completing course assignments</w:t>
      </w:r>
      <w:r w:rsidR="002432E7" w:rsidRPr="00FF0105">
        <w:rPr>
          <w:rStyle w:val="Strong"/>
          <w:rFonts w:ascii="Univers" w:hAnsi="Univers"/>
          <w:sz w:val="20"/>
          <w:szCs w:val="20"/>
        </w:rPr>
        <w:t>*</w:t>
      </w:r>
      <w:r w:rsidR="00964298">
        <w:rPr>
          <w:rStyle w:val="Strong"/>
          <w:rFonts w:ascii="Univers" w:hAnsi="Univers"/>
          <w:sz w:val="20"/>
          <w:szCs w:val="20"/>
        </w:rPr>
        <w:t>:</w:t>
      </w:r>
      <w:r w:rsidRPr="00FF0105">
        <w:rPr>
          <w:rStyle w:val="Strong"/>
          <w:rFonts w:ascii="Univers" w:hAnsi="Univers"/>
          <w:sz w:val="20"/>
          <w:szCs w:val="20"/>
        </w:rPr>
        <w:t xml:space="preserve"> </w:t>
      </w:r>
      <w:r w:rsidR="00E27A88" w:rsidRPr="00FF0105">
        <w:rPr>
          <w:rFonts w:ascii="Univers" w:hAnsi="Univers"/>
          <w:sz w:val="20"/>
          <w:szCs w:val="20"/>
        </w:rPr>
        <w:t>Include</w:t>
      </w:r>
      <w:r w:rsidR="00E27A88" w:rsidRPr="00FF0105">
        <w:rPr>
          <w:rFonts w:ascii="Univers" w:eastAsiaTheme="minorEastAsia" w:hAnsi="Univers"/>
          <w:color w:val="333333"/>
          <w:sz w:val="20"/>
          <w:szCs w:val="20"/>
        </w:rPr>
        <w:t xml:space="preserve"> an explicit statement that explains what AI use is and is not allowed in this class, as well as how AI use should be cited. See the </w:t>
      </w:r>
      <w:hyperlink r:id="rId22" w:history="1">
        <w:r w:rsidR="00E27A88" w:rsidRPr="00FF0105">
          <w:rPr>
            <w:rStyle w:val="Hyperlink"/>
            <w:rFonts w:ascii="Univers" w:eastAsiaTheme="minorEastAsia" w:hAnsi="Univers"/>
            <w:sz w:val="20"/>
            <w:szCs w:val="20"/>
          </w:rPr>
          <w:t>CETL page on AI</w:t>
        </w:r>
      </w:hyperlink>
      <w:r w:rsidR="00E27A88" w:rsidRPr="00FF0105">
        <w:rPr>
          <w:rFonts w:ascii="Univers" w:eastAsiaTheme="minorEastAsia" w:hAnsi="Univers"/>
          <w:color w:val="333333"/>
          <w:sz w:val="20"/>
          <w:szCs w:val="20"/>
        </w:rPr>
        <w:t>, which includes information</w:t>
      </w:r>
      <w:r w:rsidR="003B5E2C" w:rsidRPr="00FF0105">
        <w:rPr>
          <w:rFonts w:ascii="Univers" w:eastAsiaTheme="minorEastAsia" w:hAnsi="Univers"/>
          <w:color w:val="333333"/>
          <w:sz w:val="20"/>
          <w:szCs w:val="20"/>
        </w:rPr>
        <w:t>,</w:t>
      </w:r>
      <w:r w:rsidR="00E27A88" w:rsidRPr="00FF0105">
        <w:rPr>
          <w:rFonts w:ascii="Univers" w:eastAsiaTheme="minorEastAsia" w:hAnsi="Univers"/>
          <w:color w:val="333333"/>
          <w:sz w:val="20"/>
          <w:szCs w:val="20"/>
        </w:rPr>
        <w:t xml:space="preserve"> sample syllabus statements</w:t>
      </w:r>
      <w:r w:rsidR="008720C3">
        <w:rPr>
          <w:rFonts w:ascii="Univers" w:eastAsiaTheme="minorEastAsia" w:hAnsi="Univers"/>
          <w:color w:val="333333"/>
          <w:sz w:val="20"/>
          <w:szCs w:val="20"/>
        </w:rPr>
        <w:t>,</w:t>
      </w:r>
      <w:r w:rsidR="00E27A88" w:rsidRPr="00FF0105">
        <w:rPr>
          <w:rFonts w:ascii="Univers" w:eastAsiaTheme="minorEastAsia" w:hAnsi="Univers"/>
          <w:color w:val="333333"/>
          <w:sz w:val="20"/>
          <w:szCs w:val="20"/>
        </w:rPr>
        <w:t xml:space="preserve"> and resources. It is also important to talk with students about this policy as you discuss assignment expectations.</w:t>
      </w:r>
      <w:r w:rsidR="00CB1B94" w:rsidRPr="00FF0105">
        <w:rPr>
          <w:rFonts w:ascii="Univers" w:eastAsiaTheme="minorEastAsia" w:hAnsi="Univers"/>
          <w:color w:val="333333"/>
          <w:sz w:val="20"/>
          <w:szCs w:val="20"/>
        </w:rPr>
        <w:t xml:space="preserve"> </w:t>
      </w:r>
    </w:p>
    <w:p w14:paraId="55592347" w14:textId="77777777" w:rsidR="00FC656F" w:rsidRDefault="00FC656F" w:rsidP="005C3BAE">
      <w:pPr>
        <w:spacing w:after="0" w:line="240" w:lineRule="auto"/>
        <w:rPr>
          <w:rFonts w:ascii="Univers" w:eastAsiaTheme="minorEastAsia" w:hAnsi="Univers"/>
          <w:color w:val="333333"/>
          <w:sz w:val="20"/>
          <w:szCs w:val="20"/>
        </w:rPr>
      </w:pPr>
    </w:p>
    <w:p w14:paraId="677D9F40" w14:textId="77777777" w:rsidR="00800629" w:rsidRDefault="00B24F30" w:rsidP="00FC656F">
      <w:pPr>
        <w:spacing w:after="0" w:line="240" w:lineRule="auto"/>
        <w:rPr>
          <w:rStyle w:val="Strong"/>
          <w:rFonts w:ascii="Univers" w:hAnsi="Univers"/>
          <w:b w:val="0"/>
          <w:bCs w:val="0"/>
          <w:sz w:val="20"/>
          <w:szCs w:val="20"/>
        </w:rPr>
      </w:pPr>
      <w:r>
        <w:rPr>
          <w:rStyle w:val="Strong"/>
          <w:rFonts w:ascii="Univers" w:hAnsi="Univers"/>
          <w:sz w:val="20"/>
          <w:szCs w:val="20"/>
        </w:rPr>
        <w:t xml:space="preserve">Statement on </w:t>
      </w:r>
      <w:r w:rsidR="00FC656F">
        <w:rPr>
          <w:rStyle w:val="Strong"/>
          <w:rFonts w:ascii="Univers" w:hAnsi="Univers"/>
          <w:sz w:val="20"/>
          <w:szCs w:val="20"/>
        </w:rPr>
        <w:t>Hate/Bias</w:t>
      </w:r>
      <w:r>
        <w:rPr>
          <w:rStyle w:val="Strong"/>
          <w:rFonts w:ascii="Univers" w:hAnsi="Univers"/>
          <w:sz w:val="20"/>
          <w:szCs w:val="20"/>
        </w:rPr>
        <w:t xml:space="preserve"> Incidents</w:t>
      </w:r>
      <w:r w:rsidR="00687F26">
        <w:rPr>
          <w:rStyle w:val="Strong"/>
          <w:rFonts w:ascii="Univers" w:hAnsi="Univers"/>
          <w:sz w:val="20"/>
          <w:szCs w:val="20"/>
        </w:rPr>
        <w:t xml:space="preserve">*: </w:t>
      </w:r>
      <w:r w:rsidR="0036351B">
        <w:rPr>
          <w:rStyle w:val="Strong"/>
          <w:rFonts w:ascii="Univers" w:hAnsi="Univers"/>
          <w:b w:val="0"/>
          <w:bCs w:val="0"/>
          <w:sz w:val="20"/>
          <w:szCs w:val="20"/>
        </w:rPr>
        <w:t>Includ</w:t>
      </w:r>
      <w:r w:rsidR="004F4A5B">
        <w:rPr>
          <w:rStyle w:val="Strong"/>
          <w:rFonts w:ascii="Univers" w:hAnsi="Univers"/>
          <w:b w:val="0"/>
          <w:bCs w:val="0"/>
          <w:sz w:val="20"/>
          <w:szCs w:val="20"/>
        </w:rPr>
        <w:t>e a statement regarding hate/bias incidents</w:t>
      </w:r>
      <w:r w:rsidR="00800629">
        <w:rPr>
          <w:rStyle w:val="Strong"/>
          <w:rFonts w:ascii="Univers" w:hAnsi="Univers"/>
          <w:b w:val="0"/>
          <w:bCs w:val="0"/>
          <w:sz w:val="20"/>
          <w:szCs w:val="20"/>
        </w:rPr>
        <w:t xml:space="preserve"> such as this:</w:t>
      </w:r>
    </w:p>
    <w:p w14:paraId="7D040D28" w14:textId="355BDA83" w:rsidR="00FC656F" w:rsidRPr="00687F26" w:rsidRDefault="00FC656F" w:rsidP="00FC656F">
      <w:pPr>
        <w:spacing w:after="0" w:line="240" w:lineRule="auto"/>
        <w:rPr>
          <w:rStyle w:val="Strong"/>
          <w:rFonts w:ascii="Univers" w:hAnsi="Univers"/>
          <w:sz w:val="20"/>
          <w:szCs w:val="20"/>
        </w:rPr>
      </w:pPr>
      <w:r>
        <w:rPr>
          <w:rStyle w:val="Strong"/>
          <w:rFonts w:ascii="Univers" w:hAnsi="Univers"/>
          <w:b w:val="0"/>
          <w:bCs w:val="0"/>
          <w:sz w:val="20"/>
          <w:szCs w:val="20"/>
        </w:rPr>
        <w:t xml:space="preserve">UWM is committed to creating and supporting a campus climate that is respectful and supportive of all who study, </w:t>
      </w:r>
      <w:r w:rsidR="00627724">
        <w:rPr>
          <w:rStyle w:val="Strong"/>
          <w:rFonts w:ascii="Univers" w:hAnsi="Univers"/>
          <w:b w:val="0"/>
          <w:bCs w:val="0"/>
          <w:sz w:val="20"/>
          <w:szCs w:val="20"/>
        </w:rPr>
        <w:t>live,</w:t>
      </w:r>
      <w:r w:rsidR="007D0AAC">
        <w:rPr>
          <w:rStyle w:val="Strong"/>
          <w:rFonts w:ascii="Univers" w:hAnsi="Univers"/>
          <w:b w:val="0"/>
          <w:bCs w:val="0"/>
          <w:sz w:val="20"/>
          <w:szCs w:val="20"/>
        </w:rPr>
        <w:t xml:space="preserve"> </w:t>
      </w:r>
      <w:r w:rsidR="00F67B13">
        <w:rPr>
          <w:rStyle w:val="Strong"/>
          <w:rFonts w:ascii="Univers" w:hAnsi="Univers"/>
          <w:b w:val="0"/>
          <w:bCs w:val="0"/>
          <w:sz w:val="20"/>
          <w:szCs w:val="20"/>
        </w:rPr>
        <w:t xml:space="preserve">or </w:t>
      </w:r>
      <w:r>
        <w:rPr>
          <w:rStyle w:val="Strong"/>
          <w:rFonts w:ascii="Univers" w:hAnsi="Univers"/>
          <w:b w:val="0"/>
          <w:bCs w:val="0"/>
          <w:sz w:val="20"/>
          <w:szCs w:val="20"/>
        </w:rPr>
        <w:t xml:space="preserve">work on campus, or participate in campus activities. UWM students and employees who have been subjected to, or who have witnessed, an incident of bias or hate are encouraged to submit a </w:t>
      </w:r>
      <w:hyperlink r:id="rId23" w:history="1">
        <w:r w:rsidRPr="00402C3B">
          <w:rPr>
            <w:rStyle w:val="Hyperlink"/>
            <w:rFonts w:ascii="Univers" w:hAnsi="Univers"/>
            <w:sz w:val="20"/>
            <w:szCs w:val="20"/>
          </w:rPr>
          <w:t>hate/bias incident report</w:t>
        </w:r>
      </w:hyperlink>
      <w:r>
        <w:rPr>
          <w:rStyle w:val="Strong"/>
          <w:rFonts w:ascii="Univers" w:hAnsi="Univers"/>
          <w:b w:val="0"/>
          <w:bCs w:val="0"/>
          <w:sz w:val="20"/>
          <w:szCs w:val="20"/>
        </w:rPr>
        <w:t>. UWM can provide support or resources to those involved in the incident.</w:t>
      </w:r>
    </w:p>
    <w:p w14:paraId="1F79BF3B" w14:textId="77777777" w:rsidR="00FC656F" w:rsidRDefault="00FC656F" w:rsidP="00FC656F">
      <w:pPr>
        <w:spacing w:after="0" w:line="240" w:lineRule="auto"/>
        <w:rPr>
          <w:rStyle w:val="Strong"/>
          <w:rFonts w:ascii="Univers" w:hAnsi="Univers"/>
          <w:b w:val="0"/>
          <w:bCs w:val="0"/>
          <w:sz w:val="20"/>
          <w:szCs w:val="20"/>
        </w:rPr>
      </w:pPr>
    </w:p>
    <w:p w14:paraId="614AD747" w14:textId="5EC093CC" w:rsidR="00FC656F" w:rsidRPr="00FC656F" w:rsidRDefault="00FC656F" w:rsidP="005C3BAE">
      <w:pPr>
        <w:spacing w:after="0" w:line="240" w:lineRule="auto"/>
        <w:rPr>
          <w:rFonts w:ascii="Univers" w:hAnsi="Univers"/>
          <w:sz w:val="20"/>
          <w:szCs w:val="20"/>
        </w:rPr>
      </w:pPr>
      <w:r>
        <w:rPr>
          <w:rStyle w:val="Strong"/>
          <w:rFonts w:ascii="Univers" w:hAnsi="Univers"/>
          <w:b w:val="0"/>
          <w:bCs w:val="0"/>
          <w:sz w:val="20"/>
          <w:szCs w:val="20"/>
        </w:rPr>
        <w:t xml:space="preserve">Find more information about hate- or bias-motivated incidents, as well as UWM’s Discriminatory Conduct Policy and other resources, on UWM’s </w:t>
      </w:r>
      <w:hyperlink r:id="rId24" w:history="1">
        <w:r w:rsidRPr="00B35522">
          <w:rPr>
            <w:rStyle w:val="Hyperlink"/>
            <w:rFonts w:ascii="Univers" w:hAnsi="Univers"/>
            <w:sz w:val="20"/>
            <w:szCs w:val="20"/>
          </w:rPr>
          <w:t>hate/bias webpage</w:t>
        </w:r>
      </w:hyperlink>
      <w:r>
        <w:rPr>
          <w:rStyle w:val="Strong"/>
          <w:rFonts w:ascii="Univers" w:hAnsi="Univers"/>
          <w:b w:val="0"/>
          <w:bCs w:val="0"/>
          <w:sz w:val="20"/>
          <w:szCs w:val="20"/>
        </w:rPr>
        <w:t>.</w:t>
      </w:r>
    </w:p>
    <w:p w14:paraId="6D319C0E" w14:textId="77777777" w:rsidR="005C3BAE" w:rsidRPr="00FF0105" w:rsidRDefault="005C3BAE" w:rsidP="005C3BAE">
      <w:pPr>
        <w:spacing w:after="0" w:line="240" w:lineRule="auto"/>
        <w:rPr>
          <w:rFonts w:ascii="Univers" w:eastAsiaTheme="minorEastAsia" w:hAnsi="Univers"/>
          <w:color w:val="333333"/>
          <w:sz w:val="20"/>
          <w:szCs w:val="20"/>
        </w:rPr>
      </w:pPr>
    </w:p>
    <w:p w14:paraId="506ABDD5" w14:textId="7AC6BE4C" w:rsidR="00FC7041" w:rsidRPr="00FF0105" w:rsidRDefault="00683D35" w:rsidP="005C3BAE">
      <w:pPr>
        <w:spacing w:after="0" w:line="240" w:lineRule="auto"/>
        <w:rPr>
          <w:rFonts w:ascii="Univers" w:hAnsi="Univers"/>
          <w:sz w:val="20"/>
          <w:szCs w:val="20"/>
        </w:rPr>
      </w:pPr>
      <w:r w:rsidRPr="00FF0105">
        <w:rPr>
          <w:rStyle w:val="Strong"/>
          <w:rFonts w:ascii="Univers" w:hAnsi="Univers"/>
          <w:sz w:val="20"/>
          <w:szCs w:val="20"/>
        </w:rPr>
        <w:t>Department Policies</w:t>
      </w:r>
      <w:r w:rsidR="005718D9" w:rsidRPr="00FF0105">
        <w:rPr>
          <w:rStyle w:val="Strong"/>
          <w:rFonts w:ascii="Univers" w:hAnsi="Univers"/>
          <w:sz w:val="20"/>
          <w:szCs w:val="20"/>
        </w:rPr>
        <w:t xml:space="preserve"> (if applicable)</w:t>
      </w:r>
      <w:r w:rsidRPr="00FF0105">
        <w:rPr>
          <w:rStyle w:val="Strong"/>
          <w:rFonts w:ascii="Univers" w:hAnsi="Univers"/>
          <w:sz w:val="20"/>
          <w:szCs w:val="20"/>
        </w:rPr>
        <w:t>:</w:t>
      </w:r>
      <w:r w:rsidR="005718D9" w:rsidRPr="00FF0105">
        <w:rPr>
          <w:rFonts w:ascii="Univers" w:hAnsi="Univers"/>
          <w:sz w:val="20"/>
          <w:szCs w:val="20"/>
        </w:rPr>
        <w:t xml:space="preserve"> If your department has special policies on class cancellations, </w:t>
      </w:r>
      <w:r w:rsidR="00ED73D7" w:rsidRPr="00FF0105">
        <w:rPr>
          <w:rFonts w:ascii="Univers" w:hAnsi="Univers"/>
          <w:sz w:val="20"/>
          <w:szCs w:val="20"/>
        </w:rPr>
        <w:t>incompletes, etc. please list them here.</w:t>
      </w:r>
    </w:p>
    <w:p w14:paraId="70D614EE" w14:textId="0D5662B2" w:rsidR="004A3DC2" w:rsidRDefault="004A3DC2" w:rsidP="007A002E">
      <w:pPr>
        <w:rPr>
          <w:rFonts w:ascii="Univers" w:hAnsi="Univers"/>
          <w:color w:val="000000" w:themeColor="text1"/>
          <w:sz w:val="20"/>
          <w:szCs w:val="20"/>
        </w:rPr>
      </w:pPr>
    </w:p>
    <w:p w14:paraId="301D2E1C" w14:textId="77777777" w:rsidR="00B2728E" w:rsidRPr="007A002E" w:rsidRDefault="00B2728E" w:rsidP="007A002E">
      <w:pPr>
        <w:rPr>
          <w:rFonts w:ascii="Univers" w:hAnsi="Univers"/>
          <w:color w:val="000000" w:themeColor="text1"/>
          <w:sz w:val="20"/>
          <w:szCs w:val="20"/>
        </w:rPr>
      </w:pPr>
    </w:p>
    <w:p w14:paraId="25748704" w14:textId="35B018CC" w:rsidR="00683D35" w:rsidRPr="00FF0105" w:rsidRDefault="004609B5" w:rsidP="005C3BAE">
      <w:pPr>
        <w:pStyle w:val="Heading2"/>
        <w:spacing w:before="0" w:line="240" w:lineRule="auto"/>
        <w:jc w:val="center"/>
        <w:rPr>
          <w:rStyle w:val="IntenseEmphasis"/>
          <w:rFonts w:ascii="Univers" w:hAnsi="Univers"/>
          <w:i w:val="0"/>
          <w:iCs w:val="0"/>
          <w:color w:val="auto"/>
          <w:sz w:val="20"/>
          <w:szCs w:val="20"/>
        </w:rPr>
      </w:pPr>
      <w:r w:rsidRPr="00FF0105">
        <w:rPr>
          <w:rStyle w:val="IntenseEmphasis"/>
          <w:rFonts w:ascii="Univers" w:hAnsi="Univers"/>
          <w:i w:val="0"/>
          <w:iCs w:val="0"/>
          <w:color w:val="auto"/>
          <w:sz w:val="20"/>
          <w:szCs w:val="20"/>
        </w:rPr>
        <w:lastRenderedPageBreak/>
        <w:t>UWM R</w:t>
      </w:r>
      <w:r w:rsidR="002432E7" w:rsidRPr="00FF0105">
        <w:rPr>
          <w:rStyle w:val="IntenseEmphasis"/>
          <w:rFonts w:ascii="Univers" w:hAnsi="Univers"/>
          <w:i w:val="0"/>
          <w:iCs w:val="0"/>
          <w:color w:val="auto"/>
          <w:sz w:val="20"/>
          <w:szCs w:val="20"/>
        </w:rPr>
        <w:t>ESOURCES FOR STUDENTS*</w:t>
      </w:r>
      <w:r w:rsidR="00AA7310">
        <w:rPr>
          <w:rStyle w:val="IntenseEmphasis"/>
          <w:rFonts w:ascii="Univers" w:hAnsi="Univers"/>
          <w:i w:val="0"/>
          <w:iCs w:val="0"/>
          <w:color w:val="auto"/>
          <w:sz w:val="20"/>
          <w:szCs w:val="20"/>
        </w:rPr>
        <w:br/>
      </w:r>
    </w:p>
    <w:p w14:paraId="76324AF6" w14:textId="77777777" w:rsidR="00900488" w:rsidRDefault="004609B5" w:rsidP="005C3BAE">
      <w:pPr>
        <w:spacing w:after="0" w:line="240" w:lineRule="auto"/>
        <w:rPr>
          <w:rStyle w:val="normaltextrun"/>
          <w:rFonts w:ascii="Univers" w:hAnsi="Univers"/>
          <w:color w:val="000000" w:themeColor="text1"/>
          <w:sz w:val="20"/>
          <w:szCs w:val="20"/>
          <w:shd w:val="clear" w:color="auto" w:fill="FFFFFF"/>
        </w:rPr>
      </w:pPr>
      <w:r w:rsidRPr="00FF0105">
        <w:rPr>
          <w:rStyle w:val="Strong"/>
          <w:rFonts w:ascii="Univers" w:hAnsi="Univers"/>
          <w:sz w:val="20"/>
          <w:szCs w:val="20"/>
        </w:rPr>
        <w:t>Support U</w:t>
      </w:r>
      <w:r w:rsidRPr="00FF0105">
        <w:rPr>
          <w:rStyle w:val="IntenseEmphasis"/>
          <w:rFonts w:ascii="Univers" w:hAnsi="Univers"/>
          <w:color w:val="000000" w:themeColor="text1"/>
          <w:sz w:val="20"/>
          <w:szCs w:val="20"/>
        </w:rPr>
        <w:t xml:space="preserve">  </w:t>
      </w:r>
      <w:r w:rsidRPr="00FF0105">
        <w:rPr>
          <w:rFonts w:ascii="Univers" w:hAnsi="Univers"/>
          <w:color w:val="000000" w:themeColor="text1"/>
          <w:sz w:val="20"/>
          <w:szCs w:val="20"/>
          <w:shd w:val="clear" w:color="auto" w:fill="FFFFFF"/>
        </w:rPr>
        <w:br/>
      </w:r>
      <w:r w:rsidR="00900488">
        <w:rPr>
          <w:rStyle w:val="normaltextrun"/>
          <w:rFonts w:ascii="Univers" w:hAnsi="Univers"/>
          <w:color w:val="000000" w:themeColor="text1"/>
          <w:sz w:val="20"/>
          <w:szCs w:val="20"/>
          <w:shd w:val="clear" w:color="auto" w:fill="FFFFFF"/>
        </w:rPr>
        <w:t>Please include this statement on your syllabus:</w:t>
      </w:r>
    </w:p>
    <w:p w14:paraId="0B854C74" w14:textId="46E910B2" w:rsidR="004609B5" w:rsidRDefault="004609B5" w:rsidP="005C3BAE">
      <w:pPr>
        <w:spacing w:after="0" w:line="240" w:lineRule="auto"/>
        <w:rPr>
          <w:rStyle w:val="normaltextrun"/>
          <w:rFonts w:ascii="Univers" w:hAnsi="Univers"/>
          <w:color w:val="000000" w:themeColor="text1"/>
          <w:sz w:val="20"/>
          <w:szCs w:val="20"/>
          <w:shd w:val="clear" w:color="auto" w:fill="FFFFFF"/>
        </w:rPr>
      </w:pPr>
      <w:r w:rsidRPr="00FF0105">
        <w:rPr>
          <w:rStyle w:val="normaltextrun"/>
          <w:rFonts w:ascii="Univers" w:hAnsi="Univers"/>
          <w:color w:val="000000" w:themeColor="text1"/>
          <w:sz w:val="20"/>
          <w:szCs w:val="20"/>
          <w:shd w:val="clear" w:color="auto" w:fill="FFFFFF"/>
        </w:rPr>
        <w:t>Any student in need, or students that face challenges that are barriers to their education, are encouraged to contact the Dean of Students (</w:t>
      </w:r>
      <w:hyperlink r:id="rId25" w:history="1">
        <w:r w:rsidRPr="00FF0105">
          <w:rPr>
            <w:rStyle w:val="Hyperlink"/>
            <w:rFonts w:ascii="Univers" w:hAnsi="Univers"/>
            <w:sz w:val="20"/>
            <w:szCs w:val="20"/>
            <w:shd w:val="clear" w:color="auto" w:fill="FFFFFF"/>
          </w:rPr>
          <w:t>dos@uwm.edu</w:t>
        </w:r>
      </w:hyperlink>
      <w:r w:rsidRPr="00FF0105">
        <w:rPr>
          <w:rStyle w:val="normaltextrun"/>
          <w:rFonts w:ascii="Univers" w:hAnsi="Univers"/>
          <w:color w:val="000000" w:themeColor="text1"/>
          <w:sz w:val="20"/>
          <w:szCs w:val="20"/>
          <w:shd w:val="clear" w:color="auto" w:fill="FFFFFF"/>
        </w:rPr>
        <w:t>) for support. Support U offers wrap-around holistic support for students, including basic needs, accessing the food pantry, emergency funding, case management, and connecting to resources, etc. Support U is run by the Dean of Students Office.</w:t>
      </w:r>
    </w:p>
    <w:p w14:paraId="69DA5AEE" w14:textId="77777777" w:rsidR="00EC0B3A" w:rsidRPr="00FF0105" w:rsidRDefault="00EC0B3A" w:rsidP="005C3BAE">
      <w:pPr>
        <w:spacing w:after="0" w:line="240" w:lineRule="auto"/>
        <w:rPr>
          <w:rStyle w:val="normaltextrun"/>
          <w:rFonts w:ascii="Univers" w:hAnsi="Univers"/>
          <w:color w:val="000000" w:themeColor="text1"/>
          <w:sz w:val="20"/>
          <w:szCs w:val="20"/>
          <w:shd w:val="clear" w:color="auto" w:fill="FFFFFF"/>
        </w:rPr>
      </w:pPr>
    </w:p>
    <w:p w14:paraId="26C808DE" w14:textId="531A3A0F" w:rsidR="004609B5" w:rsidRDefault="004A3DC2" w:rsidP="005C3BAE">
      <w:pPr>
        <w:spacing w:after="0" w:line="240" w:lineRule="auto"/>
        <w:rPr>
          <w:rStyle w:val="Hyperlink"/>
          <w:rFonts w:ascii="Univers" w:hAnsi="Univers"/>
          <w:sz w:val="20"/>
          <w:szCs w:val="20"/>
        </w:rPr>
      </w:pPr>
      <w:r w:rsidRPr="00FF0105">
        <w:rPr>
          <w:rFonts w:ascii="Univers" w:hAnsi="Univers"/>
          <w:sz w:val="20"/>
          <w:szCs w:val="20"/>
        </w:rPr>
        <w:t xml:space="preserve">Also see </w:t>
      </w:r>
      <w:r w:rsidR="00C62F60" w:rsidRPr="00FF0105">
        <w:rPr>
          <w:rFonts w:ascii="Univers" w:hAnsi="Univers"/>
          <w:sz w:val="20"/>
          <w:szCs w:val="20"/>
        </w:rPr>
        <w:t>UWM’s</w:t>
      </w:r>
      <w:r w:rsidR="00C62F60" w:rsidRPr="00FF0105">
        <w:rPr>
          <w:rStyle w:val="IntenseEmphasis"/>
          <w:rFonts w:ascii="Univers" w:hAnsi="Univers"/>
          <w:color w:val="000000" w:themeColor="text1"/>
          <w:sz w:val="20"/>
          <w:szCs w:val="20"/>
        </w:rPr>
        <w:t xml:space="preserve"> </w:t>
      </w:r>
      <w:hyperlink r:id="rId26" w:history="1">
        <w:r w:rsidR="004609B5" w:rsidRPr="00FF0105">
          <w:rPr>
            <w:rStyle w:val="Hyperlink"/>
            <w:rFonts w:ascii="Univers" w:hAnsi="Univers"/>
            <w:sz w:val="20"/>
            <w:szCs w:val="20"/>
          </w:rPr>
          <w:t>Mental Health</w:t>
        </w:r>
        <w:r w:rsidR="02B769B8" w:rsidRPr="00FF0105">
          <w:rPr>
            <w:rStyle w:val="Hyperlink"/>
            <w:rFonts w:ascii="Univers" w:hAnsi="Univers"/>
            <w:sz w:val="20"/>
            <w:szCs w:val="20"/>
          </w:rPr>
          <w:t xml:space="preserve"> Resources</w:t>
        </w:r>
        <w:r w:rsidR="00C62F60" w:rsidRPr="00FF0105">
          <w:rPr>
            <w:rStyle w:val="Hyperlink"/>
            <w:rFonts w:ascii="Univers" w:hAnsi="Univers"/>
            <w:sz w:val="20"/>
            <w:szCs w:val="20"/>
          </w:rPr>
          <w:t xml:space="preserve"> website</w:t>
        </w:r>
      </w:hyperlink>
    </w:p>
    <w:p w14:paraId="74E89EFD" w14:textId="77777777" w:rsidR="00B35522" w:rsidRPr="004B3384" w:rsidRDefault="00B35522" w:rsidP="005C3BAE">
      <w:pPr>
        <w:spacing w:after="0" w:line="240" w:lineRule="auto"/>
        <w:rPr>
          <w:rStyle w:val="Strong"/>
          <w:rFonts w:ascii="Univers" w:hAnsi="Univers"/>
          <w:b w:val="0"/>
          <w:bCs w:val="0"/>
          <w:sz w:val="20"/>
          <w:szCs w:val="20"/>
        </w:rPr>
      </w:pPr>
    </w:p>
    <w:p w14:paraId="775C05BC" w14:textId="193D4B4A" w:rsidR="00C81892" w:rsidRDefault="00C81892" w:rsidP="005C3BAE">
      <w:pPr>
        <w:spacing w:after="0" w:line="240" w:lineRule="auto"/>
        <w:rPr>
          <w:rStyle w:val="normaltextrun"/>
          <w:rFonts w:ascii="Univers" w:hAnsi="Univers"/>
          <w:color w:val="000000"/>
          <w:sz w:val="20"/>
          <w:szCs w:val="20"/>
          <w:shd w:val="clear" w:color="auto" w:fill="FFFFFF"/>
        </w:rPr>
      </w:pPr>
      <w:r w:rsidRPr="00FF0105">
        <w:rPr>
          <w:rStyle w:val="Strong"/>
          <w:rFonts w:ascii="Univers" w:hAnsi="Univers"/>
          <w:sz w:val="20"/>
          <w:szCs w:val="20"/>
        </w:rPr>
        <w:t>Tutoring</w:t>
      </w:r>
      <w:r w:rsidR="2FADF1C5" w:rsidRPr="00FF0105">
        <w:rPr>
          <w:rStyle w:val="Strong"/>
          <w:rFonts w:ascii="Univers" w:hAnsi="Univers"/>
          <w:sz w:val="20"/>
          <w:szCs w:val="20"/>
        </w:rPr>
        <w:t>/the Writing Center</w:t>
      </w:r>
      <w:r w:rsidRPr="00FF0105">
        <w:rPr>
          <w:rStyle w:val="Strong"/>
          <w:rFonts w:ascii="Univers" w:hAnsi="Univers"/>
          <w:sz w:val="20"/>
          <w:szCs w:val="20"/>
        </w:rPr>
        <w:t>!</w:t>
      </w:r>
      <w:r w:rsidRPr="00FF0105">
        <w:rPr>
          <w:rStyle w:val="IntenseEmphasis"/>
          <w:rFonts w:ascii="Univers" w:hAnsi="Univers"/>
          <w:color w:val="000000" w:themeColor="text1"/>
          <w:sz w:val="20"/>
          <w:szCs w:val="20"/>
        </w:rPr>
        <w:br/>
      </w:r>
      <w:r w:rsidR="00376570" w:rsidRPr="00FF0105">
        <w:rPr>
          <w:rStyle w:val="normaltextrun"/>
          <w:rFonts w:ascii="Univers" w:hAnsi="Univers"/>
          <w:color w:val="000000"/>
          <w:sz w:val="20"/>
          <w:szCs w:val="20"/>
          <w:shd w:val="clear" w:color="auto" w:fill="FFFFFF"/>
        </w:rPr>
        <w:t>If the S</w:t>
      </w:r>
      <w:r w:rsidR="00BA1B65">
        <w:rPr>
          <w:rStyle w:val="normaltextrun"/>
          <w:rFonts w:ascii="Univers" w:hAnsi="Univers"/>
          <w:color w:val="000000"/>
          <w:sz w:val="20"/>
          <w:szCs w:val="20"/>
          <w:shd w:val="clear" w:color="auto" w:fill="FFFFFF"/>
        </w:rPr>
        <w:t xml:space="preserve">tudent </w:t>
      </w:r>
      <w:r w:rsidR="00376570" w:rsidRPr="00FF0105">
        <w:rPr>
          <w:rStyle w:val="normaltextrun"/>
          <w:rFonts w:ascii="Univers" w:hAnsi="Univers"/>
          <w:color w:val="000000"/>
          <w:sz w:val="20"/>
          <w:szCs w:val="20"/>
          <w:shd w:val="clear" w:color="auto" w:fill="FFFFFF"/>
        </w:rPr>
        <w:t>S</w:t>
      </w:r>
      <w:r w:rsidR="00BA1B65">
        <w:rPr>
          <w:rStyle w:val="normaltextrun"/>
          <w:rFonts w:ascii="Univers" w:hAnsi="Univers"/>
          <w:color w:val="000000"/>
          <w:sz w:val="20"/>
          <w:szCs w:val="20"/>
          <w:shd w:val="clear" w:color="auto" w:fill="FFFFFF"/>
        </w:rPr>
        <w:t xml:space="preserve">uccess </w:t>
      </w:r>
      <w:r w:rsidR="00376570" w:rsidRPr="00FF0105">
        <w:rPr>
          <w:rStyle w:val="normaltextrun"/>
          <w:rFonts w:ascii="Univers" w:hAnsi="Univers"/>
          <w:color w:val="000000"/>
          <w:sz w:val="20"/>
          <w:szCs w:val="20"/>
          <w:shd w:val="clear" w:color="auto" w:fill="FFFFFF"/>
        </w:rPr>
        <w:t>C</w:t>
      </w:r>
      <w:r w:rsidR="00BA1B65">
        <w:rPr>
          <w:rStyle w:val="normaltextrun"/>
          <w:rFonts w:ascii="Univers" w:hAnsi="Univers"/>
          <w:color w:val="000000"/>
          <w:sz w:val="20"/>
          <w:szCs w:val="20"/>
          <w:shd w:val="clear" w:color="auto" w:fill="FFFFFF"/>
        </w:rPr>
        <w:t>enter</w:t>
      </w:r>
      <w:r w:rsidR="00376570" w:rsidRPr="00FF0105">
        <w:rPr>
          <w:rStyle w:val="normaltextrun"/>
          <w:rFonts w:ascii="Univers" w:hAnsi="Univers"/>
          <w:color w:val="000000"/>
          <w:sz w:val="20"/>
          <w:szCs w:val="20"/>
          <w:shd w:val="clear" w:color="auto" w:fill="FFFFFF"/>
        </w:rPr>
        <w:t xml:space="preserve"> or your department offers tutoring for your course, please list details on the syllabus and encourage students to seek help before falling behind</w:t>
      </w:r>
      <w:r w:rsidR="001A712B" w:rsidRPr="00FF0105">
        <w:rPr>
          <w:rStyle w:val="normaltextrun"/>
          <w:rFonts w:ascii="Univers" w:hAnsi="Univers"/>
          <w:color w:val="000000"/>
          <w:sz w:val="20"/>
          <w:szCs w:val="20"/>
          <w:shd w:val="clear" w:color="auto" w:fill="FFFFFF"/>
        </w:rPr>
        <w:t>.</w:t>
      </w:r>
      <w:r w:rsidR="00CB0031" w:rsidRPr="00FF0105">
        <w:rPr>
          <w:rStyle w:val="normaltextrun"/>
          <w:rFonts w:ascii="Univers" w:hAnsi="Univers"/>
          <w:color w:val="000000"/>
          <w:sz w:val="20"/>
          <w:szCs w:val="20"/>
          <w:shd w:val="clear" w:color="auto" w:fill="FFFFFF"/>
        </w:rPr>
        <w:t xml:space="preserve"> It is helpful to normalize using tutoring by explaining that these services are for all students and often the difference between a B grade and an A grade is taking advantage of campus resources.</w:t>
      </w:r>
    </w:p>
    <w:p w14:paraId="296634CA" w14:textId="77777777" w:rsidR="00EC0B3A" w:rsidRPr="00FF0105" w:rsidRDefault="00EC0B3A" w:rsidP="005C3BAE">
      <w:pPr>
        <w:spacing w:after="0" w:line="240" w:lineRule="auto"/>
        <w:rPr>
          <w:rStyle w:val="normaltextrun"/>
          <w:rFonts w:ascii="Univers" w:hAnsi="Univers"/>
          <w:color w:val="000000"/>
          <w:sz w:val="20"/>
          <w:szCs w:val="20"/>
          <w:shd w:val="clear" w:color="auto" w:fill="FFFFFF"/>
        </w:rPr>
      </w:pPr>
    </w:p>
    <w:p w14:paraId="1847492D" w14:textId="0E2ED7FF" w:rsidR="00075E84" w:rsidRDefault="001A712B" w:rsidP="005C3BAE">
      <w:pPr>
        <w:spacing w:after="0" w:line="240" w:lineRule="auto"/>
        <w:rPr>
          <w:rStyle w:val="Hyperlink"/>
          <w:rFonts w:ascii="Univers" w:hAnsi="Univers"/>
          <w:sz w:val="20"/>
          <w:szCs w:val="20"/>
        </w:rPr>
      </w:pPr>
      <w:r w:rsidRPr="00FF0105">
        <w:rPr>
          <w:rStyle w:val="normaltextrun"/>
          <w:rFonts w:ascii="Univers" w:hAnsi="Univers"/>
          <w:color w:val="000000" w:themeColor="text1"/>
          <w:sz w:val="20"/>
          <w:szCs w:val="20"/>
        </w:rPr>
        <w:t>I</w:t>
      </w:r>
      <w:r w:rsidR="1FE6DFE8" w:rsidRPr="00FF0105">
        <w:rPr>
          <w:rStyle w:val="normaltextrun"/>
          <w:rFonts w:ascii="Univers" w:hAnsi="Univers"/>
          <w:color w:val="000000" w:themeColor="text1"/>
          <w:sz w:val="20"/>
          <w:szCs w:val="20"/>
        </w:rPr>
        <w:t>f your class involves writing</w:t>
      </w:r>
      <w:r w:rsidR="05E3985D" w:rsidRPr="00FF0105">
        <w:rPr>
          <w:rStyle w:val="normaltextrun"/>
          <w:rFonts w:ascii="Univers" w:hAnsi="Univers"/>
          <w:color w:val="000000" w:themeColor="text1"/>
          <w:sz w:val="20"/>
          <w:szCs w:val="20"/>
        </w:rPr>
        <w:t>, include encouragement along the following lines:</w:t>
      </w:r>
      <w:r w:rsidRPr="00FF0105" w:rsidDel="001A712B">
        <w:rPr>
          <w:rStyle w:val="normaltextrun"/>
          <w:rFonts w:ascii="Univers" w:hAnsi="Univers"/>
          <w:color w:val="000000" w:themeColor="text1"/>
          <w:sz w:val="20"/>
          <w:szCs w:val="20"/>
        </w:rPr>
        <w:t xml:space="preserve"> </w:t>
      </w:r>
      <w:r w:rsidR="00676126" w:rsidRPr="00FF0105">
        <w:rPr>
          <w:rFonts w:ascii="Univers" w:hAnsi="Univers"/>
          <w:sz w:val="20"/>
          <w:szCs w:val="20"/>
        </w:rPr>
        <w:br/>
      </w:r>
      <w:r w:rsidR="6209DC50" w:rsidRPr="00FF0105">
        <w:rPr>
          <w:rStyle w:val="normaltextrun"/>
          <w:rFonts w:ascii="Univers" w:hAnsi="Univers"/>
          <w:color w:val="000000" w:themeColor="text1"/>
          <w:sz w:val="20"/>
          <w:szCs w:val="20"/>
        </w:rPr>
        <w:t xml:space="preserve">Students are encouraged to take advantage of free one-on-one consultations from </w:t>
      </w:r>
      <w:hyperlink r:id="rId27" w:history="1">
        <w:r w:rsidR="6209DC50" w:rsidRPr="00FF0105">
          <w:rPr>
            <w:rStyle w:val="Hyperlink"/>
            <w:rFonts w:ascii="Univers" w:hAnsi="Univers"/>
            <w:sz w:val="20"/>
            <w:szCs w:val="20"/>
          </w:rPr>
          <w:t xml:space="preserve">The Writing Center </w:t>
        </w:r>
      </w:hyperlink>
    </w:p>
    <w:p w14:paraId="17D7C5B6" w14:textId="77777777" w:rsidR="00FA4F60" w:rsidRPr="00FF0105" w:rsidRDefault="00FA4F60" w:rsidP="005C3BAE">
      <w:pPr>
        <w:spacing w:after="0" w:line="240" w:lineRule="auto"/>
        <w:rPr>
          <w:rStyle w:val="normaltextrun"/>
          <w:rFonts w:ascii="Univers" w:hAnsi="Univers"/>
          <w:color w:val="000000" w:themeColor="text1"/>
          <w:sz w:val="20"/>
          <w:szCs w:val="20"/>
        </w:rPr>
      </w:pPr>
    </w:p>
    <w:p w14:paraId="16B67370" w14:textId="327DB799" w:rsidR="00075E84" w:rsidRDefault="00676126" w:rsidP="005C3BAE">
      <w:pPr>
        <w:spacing w:after="0" w:line="240" w:lineRule="auto"/>
        <w:rPr>
          <w:rFonts w:ascii="Univers" w:hAnsi="Univers"/>
          <w:sz w:val="20"/>
          <w:szCs w:val="20"/>
        </w:rPr>
      </w:pPr>
      <w:r w:rsidRPr="00FF0105">
        <w:rPr>
          <w:rStyle w:val="Strong"/>
          <w:rFonts w:ascii="Univers" w:hAnsi="Univers"/>
          <w:sz w:val="20"/>
          <w:szCs w:val="20"/>
        </w:rPr>
        <w:t>For online learners:</w:t>
      </w:r>
      <w:r w:rsidR="00FA4F60">
        <w:rPr>
          <w:rStyle w:val="Strong"/>
          <w:rFonts w:ascii="Univers" w:hAnsi="Univers"/>
          <w:sz w:val="20"/>
          <w:szCs w:val="20"/>
        </w:rPr>
        <w:t xml:space="preserve"> </w:t>
      </w:r>
      <w:r w:rsidR="00DF38DE" w:rsidRPr="00FF0105">
        <w:rPr>
          <w:rFonts w:ascii="Univers" w:hAnsi="Univers"/>
          <w:color w:val="000000"/>
          <w:sz w:val="20"/>
          <w:szCs w:val="20"/>
          <w:shd w:val="clear" w:color="auto" w:fill="FFFFFF"/>
        </w:rPr>
        <w:t>I</w:t>
      </w:r>
      <w:r w:rsidRPr="00FF0105">
        <w:rPr>
          <w:rFonts w:ascii="Univers" w:hAnsi="Univers"/>
          <w:color w:val="000000"/>
          <w:sz w:val="20"/>
          <w:szCs w:val="20"/>
          <w:shd w:val="clear" w:color="auto" w:fill="FFFFFF"/>
        </w:rPr>
        <w:t>f the class is online, consider including the following</w:t>
      </w:r>
      <w:r w:rsidR="00DF38DE" w:rsidRPr="00FF0105">
        <w:rPr>
          <w:rFonts w:ascii="Univers" w:hAnsi="Univers"/>
          <w:color w:val="000000"/>
          <w:sz w:val="20"/>
          <w:szCs w:val="20"/>
          <w:shd w:val="clear" w:color="auto" w:fill="FFFFFF"/>
        </w:rPr>
        <w:t>:</w:t>
      </w:r>
      <w:r w:rsidR="00075E84" w:rsidRPr="00FF0105">
        <w:rPr>
          <w:rFonts w:ascii="Univers" w:hAnsi="Univers"/>
          <w:color w:val="000000"/>
          <w:sz w:val="20"/>
          <w:szCs w:val="20"/>
          <w:shd w:val="clear" w:color="auto" w:fill="FFFFFF"/>
        </w:rPr>
        <w:br/>
      </w:r>
      <w:r w:rsidR="00075E84" w:rsidRPr="00FF0105">
        <w:rPr>
          <w:rFonts w:ascii="Univers" w:hAnsi="Univers"/>
          <w:sz w:val="20"/>
          <w:szCs w:val="20"/>
        </w:rPr>
        <w:t>Students are encouraged to review</w:t>
      </w:r>
      <w:r w:rsidR="00DC3C71" w:rsidRPr="00FF0105">
        <w:rPr>
          <w:rFonts w:ascii="Univers" w:hAnsi="Univers"/>
          <w:sz w:val="20"/>
          <w:szCs w:val="20"/>
        </w:rPr>
        <w:t xml:space="preserve"> </w:t>
      </w:r>
      <w:hyperlink r:id="rId28" w:history="1">
        <w:r w:rsidR="00A645CD" w:rsidRPr="00B2518F">
          <w:rPr>
            <w:rStyle w:val="Hyperlink"/>
          </w:rPr>
          <w:t>Be a Successful Online Student</w:t>
        </w:r>
      </w:hyperlink>
      <w:r w:rsidR="00A645CD">
        <w:t xml:space="preserve"> </w:t>
      </w:r>
      <w:r w:rsidR="00B2518F">
        <w:t>from Universities of Wisconsin.</w:t>
      </w:r>
    </w:p>
    <w:p w14:paraId="68207363" w14:textId="77777777" w:rsidR="00FA4F60" w:rsidRPr="00FF0105" w:rsidRDefault="00FA4F60" w:rsidP="005C3BAE">
      <w:pPr>
        <w:spacing w:after="0" w:line="240" w:lineRule="auto"/>
        <w:rPr>
          <w:rStyle w:val="normaltextrun"/>
          <w:rFonts w:ascii="Univers" w:hAnsi="Univers"/>
          <w:color w:val="000000"/>
          <w:sz w:val="20"/>
          <w:szCs w:val="20"/>
          <w:shd w:val="clear" w:color="auto" w:fill="FFFFFF"/>
        </w:rPr>
      </w:pPr>
    </w:p>
    <w:p w14:paraId="3A4DA036" w14:textId="1B19CEB4" w:rsidR="00676126" w:rsidRPr="00FF0105" w:rsidRDefault="33F41686" w:rsidP="005C3BAE">
      <w:pPr>
        <w:spacing w:after="0" w:line="240" w:lineRule="auto"/>
        <w:rPr>
          <w:rStyle w:val="normaltextrun"/>
          <w:rFonts w:ascii="Univers" w:hAnsi="Univers"/>
          <w:color w:val="000000" w:themeColor="text1"/>
          <w:sz w:val="20"/>
          <w:szCs w:val="20"/>
        </w:rPr>
      </w:pPr>
      <w:r w:rsidRPr="00FF0105">
        <w:rPr>
          <w:rStyle w:val="Strong"/>
          <w:rFonts w:ascii="Univers" w:hAnsi="Univers"/>
          <w:sz w:val="20"/>
          <w:szCs w:val="20"/>
        </w:rPr>
        <w:t>More Student Resources:</w:t>
      </w:r>
      <w:r w:rsidR="00FA4F60">
        <w:rPr>
          <w:rStyle w:val="IntenseEmphasis"/>
          <w:rFonts w:ascii="Univers" w:hAnsi="Univers"/>
          <w:i w:val="0"/>
          <w:iCs w:val="0"/>
          <w:sz w:val="20"/>
          <w:szCs w:val="20"/>
        </w:rPr>
        <w:t xml:space="preserve"> </w:t>
      </w:r>
      <w:r w:rsidR="00B767EF">
        <w:rPr>
          <w:rStyle w:val="normaltextrun"/>
          <w:rFonts w:ascii="Univers" w:hAnsi="Univers"/>
          <w:color w:val="000000" w:themeColor="text1"/>
          <w:sz w:val="20"/>
          <w:szCs w:val="20"/>
        </w:rPr>
        <w:t>Academic Affairs</w:t>
      </w:r>
      <w:r w:rsidR="005358D2">
        <w:rPr>
          <w:rStyle w:val="normaltextrun"/>
          <w:rFonts w:ascii="Univers" w:hAnsi="Univers"/>
          <w:color w:val="000000" w:themeColor="text1"/>
          <w:sz w:val="20"/>
          <w:szCs w:val="20"/>
        </w:rPr>
        <w:t xml:space="preserve"> provides a list of</w:t>
      </w:r>
      <w:r w:rsidR="00E15C77">
        <w:rPr>
          <w:rStyle w:val="normaltextrun"/>
          <w:rFonts w:ascii="Univers" w:hAnsi="Univers"/>
          <w:color w:val="000000" w:themeColor="text1"/>
          <w:sz w:val="20"/>
          <w:szCs w:val="20"/>
        </w:rPr>
        <w:t xml:space="preserve"> </w:t>
      </w:r>
      <w:hyperlink r:id="rId29" w:history="1">
        <w:r w:rsidR="00E15C77" w:rsidRPr="00E15C77">
          <w:rPr>
            <w:rStyle w:val="Hyperlink"/>
            <w:rFonts w:ascii="Univers" w:hAnsi="Univers"/>
            <w:sz w:val="20"/>
            <w:szCs w:val="20"/>
          </w:rPr>
          <w:t>Student Success Resources</w:t>
        </w:r>
      </w:hyperlink>
      <w:r w:rsidR="006B322C">
        <w:rPr>
          <w:rStyle w:val="normaltextrun"/>
          <w:rFonts w:ascii="Univers" w:hAnsi="Univers"/>
          <w:color w:val="000000" w:themeColor="text1"/>
          <w:sz w:val="20"/>
          <w:szCs w:val="20"/>
        </w:rPr>
        <w:t xml:space="preserve"> and the </w:t>
      </w:r>
      <w:hyperlink r:id="rId30" w:history="1">
        <w:r w:rsidR="006B322C" w:rsidRPr="009B4ED9">
          <w:rPr>
            <w:rStyle w:val="Hyperlink"/>
            <w:rFonts w:ascii="Univers" w:hAnsi="Univers"/>
            <w:sz w:val="20"/>
            <w:szCs w:val="20"/>
          </w:rPr>
          <w:t>Dean of Students</w:t>
        </w:r>
      </w:hyperlink>
      <w:r w:rsidR="006B322C">
        <w:rPr>
          <w:rStyle w:val="normaltextrun"/>
          <w:rFonts w:ascii="Univers" w:hAnsi="Univers"/>
          <w:color w:val="000000" w:themeColor="text1"/>
          <w:sz w:val="20"/>
          <w:szCs w:val="20"/>
        </w:rPr>
        <w:t xml:space="preserve"> </w:t>
      </w:r>
      <w:r w:rsidR="009B4ED9">
        <w:rPr>
          <w:rStyle w:val="normaltextrun"/>
          <w:rFonts w:ascii="Univers" w:hAnsi="Univers"/>
          <w:color w:val="000000" w:themeColor="text1"/>
          <w:sz w:val="20"/>
          <w:szCs w:val="20"/>
        </w:rPr>
        <w:t xml:space="preserve">lists additional </w:t>
      </w:r>
      <w:hyperlink r:id="rId31" w:history="1">
        <w:r w:rsidR="0045558B" w:rsidRPr="007A7A28">
          <w:rPr>
            <w:rStyle w:val="Hyperlink"/>
            <w:rFonts w:ascii="Univers" w:hAnsi="Univers"/>
            <w:sz w:val="20"/>
            <w:szCs w:val="20"/>
          </w:rPr>
          <w:t>resources for students</w:t>
        </w:r>
      </w:hyperlink>
      <w:r w:rsidR="0045558B">
        <w:rPr>
          <w:rStyle w:val="normaltextrun"/>
          <w:rFonts w:ascii="Univers" w:hAnsi="Univers"/>
          <w:color w:val="000000" w:themeColor="text1"/>
          <w:sz w:val="20"/>
          <w:szCs w:val="20"/>
        </w:rPr>
        <w:t>.</w:t>
      </w:r>
    </w:p>
    <w:p w14:paraId="660310F3" w14:textId="13B11DC0" w:rsidR="00FC6089" w:rsidRPr="00FF0105" w:rsidRDefault="001B7053" w:rsidP="005C3BAE">
      <w:pPr>
        <w:spacing w:after="0" w:line="240" w:lineRule="auto"/>
        <w:rPr>
          <w:rStyle w:val="normaltextrun"/>
          <w:rFonts w:ascii="Univers" w:hAnsi="Univers"/>
          <w:color w:val="000000" w:themeColor="text1"/>
          <w:sz w:val="20"/>
          <w:szCs w:val="20"/>
        </w:rPr>
      </w:pPr>
      <w:r w:rsidRPr="00FF0105">
        <w:rPr>
          <w:rStyle w:val="IntenseEmphasis"/>
          <w:rFonts w:ascii="Univers" w:hAnsi="Univers"/>
          <w:color w:val="000000" w:themeColor="text1"/>
          <w:sz w:val="20"/>
          <w:szCs w:val="20"/>
        </w:rPr>
        <w:br/>
      </w:r>
      <w:r w:rsidR="00AB7437" w:rsidRPr="00FF0105">
        <w:rPr>
          <w:rStyle w:val="Strong"/>
          <w:rFonts w:ascii="Univers" w:hAnsi="Univers"/>
          <w:sz w:val="20"/>
          <w:szCs w:val="20"/>
        </w:rPr>
        <w:t>Instructor statement of support:</w:t>
      </w:r>
      <w:r w:rsidR="00AB7437" w:rsidRPr="00FF0105">
        <w:rPr>
          <w:rStyle w:val="normaltextrun"/>
          <w:rFonts w:ascii="Univers" w:hAnsi="Univers"/>
          <w:color w:val="000000" w:themeColor="text1"/>
          <w:sz w:val="20"/>
          <w:szCs w:val="20"/>
        </w:rPr>
        <w:t xml:space="preserve"> Instructors are encouraged to close the syllabus with a personal statement of support, such as “If there is anything I can do in order to help you succeed in the course, please do not hesitate to reach out!</w:t>
      </w:r>
      <w:r w:rsidR="00C406D6" w:rsidRPr="00FF0105">
        <w:rPr>
          <w:rStyle w:val="normaltextrun"/>
          <w:rFonts w:ascii="Univers" w:hAnsi="Univers"/>
          <w:color w:val="000000" w:themeColor="text1"/>
          <w:sz w:val="20"/>
          <w:szCs w:val="20"/>
        </w:rPr>
        <w:t>” or “</w:t>
      </w:r>
      <w:r w:rsidR="00B02E5E" w:rsidRPr="00FF0105">
        <w:rPr>
          <w:rStyle w:val="normaltextrun"/>
          <w:rFonts w:ascii="Univers" w:hAnsi="Univers"/>
          <w:color w:val="000000" w:themeColor="text1"/>
          <w:sz w:val="20"/>
          <w:szCs w:val="20"/>
        </w:rPr>
        <w:t>I realize reading this syllabus from beginning to end makes the course look daunting! Please know that</w:t>
      </w:r>
      <w:r w:rsidR="004C2CD6" w:rsidRPr="00FF0105">
        <w:rPr>
          <w:rStyle w:val="normaltextrun"/>
          <w:rFonts w:ascii="Univers" w:hAnsi="Univers"/>
          <w:color w:val="000000" w:themeColor="text1"/>
          <w:sz w:val="20"/>
          <w:szCs w:val="20"/>
        </w:rPr>
        <w:t xml:space="preserve"> I am aware of how much I am asking</w:t>
      </w:r>
      <w:r w:rsidR="00517E8A">
        <w:rPr>
          <w:rStyle w:val="normaltextrun"/>
          <w:rFonts w:ascii="Univers" w:hAnsi="Univers"/>
          <w:color w:val="000000" w:themeColor="text1"/>
          <w:sz w:val="20"/>
          <w:szCs w:val="20"/>
        </w:rPr>
        <w:t xml:space="preserve"> from</w:t>
      </w:r>
      <w:r w:rsidR="00343EAA">
        <w:rPr>
          <w:rStyle w:val="normaltextrun"/>
          <w:rFonts w:ascii="Univers" w:hAnsi="Univers"/>
          <w:color w:val="000000" w:themeColor="text1"/>
          <w:sz w:val="20"/>
          <w:szCs w:val="20"/>
        </w:rPr>
        <w:t xml:space="preserve"> </w:t>
      </w:r>
      <w:r w:rsidR="004C2CD6" w:rsidRPr="00FF0105">
        <w:rPr>
          <w:rStyle w:val="normaltextrun"/>
          <w:rFonts w:ascii="Univers" w:hAnsi="Univers"/>
          <w:color w:val="000000" w:themeColor="text1"/>
          <w:sz w:val="20"/>
          <w:szCs w:val="20"/>
        </w:rPr>
        <w:t>you</w:t>
      </w:r>
      <w:r w:rsidR="000F1116" w:rsidRPr="00FF0105">
        <w:rPr>
          <w:rStyle w:val="normaltextrun"/>
          <w:rFonts w:ascii="Univers" w:hAnsi="Univers"/>
          <w:color w:val="000000" w:themeColor="text1"/>
          <w:sz w:val="20"/>
          <w:szCs w:val="20"/>
        </w:rPr>
        <w:t>. E</w:t>
      </w:r>
      <w:r w:rsidR="004C2CD6" w:rsidRPr="00FF0105">
        <w:rPr>
          <w:rStyle w:val="normaltextrun"/>
          <w:rFonts w:ascii="Univers" w:hAnsi="Univers"/>
          <w:color w:val="000000" w:themeColor="text1"/>
          <w:sz w:val="20"/>
          <w:szCs w:val="20"/>
        </w:rPr>
        <w:t>ven so,</w:t>
      </w:r>
      <w:r w:rsidR="00B02E5E" w:rsidRPr="00FF0105">
        <w:rPr>
          <w:rStyle w:val="normaltextrun"/>
          <w:rFonts w:ascii="Univers" w:hAnsi="Univers"/>
          <w:color w:val="000000" w:themeColor="text1"/>
          <w:sz w:val="20"/>
          <w:szCs w:val="20"/>
        </w:rPr>
        <w:t xml:space="preserve"> I believe each and every one of you can succeed in this course</w:t>
      </w:r>
      <w:r w:rsidR="00DC6C46" w:rsidRPr="00FF0105">
        <w:rPr>
          <w:rStyle w:val="normaltextrun"/>
          <w:rFonts w:ascii="Univers" w:hAnsi="Univers"/>
          <w:color w:val="000000" w:themeColor="text1"/>
          <w:sz w:val="20"/>
          <w:szCs w:val="20"/>
        </w:rPr>
        <w:t xml:space="preserve">, but that will require you to work hard and reach out when you need help!” </w:t>
      </w:r>
      <w:r w:rsidR="00AA7310">
        <w:rPr>
          <w:rStyle w:val="normaltextrun"/>
          <w:rFonts w:ascii="Univers" w:hAnsi="Univers"/>
          <w:color w:val="000000" w:themeColor="text1"/>
          <w:sz w:val="20"/>
          <w:szCs w:val="20"/>
        </w:rPr>
        <w:br/>
      </w:r>
    </w:p>
    <w:p w14:paraId="1726B5E2" w14:textId="77777777" w:rsidR="002432E7" w:rsidRPr="00FF0105" w:rsidRDefault="00FC6089" w:rsidP="005C3BAE">
      <w:pPr>
        <w:pStyle w:val="Heading1"/>
        <w:spacing w:before="0" w:line="240" w:lineRule="auto"/>
        <w:jc w:val="center"/>
        <w:rPr>
          <w:rStyle w:val="cf01"/>
          <w:rFonts w:ascii="Univers" w:hAnsi="Univers" w:cstheme="minorHAnsi"/>
          <w:sz w:val="20"/>
          <w:szCs w:val="20"/>
        </w:rPr>
      </w:pPr>
      <w:r w:rsidRPr="00FF0105">
        <w:rPr>
          <w:rStyle w:val="normaltextrun"/>
          <w:rFonts w:ascii="Univers" w:hAnsi="Univers" w:cstheme="majorHAnsi"/>
          <w:color w:val="000000"/>
          <w:sz w:val="20"/>
          <w:szCs w:val="20"/>
          <w:shd w:val="clear" w:color="auto" w:fill="FFFFFF"/>
        </w:rPr>
        <w:t>About this Document:</w:t>
      </w:r>
      <w:r w:rsidRPr="00FF0105">
        <w:rPr>
          <w:rStyle w:val="normaltextrun"/>
          <w:rFonts w:ascii="Univers" w:hAnsi="Univers" w:cstheme="majorHAnsi"/>
          <w:color w:val="000000"/>
          <w:sz w:val="20"/>
          <w:szCs w:val="20"/>
          <w:shd w:val="clear" w:color="auto" w:fill="FFFFFF"/>
        </w:rPr>
        <w:br/>
      </w:r>
    </w:p>
    <w:p w14:paraId="1DAC35E8" w14:textId="501C23B6" w:rsidR="00167C06" w:rsidRDefault="00FC6089" w:rsidP="005C3BAE">
      <w:pPr>
        <w:pStyle w:val="Heading1"/>
        <w:spacing w:before="0" w:line="240" w:lineRule="auto"/>
        <w:rPr>
          <w:rStyle w:val="cf01"/>
          <w:rFonts w:ascii="Univers" w:hAnsi="Univers" w:cstheme="minorHAnsi"/>
          <w:color w:val="000000" w:themeColor="text1"/>
          <w:sz w:val="20"/>
          <w:szCs w:val="20"/>
        </w:rPr>
      </w:pPr>
      <w:r w:rsidRPr="00FF0105">
        <w:rPr>
          <w:rStyle w:val="cf01"/>
          <w:rFonts w:ascii="Univers" w:hAnsi="Univers" w:cstheme="minorHAnsi"/>
          <w:color w:val="000000" w:themeColor="text1"/>
          <w:sz w:val="20"/>
          <w:szCs w:val="20"/>
        </w:rPr>
        <w:t>This document</w:t>
      </w:r>
      <w:r w:rsidR="00AA7310">
        <w:rPr>
          <w:rStyle w:val="cf01"/>
          <w:rFonts w:ascii="Univers" w:hAnsi="Univers" w:cstheme="minorHAnsi"/>
          <w:color w:val="000000" w:themeColor="text1"/>
          <w:sz w:val="20"/>
          <w:szCs w:val="20"/>
        </w:rPr>
        <w:t>,</w:t>
      </w:r>
      <w:r w:rsidRPr="00FF0105">
        <w:rPr>
          <w:rStyle w:val="cf01"/>
          <w:rFonts w:ascii="Univers" w:hAnsi="Univers" w:cstheme="minorHAnsi"/>
          <w:color w:val="000000" w:themeColor="text1"/>
          <w:sz w:val="20"/>
          <w:szCs w:val="20"/>
        </w:rPr>
        <w:t xml:space="preserve"> as distributed</w:t>
      </w:r>
      <w:r w:rsidR="00AA7310">
        <w:rPr>
          <w:rStyle w:val="cf01"/>
          <w:rFonts w:ascii="Univers" w:hAnsi="Univers" w:cstheme="minorHAnsi"/>
          <w:color w:val="000000" w:themeColor="text1"/>
          <w:sz w:val="20"/>
          <w:szCs w:val="20"/>
        </w:rPr>
        <w:t>,</w:t>
      </w:r>
      <w:r w:rsidRPr="00FF0105">
        <w:rPr>
          <w:rStyle w:val="cf01"/>
          <w:rFonts w:ascii="Univers" w:hAnsi="Univers" w:cstheme="minorHAnsi"/>
          <w:color w:val="000000" w:themeColor="text1"/>
          <w:sz w:val="20"/>
          <w:szCs w:val="20"/>
        </w:rPr>
        <w:t xml:space="preserve"> </w:t>
      </w:r>
      <w:r w:rsidR="00B24E51" w:rsidRPr="00FF0105">
        <w:rPr>
          <w:rStyle w:val="cf01"/>
          <w:rFonts w:ascii="Univers" w:hAnsi="Univers" w:cstheme="minorHAnsi"/>
          <w:color w:val="000000" w:themeColor="text1"/>
          <w:sz w:val="20"/>
          <w:szCs w:val="20"/>
        </w:rPr>
        <w:t>complies with</w:t>
      </w:r>
      <w:r w:rsidR="00B71005" w:rsidRPr="00FF0105">
        <w:rPr>
          <w:rStyle w:val="cf01"/>
          <w:rFonts w:ascii="Univers" w:hAnsi="Univers" w:cstheme="minorHAnsi"/>
          <w:color w:val="000000" w:themeColor="text1"/>
          <w:sz w:val="20"/>
          <w:szCs w:val="20"/>
        </w:rPr>
        <w:t xml:space="preserve"> the</w:t>
      </w:r>
      <w:r w:rsidR="00CB3F02" w:rsidRPr="00FF0105">
        <w:rPr>
          <w:rStyle w:val="cf01"/>
          <w:rFonts w:ascii="Univers" w:hAnsi="Univers" w:cstheme="minorHAnsi"/>
          <w:color w:val="000000" w:themeColor="text1"/>
          <w:sz w:val="20"/>
          <w:szCs w:val="20"/>
        </w:rPr>
        <w:t xml:space="preserve"> </w:t>
      </w:r>
      <w:hyperlink r:id="rId32" w:history="1">
        <w:r w:rsidR="00B24E51" w:rsidRPr="00133FCF">
          <w:rPr>
            <w:rStyle w:val="Hyperlink"/>
            <w:rFonts w:ascii="Univers" w:hAnsi="Univers" w:cstheme="minorHAnsi"/>
            <w:color w:val="0563C1"/>
            <w:sz w:val="20"/>
            <w:szCs w:val="20"/>
          </w:rPr>
          <w:t>UWM</w:t>
        </w:r>
        <w:r w:rsidR="00CB3F02" w:rsidRPr="00133FCF">
          <w:rPr>
            <w:rStyle w:val="Hyperlink"/>
            <w:rFonts w:ascii="Univers" w:hAnsi="Univers" w:cstheme="minorHAnsi"/>
            <w:color w:val="0563C1"/>
            <w:sz w:val="20"/>
            <w:szCs w:val="20"/>
          </w:rPr>
          <w:t xml:space="preserve"> Uniform Syllabus Policy</w:t>
        </w:r>
      </w:hyperlink>
      <w:r w:rsidR="00B24E51" w:rsidRPr="00FF0105">
        <w:rPr>
          <w:rStyle w:val="cf01"/>
          <w:rFonts w:ascii="Univers" w:hAnsi="Univers" w:cstheme="minorHAnsi"/>
          <w:color w:val="000000" w:themeColor="text1"/>
          <w:sz w:val="20"/>
          <w:szCs w:val="20"/>
        </w:rPr>
        <w:t>,</w:t>
      </w:r>
      <w:r w:rsidR="00CB3F02" w:rsidRPr="00FF0105">
        <w:rPr>
          <w:rStyle w:val="cf01"/>
          <w:rFonts w:ascii="Univers" w:hAnsi="Univers" w:cstheme="minorHAnsi"/>
          <w:color w:val="000000" w:themeColor="text1"/>
          <w:sz w:val="20"/>
          <w:szCs w:val="20"/>
        </w:rPr>
        <w:t xml:space="preserve"> which lists required syllabus elements.</w:t>
      </w:r>
      <w:r w:rsidR="00E74EFB" w:rsidRPr="00FF0105">
        <w:rPr>
          <w:rStyle w:val="cf01"/>
          <w:rFonts w:ascii="Univers" w:hAnsi="Univers" w:cstheme="minorHAnsi"/>
          <w:color w:val="000000" w:themeColor="text1"/>
          <w:sz w:val="20"/>
          <w:szCs w:val="20"/>
        </w:rPr>
        <w:t xml:space="preserve"> </w:t>
      </w:r>
      <w:r w:rsidR="00B24E51" w:rsidRPr="00FF0105">
        <w:rPr>
          <w:rStyle w:val="cf01"/>
          <w:rFonts w:ascii="Univers" w:hAnsi="Univers" w:cstheme="minorHAnsi"/>
          <w:color w:val="000000" w:themeColor="text1"/>
          <w:sz w:val="20"/>
          <w:szCs w:val="20"/>
        </w:rPr>
        <w:t xml:space="preserve"> </w:t>
      </w:r>
    </w:p>
    <w:p w14:paraId="02F56A4E" w14:textId="77777777" w:rsidR="00167C06" w:rsidRDefault="00167C06" w:rsidP="005C3BAE">
      <w:pPr>
        <w:pStyle w:val="Heading1"/>
        <w:spacing w:before="0" w:line="240" w:lineRule="auto"/>
        <w:rPr>
          <w:rStyle w:val="cf01"/>
          <w:rFonts w:ascii="Univers" w:hAnsi="Univers" w:cstheme="minorHAnsi"/>
          <w:color w:val="000000" w:themeColor="text1"/>
          <w:sz w:val="20"/>
          <w:szCs w:val="20"/>
        </w:rPr>
      </w:pPr>
    </w:p>
    <w:p w14:paraId="2A9DA360" w14:textId="5FA94503" w:rsidR="00167C06" w:rsidRPr="00167C06" w:rsidRDefault="002432E7" w:rsidP="00167C06">
      <w:pPr>
        <w:pStyle w:val="Heading1"/>
        <w:spacing w:before="0" w:line="240" w:lineRule="auto"/>
        <w:rPr>
          <w:rFonts w:ascii="Univers" w:hAnsi="Univers" w:cstheme="minorHAnsi"/>
          <w:color w:val="auto"/>
          <w:sz w:val="20"/>
          <w:szCs w:val="20"/>
        </w:rPr>
      </w:pPr>
      <w:r w:rsidRPr="00FF0105">
        <w:rPr>
          <w:rStyle w:val="cf01"/>
          <w:rFonts w:ascii="Univers" w:hAnsi="Univers" w:cstheme="minorHAnsi"/>
          <w:b/>
          <w:bCs/>
          <w:color w:val="auto"/>
          <w:sz w:val="20"/>
          <w:szCs w:val="20"/>
        </w:rPr>
        <w:t>*</w:t>
      </w:r>
      <w:r w:rsidRPr="00FF0105">
        <w:rPr>
          <w:rStyle w:val="cf01"/>
          <w:rFonts w:ascii="Univers" w:hAnsi="Univers" w:cstheme="minorHAnsi"/>
          <w:color w:val="auto"/>
          <w:sz w:val="20"/>
          <w:szCs w:val="20"/>
        </w:rPr>
        <w:t xml:space="preserve">The syllabus elements marked above with an asterisk are not required by the UWM Uniform Syllabus </w:t>
      </w:r>
      <w:r w:rsidR="0064199D" w:rsidRPr="00FF0105">
        <w:rPr>
          <w:rStyle w:val="cf01"/>
          <w:rFonts w:ascii="Univers" w:hAnsi="Univers" w:cstheme="minorHAnsi"/>
          <w:color w:val="auto"/>
          <w:sz w:val="20"/>
          <w:szCs w:val="20"/>
        </w:rPr>
        <w:t>Policy but</w:t>
      </w:r>
      <w:r w:rsidRPr="00FF0105">
        <w:rPr>
          <w:rStyle w:val="cf01"/>
          <w:rFonts w:ascii="Univers" w:hAnsi="Univers" w:cstheme="minorHAnsi"/>
          <w:color w:val="auto"/>
          <w:sz w:val="20"/>
          <w:szCs w:val="20"/>
        </w:rPr>
        <w:t xml:space="preserve"> are recommended as a best practice to improve student success</w:t>
      </w:r>
      <w:r w:rsidR="0064199D" w:rsidRPr="00FF0105">
        <w:rPr>
          <w:rStyle w:val="cf01"/>
          <w:rFonts w:ascii="Univers" w:hAnsi="Univers" w:cstheme="minorHAnsi"/>
          <w:color w:val="auto"/>
          <w:sz w:val="20"/>
          <w:szCs w:val="20"/>
        </w:rPr>
        <w:t xml:space="preserve">. This includes </w:t>
      </w:r>
      <w:r w:rsidRPr="00FF0105">
        <w:rPr>
          <w:rStyle w:val="cf01"/>
          <w:rFonts w:ascii="Univers" w:hAnsi="Univers" w:cstheme="minorHAnsi"/>
          <w:color w:val="auto"/>
          <w:sz w:val="20"/>
          <w:szCs w:val="20"/>
        </w:rPr>
        <w:t>the entire final section on “UWM Resources for Students</w:t>
      </w:r>
      <w:r w:rsidR="00906120">
        <w:rPr>
          <w:rStyle w:val="cf01"/>
          <w:rFonts w:ascii="Univers" w:hAnsi="Univers" w:cstheme="minorHAnsi"/>
          <w:color w:val="auto"/>
          <w:sz w:val="20"/>
          <w:szCs w:val="20"/>
        </w:rPr>
        <w:t>.</w:t>
      </w:r>
      <w:r w:rsidRPr="00FF0105">
        <w:rPr>
          <w:rStyle w:val="cf01"/>
          <w:rFonts w:ascii="Univers" w:hAnsi="Univers" w:cstheme="minorHAnsi"/>
          <w:color w:val="auto"/>
          <w:sz w:val="20"/>
          <w:szCs w:val="20"/>
        </w:rPr>
        <w:t>”</w:t>
      </w:r>
    </w:p>
    <w:p w14:paraId="7B301692" w14:textId="77777777" w:rsidR="00167C06" w:rsidRDefault="00167C06" w:rsidP="005C3BAE">
      <w:pPr>
        <w:pStyle w:val="Heading1"/>
        <w:spacing w:before="0" w:line="240" w:lineRule="auto"/>
        <w:rPr>
          <w:rStyle w:val="cf01"/>
          <w:rFonts w:ascii="Univers" w:hAnsi="Univers" w:cstheme="minorHAnsi"/>
          <w:color w:val="auto"/>
          <w:sz w:val="20"/>
          <w:szCs w:val="20"/>
        </w:rPr>
      </w:pPr>
    </w:p>
    <w:p w14:paraId="4916AF8A" w14:textId="7BC978E6" w:rsidR="002432E7" w:rsidRPr="00FF0105" w:rsidRDefault="002432E7" w:rsidP="005C3BAE">
      <w:pPr>
        <w:pStyle w:val="Heading1"/>
        <w:spacing w:before="0" w:line="240" w:lineRule="auto"/>
        <w:rPr>
          <w:rStyle w:val="cf01"/>
          <w:rFonts w:ascii="Univers" w:hAnsi="Univers" w:cstheme="minorHAnsi"/>
          <w:color w:val="auto"/>
          <w:sz w:val="20"/>
          <w:szCs w:val="20"/>
        </w:rPr>
      </w:pPr>
      <w:r w:rsidRPr="00FF0105">
        <w:rPr>
          <w:rStyle w:val="cf01"/>
          <w:rFonts w:ascii="Univers" w:hAnsi="Univers" w:cstheme="minorHAnsi"/>
          <w:color w:val="auto"/>
          <w:sz w:val="20"/>
          <w:szCs w:val="20"/>
        </w:rPr>
        <w:t>This document was also prepared with inclusion and accessibility in mind.</w:t>
      </w:r>
    </w:p>
    <w:p w14:paraId="16AACFE7" w14:textId="77777777" w:rsidR="00DF267F" w:rsidRDefault="00DF267F" w:rsidP="005C3BAE">
      <w:pPr>
        <w:pStyle w:val="Heading1"/>
        <w:spacing w:before="0" w:line="240" w:lineRule="auto"/>
        <w:rPr>
          <w:rStyle w:val="cf01"/>
          <w:rFonts w:ascii="Univers" w:hAnsi="Univers" w:cstheme="minorHAnsi"/>
          <w:color w:val="auto"/>
          <w:sz w:val="20"/>
          <w:szCs w:val="20"/>
        </w:rPr>
      </w:pPr>
    </w:p>
    <w:p w14:paraId="4FAA6FFE" w14:textId="01190771" w:rsidR="00D075C9" w:rsidRPr="00FF0105" w:rsidRDefault="002432E7" w:rsidP="005C3BAE">
      <w:pPr>
        <w:pStyle w:val="Heading1"/>
        <w:spacing w:before="0" w:line="240" w:lineRule="auto"/>
        <w:rPr>
          <w:rFonts w:ascii="Univers" w:hAnsi="Univers" w:cstheme="minorHAnsi"/>
          <w:color w:val="C00000"/>
          <w:sz w:val="20"/>
          <w:szCs w:val="20"/>
        </w:rPr>
      </w:pPr>
      <w:r w:rsidRPr="00FF0105">
        <w:rPr>
          <w:rStyle w:val="cf01"/>
          <w:rFonts w:ascii="Univers" w:hAnsi="Univers" w:cstheme="minorHAnsi"/>
          <w:color w:val="auto"/>
          <w:sz w:val="20"/>
          <w:szCs w:val="20"/>
        </w:rPr>
        <w:t xml:space="preserve">If referring to students, please use non-binary pronouns such as </w:t>
      </w:r>
      <w:r w:rsidR="00807551" w:rsidRPr="00FF0105">
        <w:rPr>
          <w:rStyle w:val="cf01"/>
          <w:rFonts w:ascii="Univers" w:hAnsi="Univers" w:cstheme="minorHAnsi"/>
          <w:color w:val="auto"/>
          <w:sz w:val="20"/>
          <w:szCs w:val="20"/>
        </w:rPr>
        <w:t>“</w:t>
      </w:r>
      <w:r w:rsidRPr="00FF0105">
        <w:rPr>
          <w:rStyle w:val="cf01"/>
          <w:rFonts w:ascii="Univers" w:hAnsi="Univers" w:cstheme="minorHAnsi"/>
          <w:color w:val="auto"/>
          <w:sz w:val="20"/>
          <w:szCs w:val="20"/>
        </w:rPr>
        <w:t>they/them</w:t>
      </w:r>
      <w:r w:rsidR="00807551" w:rsidRPr="00FF0105">
        <w:rPr>
          <w:rStyle w:val="cf01"/>
          <w:rFonts w:ascii="Univers" w:hAnsi="Univers" w:cstheme="minorHAnsi"/>
          <w:color w:val="auto"/>
          <w:sz w:val="20"/>
          <w:szCs w:val="20"/>
        </w:rPr>
        <w:t xml:space="preserve">” </w:t>
      </w:r>
      <w:r w:rsidRPr="00FF0105">
        <w:rPr>
          <w:rStyle w:val="cf01"/>
          <w:rFonts w:ascii="Univers" w:hAnsi="Univers" w:cstheme="minorHAnsi"/>
          <w:color w:val="auto"/>
          <w:sz w:val="20"/>
          <w:szCs w:val="20"/>
        </w:rPr>
        <w:t xml:space="preserve">and refrain from </w:t>
      </w:r>
      <w:r w:rsidR="00807551" w:rsidRPr="00FF0105">
        <w:rPr>
          <w:rStyle w:val="cf01"/>
          <w:rFonts w:ascii="Univers" w:hAnsi="Univers" w:cstheme="minorHAnsi"/>
          <w:color w:val="auto"/>
          <w:sz w:val="20"/>
          <w:szCs w:val="20"/>
        </w:rPr>
        <w:t>“</w:t>
      </w:r>
      <w:r w:rsidRPr="00FF0105">
        <w:rPr>
          <w:rStyle w:val="cf01"/>
          <w:rFonts w:ascii="Univers" w:hAnsi="Univers" w:cstheme="minorHAnsi"/>
          <w:color w:val="auto"/>
          <w:sz w:val="20"/>
          <w:szCs w:val="20"/>
        </w:rPr>
        <w:t>his/her</w:t>
      </w:r>
      <w:r w:rsidR="00AA7310">
        <w:rPr>
          <w:rStyle w:val="cf01"/>
          <w:rFonts w:ascii="Univers" w:hAnsi="Univers" w:cstheme="minorHAnsi"/>
          <w:color w:val="auto"/>
          <w:sz w:val="20"/>
          <w:szCs w:val="20"/>
        </w:rPr>
        <w:t>.</w:t>
      </w:r>
      <w:r w:rsidR="00807551" w:rsidRPr="00FF0105">
        <w:rPr>
          <w:rStyle w:val="cf01"/>
          <w:rFonts w:ascii="Univers" w:hAnsi="Univers" w:cstheme="minorHAnsi"/>
          <w:color w:val="auto"/>
          <w:sz w:val="20"/>
          <w:szCs w:val="20"/>
        </w:rPr>
        <w:t>”</w:t>
      </w:r>
      <w:r w:rsidR="0064199D" w:rsidRPr="00FF0105">
        <w:rPr>
          <w:rStyle w:val="cf01"/>
          <w:rFonts w:ascii="Univers" w:hAnsi="Univers" w:cstheme="minorHAnsi"/>
          <w:color w:val="auto"/>
          <w:sz w:val="20"/>
          <w:szCs w:val="20"/>
        </w:rPr>
        <w:br/>
      </w:r>
      <w:r w:rsidRPr="00FF0105">
        <w:rPr>
          <w:rFonts w:ascii="Univers" w:hAnsi="Univers" w:cstheme="minorHAnsi"/>
          <w:color w:val="auto"/>
          <w:sz w:val="20"/>
          <w:szCs w:val="20"/>
        </w:rPr>
        <w:br/>
      </w:r>
      <w:r w:rsidRPr="00FF0105">
        <w:rPr>
          <w:rStyle w:val="cf01"/>
          <w:rFonts w:ascii="Univers" w:hAnsi="Univers" w:cstheme="minorHAnsi"/>
          <w:color w:val="000000" w:themeColor="text1"/>
          <w:sz w:val="20"/>
          <w:szCs w:val="20"/>
        </w:rPr>
        <w:t xml:space="preserve">This document passes the </w:t>
      </w:r>
      <w:r w:rsidR="00807551" w:rsidRPr="00FF0105">
        <w:rPr>
          <w:rStyle w:val="cf01"/>
          <w:rFonts w:ascii="Univers" w:hAnsi="Univers" w:cstheme="minorHAnsi"/>
          <w:color w:val="000000" w:themeColor="text1"/>
          <w:sz w:val="20"/>
          <w:szCs w:val="20"/>
        </w:rPr>
        <w:t>“</w:t>
      </w:r>
      <w:r w:rsidRPr="00FF0105">
        <w:rPr>
          <w:rStyle w:val="cf01"/>
          <w:rFonts w:ascii="Univers" w:hAnsi="Univers" w:cstheme="minorHAnsi"/>
          <w:color w:val="000000" w:themeColor="text1"/>
          <w:sz w:val="20"/>
          <w:szCs w:val="20"/>
        </w:rPr>
        <w:t>Accessibility Checker</w:t>
      </w:r>
      <w:r w:rsidR="00905472">
        <w:rPr>
          <w:rStyle w:val="cf01"/>
          <w:rFonts w:ascii="Univers" w:hAnsi="Univers" w:cstheme="minorHAnsi"/>
          <w:color w:val="000000" w:themeColor="text1"/>
          <w:sz w:val="20"/>
          <w:szCs w:val="20"/>
        </w:rPr>
        <w:t>,</w:t>
      </w:r>
      <w:r w:rsidR="00807551" w:rsidRPr="00FF0105">
        <w:rPr>
          <w:rStyle w:val="cf01"/>
          <w:rFonts w:ascii="Univers" w:hAnsi="Univers" w:cstheme="minorHAnsi"/>
          <w:color w:val="000000" w:themeColor="text1"/>
          <w:sz w:val="20"/>
          <w:szCs w:val="20"/>
        </w:rPr>
        <w:t>”</w:t>
      </w:r>
      <w:r w:rsidRPr="00FF0105">
        <w:rPr>
          <w:rStyle w:val="cf01"/>
          <w:rFonts w:ascii="Univers" w:hAnsi="Univers" w:cstheme="minorHAnsi"/>
          <w:color w:val="000000" w:themeColor="text1"/>
          <w:sz w:val="20"/>
          <w:szCs w:val="20"/>
        </w:rPr>
        <w:t xml:space="preserve"> located in the </w:t>
      </w:r>
      <w:r w:rsidR="00807551" w:rsidRPr="00FF0105">
        <w:rPr>
          <w:rStyle w:val="cf01"/>
          <w:rFonts w:ascii="Univers" w:hAnsi="Univers" w:cstheme="minorHAnsi"/>
          <w:color w:val="000000" w:themeColor="text1"/>
          <w:sz w:val="20"/>
          <w:szCs w:val="20"/>
        </w:rPr>
        <w:t>“</w:t>
      </w:r>
      <w:r w:rsidRPr="00FF0105">
        <w:rPr>
          <w:rStyle w:val="cf01"/>
          <w:rFonts w:ascii="Univers" w:hAnsi="Univers" w:cstheme="minorHAnsi"/>
          <w:color w:val="000000" w:themeColor="text1"/>
          <w:sz w:val="20"/>
          <w:szCs w:val="20"/>
        </w:rPr>
        <w:t>Review Tab</w:t>
      </w:r>
      <w:r w:rsidR="00FA43F8">
        <w:rPr>
          <w:rStyle w:val="cf01"/>
          <w:rFonts w:ascii="Univers" w:hAnsi="Univers" w:cstheme="minorHAnsi"/>
          <w:color w:val="000000" w:themeColor="text1"/>
          <w:sz w:val="20"/>
          <w:szCs w:val="20"/>
        </w:rPr>
        <w:t>,</w:t>
      </w:r>
      <w:r w:rsidRPr="00FF0105">
        <w:rPr>
          <w:rStyle w:val="cf01"/>
          <w:rFonts w:ascii="Univers" w:hAnsi="Univers" w:cstheme="minorHAnsi"/>
          <w:color w:val="000000" w:themeColor="text1"/>
          <w:sz w:val="20"/>
          <w:szCs w:val="20"/>
        </w:rPr>
        <w:t xml:space="preserve">” </w:t>
      </w:r>
      <w:r w:rsidR="00FA43F8">
        <w:rPr>
          <w:rStyle w:val="cf01"/>
          <w:rFonts w:ascii="Univers" w:hAnsi="Univers" w:cstheme="minorHAnsi"/>
          <w:color w:val="000000" w:themeColor="text1"/>
          <w:sz w:val="20"/>
          <w:szCs w:val="20"/>
        </w:rPr>
        <w:t>f</w:t>
      </w:r>
      <w:r w:rsidRPr="00FF0105">
        <w:rPr>
          <w:rStyle w:val="cf01"/>
          <w:rFonts w:ascii="Univers" w:hAnsi="Univers" w:cstheme="minorHAnsi"/>
          <w:color w:val="000000" w:themeColor="text1"/>
          <w:sz w:val="20"/>
          <w:szCs w:val="20"/>
        </w:rPr>
        <w:t>or accessibility</w:t>
      </w:r>
      <w:r w:rsidR="00FA43F8">
        <w:rPr>
          <w:rStyle w:val="cf01"/>
          <w:rFonts w:ascii="Univers" w:hAnsi="Univers" w:cstheme="minorHAnsi"/>
          <w:color w:val="000000" w:themeColor="text1"/>
          <w:sz w:val="20"/>
          <w:szCs w:val="20"/>
        </w:rPr>
        <w:t>.</w:t>
      </w:r>
      <w:r w:rsidRPr="00FF0105">
        <w:rPr>
          <w:rStyle w:val="cf01"/>
          <w:rFonts w:ascii="Univers" w:hAnsi="Univers" w:cstheme="minorHAnsi"/>
          <w:color w:val="000000" w:themeColor="text1"/>
          <w:sz w:val="20"/>
          <w:szCs w:val="20"/>
        </w:rPr>
        <w:t xml:space="preserve"> </w:t>
      </w:r>
    </w:p>
    <w:p w14:paraId="64154BF4" w14:textId="7EDEEB87" w:rsidR="002432E7" w:rsidRPr="00FF0105" w:rsidRDefault="0064199D" w:rsidP="005C3BAE">
      <w:pPr>
        <w:pStyle w:val="pf0"/>
        <w:numPr>
          <w:ilvl w:val="0"/>
          <w:numId w:val="3"/>
        </w:numPr>
        <w:spacing w:before="0" w:beforeAutospacing="0" w:after="0" w:afterAutospacing="0"/>
        <w:rPr>
          <w:rFonts w:ascii="Univers" w:hAnsi="Univers" w:cstheme="minorHAnsi"/>
          <w:sz w:val="20"/>
          <w:szCs w:val="20"/>
        </w:rPr>
      </w:pPr>
      <w:r w:rsidRPr="00FF0105">
        <w:rPr>
          <w:rStyle w:val="cf01"/>
          <w:rFonts w:ascii="Univers" w:hAnsi="Univers" w:cstheme="minorHAnsi"/>
          <w:sz w:val="20"/>
          <w:szCs w:val="20"/>
        </w:rPr>
        <w:t xml:space="preserve">We </w:t>
      </w:r>
      <w:r w:rsidR="00FC6089" w:rsidRPr="00FF0105">
        <w:rPr>
          <w:rStyle w:val="cf01"/>
          <w:rFonts w:ascii="Univers" w:hAnsi="Univers" w:cstheme="minorHAnsi"/>
          <w:sz w:val="20"/>
          <w:szCs w:val="20"/>
        </w:rPr>
        <w:t xml:space="preserve">have used descriptive hyperlinks rather than specific addresses (since screen readers will spell out a link as </w:t>
      </w:r>
      <w:r w:rsidR="00807551" w:rsidRPr="00FF0105">
        <w:rPr>
          <w:rStyle w:val="cf01"/>
          <w:rFonts w:ascii="Univers" w:hAnsi="Univers" w:cstheme="minorHAnsi"/>
          <w:sz w:val="20"/>
          <w:szCs w:val="20"/>
        </w:rPr>
        <w:t>“</w:t>
      </w:r>
      <w:r w:rsidR="00FC6089" w:rsidRPr="00FF0105">
        <w:rPr>
          <w:rStyle w:val="cf01"/>
          <w:rFonts w:ascii="Univers" w:hAnsi="Univers" w:cstheme="minorHAnsi"/>
          <w:sz w:val="20"/>
          <w:szCs w:val="20"/>
        </w:rPr>
        <w:t>h-t-t-p-s</w:t>
      </w:r>
      <w:r w:rsidR="003D1FD6">
        <w:rPr>
          <w:rStyle w:val="cf01"/>
          <w:rFonts w:ascii="Univers" w:hAnsi="Univers" w:cstheme="minorHAnsi"/>
          <w:sz w:val="20"/>
          <w:szCs w:val="20"/>
        </w:rPr>
        <w:t>,</w:t>
      </w:r>
      <w:r w:rsidR="00807551" w:rsidRPr="00FF0105">
        <w:rPr>
          <w:rStyle w:val="cf01"/>
          <w:rFonts w:ascii="Univers" w:hAnsi="Univers" w:cstheme="minorHAnsi"/>
          <w:sz w:val="20"/>
          <w:szCs w:val="20"/>
        </w:rPr>
        <w:t>”</w:t>
      </w:r>
      <w:r w:rsidR="00905472">
        <w:rPr>
          <w:rStyle w:val="cf01"/>
          <w:rFonts w:ascii="Univers" w:hAnsi="Univers" w:cstheme="minorHAnsi"/>
          <w:sz w:val="20"/>
          <w:szCs w:val="20"/>
        </w:rPr>
        <w:t xml:space="preserve"> </w:t>
      </w:r>
      <w:r w:rsidR="00FC6089" w:rsidRPr="00FF0105">
        <w:rPr>
          <w:rStyle w:val="cf01"/>
          <w:rFonts w:ascii="Univers" w:hAnsi="Univers" w:cstheme="minorHAnsi"/>
          <w:sz w:val="20"/>
          <w:szCs w:val="20"/>
        </w:rPr>
        <w:t>etc.).</w:t>
      </w:r>
      <w:r w:rsidR="00D075C9" w:rsidRPr="00FF0105">
        <w:rPr>
          <w:rFonts w:ascii="Univers" w:hAnsi="Univers" w:cstheme="minorHAnsi"/>
          <w:sz w:val="20"/>
          <w:szCs w:val="20"/>
        </w:rPr>
        <w:t xml:space="preserve"> </w:t>
      </w:r>
    </w:p>
    <w:p w14:paraId="41590716" w14:textId="48FE8A10" w:rsidR="0064199D" w:rsidRPr="00FF0105" w:rsidRDefault="00807551" w:rsidP="005C3BAE">
      <w:pPr>
        <w:pStyle w:val="pf0"/>
        <w:numPr>
          <w:ilvl w:val="0"/>
          <w:numId w:val="3"/>
        </w:numPr>
        <w:spacing w:before="0" w:beforeAutospacing="0" w:after="0" w:afterAutospacing="0"/>
        <w:rPr>
          <w:rStyle w:val="cf01"/>
          <w:rFonts w:ascii="Univers" w:hAnsi="Univers" w:cstheme="minorHAnsi"/>
          <w:sz w:val="20"/>
          <w:szCs w:val="20"/>
        </w:rPr>
      </w:pPr>
      <w:r w:rsidRPr="00FF0105">
        <w:rPr>
          <w:rStyle w:val="cf01"/>
          <w:rFonts w:ascii="Univers" w:hAnsi="Univers" w:cstheme="minorHAnsi"/>
          <w:color w:val="000000" w:themeColor="text1"/>
          <w:sz w:val="20"/>
          <w:szCs w:val="20"/>
        </w:rPr>
        <w:t>“</w:t>
      </w:r>
      <w:r w:rsidR="002432E7" w:rsidRPr="00FF0105">
        <w:rPr>
          <w:rStyle w:val="cf01"/>
          <w:rFonts w:ascii="Univers" w:hAnsi="Univers" w:cstheme="minorHAnsi"/>
          <w:color w:val="000000" w:themeColor="text1"/>
          <w:sz w:val="20"/>
          <w:szCs w:val="20"/>
        </w:rPr>
        <w:t>Styles</w:t>
      </w:r>
      <w:r w:rsidRPr="00FF0105">
        <w:rPr>
          <w:rStyle w:val="cf01"/>
          <w:rFonts w:ascii="Univers" w:hAnsi="Univers" w:cstheme="minorHAnsi"/>
          <w:color w:val="000000" w:themeColor="text1"/>
          <w:sz w:val="20"/>
          <w:szCs w:val="20"/>
        </w:rPr>
        <w:t>”</w:t>
      </w:r>
      <w:r w:rsidR="002432E7" w:rsidRPr="00FF0105">
        <w:rPr>
          <w:rStyle w:val="cf01"/>
          <w:rFonts w:ascii="Univers" w:hAnsi="Univers" w:cstheme="minorHAnsi"/>
          <w:color w:val="000000" w:themeColor="text1"/>
          <w:sz w:val="20"/>
          <w:szCs w:val="20"/>
        </w:rPr>
        <w:t xml:space="preserve"> have been applied to all emphasized text, </w:t>
      </w:r>
      <w:r w:rsidR="00FF5D7B" w:rsidRPr="00FF0105">
        <w:rPr>
          <w:rStyle w:val="cf01"/>
          <w:rFonts w:ascii="Univers" w:hAnsi="Univers" w:cstheme="minorHAnsi"/>
          <w:color w:val="000000" w:themeColor="text1"/>
          <w:sz w:val="20"/>
          <w:szCs w:val="20"/>
        </w:rPr>
        <w:t>headers,</w:t>
      </w:r>
      <w:r w:rsidR="002432E7" w:rsidRPr="00FF0105">
        <w:rPr>
          <w:rStyle w:val="cf01"/>
          <w:rFonts w:ascii="Univers" w:hAnsi="Univers" w:cstheme="minorHAnsi"/>
          <w:color w:val="000000" w:themeColor="text1"/>
          <w:sz w:val="20"/>
          <w:szCs w:val="20"/>
        </w:rPr>
        <w:t xml:space="preserve"> and sub</w:t>
      </w:r>
      <w:r w:rsidR="00485A4C" w:rsidRPr="00FF0105">
        <w:rPr>
          <w:rStyle w:val="cf01"/>
          <w:rFonts w:ascii="Univers" w:hAnsi="Univers" w:cstheme="minorHAnsi"/>
          <w:color w:val="000000" w:themeColor="text1"/>
          <w:sz w:val="20"/>
          <w:szCs w:val="20"/>
        </w:rPr>
        <w:t>-</w:t>
      </w:r>
      <w:r w:rsidR="002432E7" w:rsidRPr="00FF0105">
        <w:rPr>
          <w:rStyle w:val="cf01"/>
          <w:rFonts w:ascii="Univers" w:hAnsi="Univers" w:cstheme="minorHAnsi"/>
          <w:color w:val="000000" w:themeColor="text1"/>
          <w:sz w:val="20"/>
          <w:szCs w:val="20"/>
        </w:rPr>
        <w:t>headers</w:t>
      </w:r>
      <w:r w:rsidR="0064199D" w:rsidRPr="00FF0105">
        <w:rPr>
          <w:rStyle w:val="cf01"/>
          <w:rFonts w:ascii="Univers" w:hAnsi="Univers" w:cstheme="minorHAnsi"/>
          <w:color w:val="000000" w:themeColor="text1"/>
          <w:sz w:val="20"/>
          <w:szCs w:val="20"/>
        </w:rPr>
        <w:t>.</w:t>
      </w:r>
    </w:p>
    <w:p w14:paraId="78F3C56D" w14:textId="68035091" w:rsidR="00FC6089" w:rsidRPr="00FF0105" w:rsidRDefault="00D075C9" w:rsidP="005C3BAE">
      <w:pPr>
        <w:pStyle w:val="pf0"/>
        <w:numPr>
          <w:ilvl w:val="0"/>
          <w:numId w:val="3"/>
        </w:numPr>
        <w:spacing w:before="0" w:beforeAutospacing="0" w:after="0" w:afterAutospacing="0"/>
        <w:rPr>
          <w:rFonts w:ascii="Univers" w:hAnsi="Univers" w:cstheme="minorHAnsi"/>
          <w:sz w:val="20"/>
          <w:szCs w:val="20"/>
        </w:rPr>
      </w:pPr>
      <w:r w:rsidRPr="00FF0105">
        <w:rPr>
          <w:rStyle w:val="cf01"/>
          <w:rFonts w:ascii="Univers" w:hAnsi="Univers" w:cstheme="minorHAnsi"/>
          <w:sz w:val="20"/>
          <w:szCs w:val="20"/>
        </w:rPr>
        <w:lastRenderedPageBreak/>
        <w:t>I</w:t>
      </w:r>
      <w:r w:rsidR="00FC6089" w:rsidRPr="00FF0105">
        <w:rPr>
          <w:rStyle w:val="cf01"/>
          <w:rFonts w:ascii="Univers" w:hAnsi="Univers" w:cstheme="minorHAnsi"/>
          <w:sz w:val="20"/>
          <w:szCs w:val="20"/>
        </w:rPr>
        <w:t>f any images are included, be sure to include alt text for the image. Th</w:t>
      </w:r>
      <w:r w:rsidR="00AA7310">
        <w:rPr>
          <w:rStyle w:val="cf01"/>
          <w:rFonts w:ascii="Univers" w:hAnsi="Univers" w:cstheme="minorHAnsi"/>
          <w:sz w:val="20"/>
          <w:szCs w:val="20"/>
        </w:rPr>
        <w:t>is</w:t>
      </w:r>
      <w:r w:rsidR="00FC6089" w:rsidRPr="00FF0105">
        <w:rPr>
          <w:rStyle w:val="cf01"/>
          <w:rFonts w:ascii="Univers" w:hAnsi="Univers" w:cstheme="minorHAnsi"/>
          <w:sz w:val="20"/>
          <w:szCs w:val="20"/>
        </w:rPr>
        <w:t xml:space="preserve"> is unnecessary if the image is only decorative </w:t>
      </w:r>
      <w:r w:rsidR="00AA7310">
        <w:rPr>
          <w:rStyle w:val="cf01"/>
          <w:rFonts w:ascii="Univers" w:hAnsi="Univers" w:cstheme="minorHAnsi"/>
          <w:sz w:val="20"/>
          <w:szCs w:val="20"/>
        </w:rPr>
        <w:t>–</w:t>
      </w:r>
      <w:r w:rsidR="00FC6089" w:rsidRPr="00FF0105">
        <w:rPr>
          <w:rStyle w:val="cf01"/>
          <w:rFonts w:ascii="Univers" w:hAnsi="Univers" w:cstheme="minorHAnsi"/>
          <w:sz w:val="20"/>
          <w:szCs w:val="20"/>
        </w:rPr>
        <w:t xml:space="preserve"> in</w:t>
      </w:r>
      <w:r w:rsidR="00AA7310">
        <w:rPr>
          <w:rStyle w:val="cf01"/>
          <w:rFonts w:ascii="Univers" w:hAnsi="Univers" w:cstheme="minorHAnsi"/>
          <w:sz w:val="20"/>
          <w:szCs w:val="20"/>
        </w:rPr>
        <w:t xml:space="preserve"> </w:t>
      </w:r>
      <w:r w:rsidR="00FC6089" w:rsidRPr="00FF0105">
        <w:rPr>
          <w:rStyle w:val="cf01"/>
          <w:rFonts w:ascii="Univers" w:hAnsi="Univers" w:cstheme="minorHAnsi"/>
          <w:sz w:val="20"/>
          <w:szCs w:val="20"/>
        </w:rPr>
        <w:t>which case, right click on the image, choose view alt text, click the box to Mark as decorative.</w:t>
      </w:r>
    </w:p>
    <w:p w14:paraId="66F15C98" w14:textId="4963D56F" w:rsidR="00611D13" w:rsidRDefault="00D075C9" w:rsidP="005C3BAE">
      <w:pPr>
        <w:pStyle w:val="ListParagraph"/>
        <w:numPr>
          <w:ilvl w:val="0"/>
          <w:numId w:val="3"/>
        </w:numPr>
        <w:spacing w:after="0" w:line="240" w:lineRule="auto"/>
        <w:rPr>
          <w:rStyle w:val="cf01"/>
          <w:rFonts w:ascii="Univers" w:hAnsi="Univers" w:cstheme="minorHAnsi"/>
          <w:sz w:val="20"/>
          <w:szCs w:val="20"/>
        </w:rPr>
      </w:pPr>
      <w:r w:rsidRPr="00FF0105">
        <w:rPr>
          <w:rStyle w:val="normaltextrun"/>
          <w:rFonts w:ascii="Univers" w:hAnsi="Univers" w:cstheme="minorHAnsi"/>
          <w:color w:val="000000"/>
          <w:sz w:val="20"/>
          <w:szCs w:val="20"/>
          <w:shd w:val="clear" w:color="auto" w:fill="FFFFFF"/>
        </w:rPr>
        <w:t xml:space="preserve">Regarding Tables, </w:t>
      </w:r>
      <w:r w:rsidRPr="00FF0105">
        <w:rPr>
          <w:rStyle w:val="cf01"/>
          <w:rFonts w:ascii="Univers" w:hAnsi="Univers" w:cstheme="minorHAnsi"/>
          <w:sz w:val="20"/>
          <w:szCs w:val="20"/>
        </w:rPr>
        <w:t xml:space="preserve">note screen readers and text-to-speech tools like Immersive Readers will read left to right across all columns of the first row before proceeding to read each subsequent row. </w:t>
      </w:r>
      <w:r w:rsidR="00027F45" w:rsidRPr="00FF0105">
        <w:rPr>
          <w:rStyle w:val="cf01"/>
          <w:rFonts w:ascii="Univers" w:hAnsi="Univers" w:cstheme="minorHAnsi"/>
          <w:sz w:val="20"/>
          <w:szCs w:val="20"/>
        </w:rPr>
        <w:t xml:space="preserve">This explains for example the format of the Grading Scale table above – formatted to read each row all the way across yields </w:t>
      </w:r>
      <w:r w:rsidR="003D1FD6">
        <w:rPr>
          <w:rStyle w:val="cf01"/>
          <w:rFonts w:ascii="Univers" w:hAnsi="Univers" w:cstheme="minorHAnsi"/>
          <w:sz w:val="20"/>
          <w:szCs w:val="20"/>
        </w:rPr>
        <w:t>“</w:t>
      </w:r>
      <w:r w:rsidR="00027F45" w:rsidRPr="00FF0105">
        <w:rPr>
          <w:rStyle w:val="cf01"/>
          <w:rFonts w:ascii="Univers" w:hAnsi="Univers" w:cstheme="minorHAnsi"/>
          <w:sz w:val="20"/>
          <w:szCs w:val="20"/>
        </w:rPr>
        <w:t>A, 93-100, A-, 90-92</w:t>
      </w:r>
      <w:r w:rsidR="003D1FD6">
        <w:rPr>
          <w:rStyle w:val="cf01"/>
          <w:rFonts w:ascii="Univers" w:hAnsi="Univers" w:cstheme="minorHAnsi"/>
          <w:sz w:val="20"/>
          <w:szCs w:val="20"/>
        </w:rPr>
        <w:t>,”</w:t>
      </w:r>
      <w:r w:rsidR="00027F45" w:rsidRPr="00FF0105">
        <w:rPr>
          <w:rStyle w:val="cf01"/>
          <w:rFonts w:ascii="Univers" w:hAnsi="Univers" w:cstheme="minorHAnsi"/>
          <w:sz w:val="20"/>
          <w:szCs w:val="20"/>
        </w:rPr>
        <w:t xml:space="preserve"> etc., which makes more sense than if the table were</w:t>
      </w:r>
      <w:r w:rsidRPr="00FF0105">
        <w:rPr>
          <w:rStyle w:val="cf01"/>
          <w:rFonts w:ascii="Univers" w:hAnsi="Univers" w:cstheme="minorHAnsi"/>
          <w:sz w:val="20"/>
          <w:szCs w:val="20"/>
        </w:rPr>
        <w:t xml:space="preserve"> 2 rows with the first A, A-, etc. and the second all the score ranges</w:t>
      </w:r>
      <w:r w:rsidR="00027F45" w:rsidRPr="00FF0105">
        <w:rPr>
          <w:rStyle w:val="cf01"/>
          <w:rFonts w:ascii="Univers" w:hAnsi="Univers" w:cstheme="minorHAnsi"/>
          <w:sz w:val="20"/>
          <w:szCs w:val="20"/>
        </w:rPr>
        <w:t>, which would be read “A, A-, B+, … etc.” then “100 to 93,</w:t>
      </w:r>
      <w:r w:rsidR="00807551" w:rsidRPr="00FF0105">
        <w:rPr>
          <w:rStyle w:val="cf01"/>
          <w:rFonts w:ascii="Univers" w:hAnsi="Univers" w:cstheme="minorHAnsi"/>
          <w:sz w:val="20"/>
          <w:szCs w:val="20"/>
        </w:rPr>
        <w:t xml:space="preserve">” </w:t>
      </w:r>
      <w:r w:rsidR="00027F45" w:rsidRPr="00FF0105">
        <w:rPr>
          <w:rStyle w:val="cf01"/>
          <w:rFonts w:ascii="Univers" w:hAnsi="Univers" w:cstheme="minorHAnsi"/>
          <w:sz w:val="20"/>
          <w:szCs w:val="20"/>
        </w:rPr>
        <w:t xml:space="preserve">etc. </w:t>
      </w:r>
      <w:r w:rsidR="009B5BE0" w:rsidRPr="00FF0105">
        <w:rPr>
          <w:rStyle w:val="cf01"/>
          <w:rFonts w:ascii="Univers" w:hAnsi="Univers" w:cstheme="minorHAnsi"/>
          <w:sz w:val="20"/>
          <w:szCs w:val="20"/>
        </w:rPr>
        <w:t>In a lengthier table like the Grading Scheme Table above, it is recommended that you identify the header row by selecting it, then using the “Table Design” menu</w:t>
      </w:r>
      <w:r w:rsidR="00865F69">
        <w:rPr>
          <w:rStyle w:val="cf01"/>
          <w:rFonts w:ascii="Univers" w:hAnsi="Univers" w:cstheme="minorHAnsi"/>
          <w:sz w:val="20"/>
          <w:szCs w:val="20"/>
        </w:rPr>
        <w:t>,</w:t>
      </w:r>
      <w:r w:rsidR="009B5BE0" w:rsidRPr="00FF0105">
        <w:rPr>
          <w:rStyle w:val="cf01"/>
          <w:rFonts w:ascii="Univers" w:hAnsi="Univers" w:cstheme="minorHAnsi"/>
          <w:sz w:val="20"/>
          <w:szCs w:val="20"/>
        </w:rPr>
        <w:t xml:space="preserve"> then selecting “Table Style Options</w:t>
      </w:r>
      <w:r w:rsidR="00865F69">
        <w:rPr>
          <w:rStyle w:val="cf01"/>
          <w:rFonts w:ascii="Univers" w:hAnsi="Univers" w:cstheme="minorHAnsi"/>
          <w:sz w:val="20"/>
          <w:szCs w:val="20"/>
        </w:rPr>
        <w:t>,</w:t>
      </w:r>
      <w:r w:rsidR="009B5BE0" w:rsidRPr="00FF0105">
        <w:rPr>
          <w:rStyle w:val="cf01"/>
          <w:rFonts w:ascii="Univers" w:hAnsi="Univers" w:cstheme="minorHAnsi"/>
          <w:sz w:val="20"/>
          <w:szCs w:val="20"/>
        </w:rPr>
        <w:t>” and checking “Header Row</w:t>
      </w:r>
      <w:r w:rsidR="00865F69">
        <w:rPr>
          <w:rStyle w:val="cf01"/>
          <w:rFonts w:ascii="Univers" w:hAnsi="Univers" w:cstheme="minorHAnsi"/>
          <w:sz w:val="20"/>
          <w:szCs w:val="20"/>
        </w:rPr>
        <w:t>.</w:t>
      </w:r>
      <w:r w:rsidR="009B5BE0" w:rsidRPr="00FF0105">
        <w:rPr>
          <w:rStyle w:val="cf01"/>
          <w:rFonts w:ascii="Univers" w:hAnsi="Univers" w:cstheme="minorHAnsi"/>
          <w:sz w:val="20"/>
          <w:szCs w:val="20"/>
        </w:rPr>
        <w:t>” Again, as</w:t>
      </w:r>
      <w:r w:rsidR="00611D13" w:rsidRPr="00FF0105">
        <w:rPr>
          <w:rStyle w:val="cf01"/>
          <w:rFonts w:ascii="Univers" w:hAnsi="Univers" w:cstheme="minorHAnsi"/>
          <w:sz w:val="20"/>
          <w:szCs w:val="20"/>
        </w:rPr>
        <w:t xml:space="preserve"> screen or immersive readers wi</w:t>
      </w:r>
      <w:r w:rsidR="00807551" w:rsidRPr="00FF0105">
        <w:rPr>
          <w:rStyle w:val="cf01"/>
          <w:rFonts w:ascii="Univers" w:hAnsi="Univers" w:cstheme="minorHAnsi"/>
          <w:sz w:val="20"/>
          <w:szCs w:val="20"/>
        </w:rPr>
        <w:t>ll read</w:t>
      </w:r>
      <w:r w:rsidR="00611D13" w:rsidRPr="00FF0105">
        <w:rPr>
          <w:rStyle w:val="cf01"/>
          <w:rFonts w:ascii="Univers" w:hAnsi="Univers" w:cstheme="minorHAnsi"/>
          <w:sz w:val="20"/>
          <w:szCs w:val="20"/>
        </w:rPr>
        <w:t xml:space="preserve"> each row, left to right, please avoid merging cells.</w:t>
      </w:r>
    </w:p>
    <w:p w14:paraId="1B16C813" w14:textId="77777777" w:rsidR="00B2728E" w:rsidRPr="00FF0105" w:rsidRDefault="00B2728E" w:rsidP="00B2728E">
      <w:pPr>
        <w:pStyle w:val="ListParagraph"/>
        <w:spacing w:after="0" w:line="240" w:lineRule="auto"/>
        <w:rPr>
          <w:rFonts w:ascii="Univers" w:hAnsi="Univers" w:cstheme="minorHAnsi"/>
          <w:sz w:val="20"/>
          <w:szCs w:val="20"/>
        </w:rPr>
      </w:pPr>
    </w:p>
    <w:p w14:paraId="66D3340C" w14:textId="18B068EE" w:rsidR="000A258B" w:rsidRPr="000A258B" w:rsidRDefault="00F806AF" w:rsidP="005C3BAE">
      <w:pPr>
        <w:spacing w:after="0" w:line="240" w:lineRule="auto"/>
        <w:rPr>
          <w:rStyle w:val="normaltextrun"/>
          <w:rFonts w:ascii="Univers" w:hAnsi="Univers" w:cstheme="minorHAnsi"/>
          <w:color w:val="0563C1" w:themeColor="hyperlink"/>
          <w:sz w:val="20"/>
          <w:szCs w:val="20"/>
          <w:u w:val="single"/>
        </w:rPr>
      </w:pPr>
      <w:r w:rsidRPr="00FF0105">
        <w:rPr>
          <w:rStyle w:val="normaltextrun"/>
          <w:rFonts w:ascii="Univers" w:hAnsi="Univers"/>
          <w:color w:val="000000"/>
          <w:sz w:val="20"/>
          <w:szCs w:val="20"/>
          <w:shd w:val="clear" w:color="auto" w:fill="FFFFFF"/>
        </w:rPr>
        <w:t xml:space="preserve">For future document preparation, you may read more about </w:t>
      </w:r>
      <w:r w:rsidRPr="00FF0105">
        <w:rPr>
          <w:rFonts w:ascii="Univers" w:hAnsi="Univers"/>
          <w:sz w:val="20"/>
          <w:szCs w:val="20"/>
        </w:rPr>
        <w:t xml:space="preserve">using </w:t>
      </w:r>
      <w:hyperlink r:id="rId33" w:history="1">
        <w:r w:rsidRPr="005C3BAE">
          <w:rPr>
            <w:rStyle w:val="Hyperlink"/>
            <w:rFonts w:ascii="Univers" w:hAnsi="Univers" w:cstheme="minorHAnsi"/>
            <w:sz w:val="20"/>
            <w:szCs w:val="20"/>
          </w:rPr>
          <w:t>Word’s Accessibility Checker</w:t>
        </w:r>
      </w:hyperlink>
      <w:r w:rsidR="005C3BAE">
        <w:rPr>
          <w:rFonts w:ascii="Univers" w:hAnsi="Univers" w:cstheme="minorHAnsi"/>
          <w:sz w:val="20"/>
          <w:szCs w:val="20"/>
        </w:rPr>
        <w:t>.</w:t>
      </w:r>
    </w:p>
    <w:sectPr w:rsidR="000A258B" w:rsidRPr="000A258B" w:rsidSect="00E84A74">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B67C2"/>
    <w:multiLevelType w:val="hybridMultilevel"/>
    <w:tmpl w:val="8CF0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54358"/>
    <w:multiLevelType w:val="multilevel"/>
    <w:tmpl w:val="6E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307B5F"/>
    <w:multiLevelType w:val="hybridMultilevel"/>
    <w:tmpl w:val="A3C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617F9"/>
    <w:multiLevelType w:val="hybridMultilevel"/>
    <w:tmpl w:val="36FA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D697F"/>
    <w:multiLevelType w:val="hybridMultilevel"/>
    <w:tmpl w:val="19F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881490">
    <w:abstractNumId w:val="0"/>
  </w:num>
  <w:num w:numId="2" w16cid:durableId="1896424804">
    <w:abstractNumId w:val="4"/>
  </w:num>
  <w:num w:numId="3" w16cid:durableId="1187793623">
    <w:abstractNumId w:val="3"/>
  </w:num>
  <w:num w:numId="4" w16cid:durableId="1006439231">
    <w:abstractNumId w:val="2"/>
  </w:num>
  <w:num w:numId="5" w16cid:durableId="36374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C2EE09"/>
    <w:rsid w:val="00000D39"/>
    <w:rsid w:val="00007BE3"/>
    <w:rsid w:val="00011131"/>
    <w:rsid w:val="0001632E"/>
    <w:rsid w:val="0002148F"/>
    <w:rsid w:val="00027501"/>
    <w:rsid w:val="00027F45"/>
    <w:rsid w:val="00031A29"/>
    <w:rsid w:val="00032606"/>
    <w:rsid w:val="00037C69"/>
    <w:rsid w:val="00043601"/>
    <w:rsid w:val="00055977"/>
    <w:rsid w:val="000638FB"/>
    <w:rsid w:val="0006437F"/>
    <w:rsid w:val="000659E9"/>
    <w:rsid w:val="00075957"/>
    <w:rsid w:val="00075E84"/>
    <w:rsid w:val="00081594"/>
    <w:rsid w:val="000928EE"/>
    <w:rsid w:val="000A07DB"/>
    <w:rsid w:val="000A258B"/>
    <w:rsid w:val="000A32D9"/>
    <w:rsid w:val="000C675E"/>
    <w:rsid w:val="000D4435"/>
    <w:rsid w:val="000E1FC3"/>
    <w:rsid w:val="000E4C80"/>
    <w:rsid w:val="000E5E7B"/>
    <w:rsid w:val="000F1116"/>
    <w:rsid w:val="0010120D"/>
    <w:rsid w:val="00102544"/>
    <w:rsid w:val="00106129"/>
    <w:rsid w:val="00111BB4"/>
    <w:rsid w:val="00112194"/>
    <w:rsid w:val="0011327A"/>
    <w:rsid w:val="00115B1A"/>
    <w:rsid w:val="00127356"/>
    <w:rsid w:val="00130E8A"/>
    <w:rsid w:val="00133C28"/>
    <w:rsid w:val="00133FCF"/>
    <w:rsid w:val="001340B9"/>
    <w:rsid w:val="00136CAF"/>
    <w:rsid w:val="00137BE3"/>
    <w:rsid w:val="0014696F"/>
    <w:rsid w:val="00150AF9"/>
    <w:rsid w:val="00154CBE"/>
    <w:rsid w:val="001552E6"/>
    <w:rsid w:val="00156FAE"/>
    <w:rsid w:val="00162D73"/>
    <w:rsid w:val="00167C06"/>
    <w:rsid w:val="00172EA6"/>
    <w:rsid w:val="001A485F"/>
    <w:rsid w:val="001A712B"/>
    <w:rsid w:val="001B0601"/>
    <w:rsid w:val="001B2C73"/>
    <w:rsid w:val="001B7053"/>
    <w:rsid w:val="001C03FA"/>
    <w:rsid w:val="001C2EF2"/>
    <w:rsid w:val="001D784D"/>
    <w:rsid w:val="001D786B"/>
    <w:rsid w:val="001E3B25"/>
    <w:rsid w:val="001F2976"/>
    <w:rsid w:val="0020708E"/>
    <w:rsid w:val="00213480"/>
    <w:rsid w:val="00225F73"/>
    <w:rsid w:val="00231EBB"/>
    <w:rsid w:val="00233346"/>
    <w:rsid w:val="0023358C"/>
    <w:rsid w:val="00242DF4"/>
    <w:rsid w:val="002432E7"/>
    <w:rsid w:val="00244EFB"/>
    <w:rsid w:val="0025543C"/>
    <w:rsid w:val="00255CA2"/>
    <w:rsid w:val="00257D81"/>
    <w:rsid w:val="00260F52"/>
    <w:rsid w:val="002643A0"/>
    <w:rsid w:val="00265E90"/>
    <w:rsid w:val="00272A74"/>
    <w:rsid w:val="00284079"/>
    <w:rsid w:val="002A617A"/>
    <w:rsid w:val="002B25E3"/>
    <w:rsid w:val="002B35C0"/>
    <w:rsid w:val="002B4B19"/>
    <w:rsid w:val="002B4D41"/>
    <w:rsid w:val="002B5CC5"/>
    <w:rsid w:val="002B790D"/>
    <w:rsid w:val="002C188D"/>
    <w:rsid w:val="002C29D9"/>
    <w:rsid w:val="002D1D30"/>
    <w:rsid w:val="002D254A"/>
    <w:rsid w:val="002D7511"/>
    <w:rsid w:val="002E2F0B"/>
    <w:rsid w:val="002E45BA"/>
    <w:rsid w:val="002E66B4"/>
    <w:rsid w:val="002E6EB1"/>
    <w:rsid w:val="002F2FC7"/>
    <w:rsid w:val="00300087"/>
    <w:rsid w:val="003025EA"/>
    <w:rsid w:val="00302D51"/>
    <w:rsid w:val="00302FAA"/>
    <w:rsid w:val="0031504F"/>
    <w:rsid w:val="00323BB8"/>
    <w:rsid w:val="00324052"/>
    <w:rsid w:val="00330AE6"/>
    <w:rsid w:val="00335C6C"/>
    <w:rsid w:val="00343EAA"/>
    <w:rsid w:val="0034756B"/>
    <w:rsid w:val="00347F5E"/>
    <w:rsid w:val="00355D27"/>
    <w:rsid w:val="0036351B"/>
    <w:rsid w:val="003642C6"/>
    <w:rsid w:val="00370C77"/>
    <w:rsid w:val="00376570"/>
    <w:rsid w:val="003830DF"/>
    <w:rsid w:val="00385B9F"/>
    <w:rsid w:val="00387ECE"/>
    <w:rsid w:val="0039343D"/>
    <w:rsid w:val="003A6392"/>
    <w:rsid w:val="003B5BD3"/>
    <w:rsid w:val="003B5E2C"/>
    <w:rsid w:val="003C0A10"/>
    <w:rsid w:val="003C27AF"/>
    <w:rsid w:val="003D1FD6"/>
    <w:rsid w:val="003E0C92"/>
    <w:rsid w:val="003E1D90"/>
    <w:rsid w:val="003F08AD"/>
    <w:rsid w:val="003F32B9"/>
    <w:rsid w:val="00400099"/>
    <w:rsid w:val="0040165C"/>
    <w:rsid w:val="00402C3B"/>
    <w:rsid w:val="00412791"/>
    <w:rsid w:val="00413F63"/>
    <w:rsid w:val="00415083"/>
    <w:rsid w:val="00425EAC"/>
    <w:rsid w:val="004314C6"/>
    <w:rsid w:val="00431F30"/>
    <w:rsid w:val="004376C9"/>
    <w:rsid w:val="00441E46"/>
    <w:rsid w:val="00444B84"/>
    <w:rsid w:val="00446968"/>
    <w:rsid w:val="004534DA"/>
    <w:rsid w:val="00454217"/>
    <w:rsid w:val="0045558B"/>
    <w:rsid w:val="004609B5"/>
    <w:rsid w:val="00482E60"/>
    <w:rsid w:val="00485A4C"/>
    <w:rsid w:val="00487585"/>
    <w:rsid w:val="00491CDA"/>
    <w:rsid w:val="00492943"/>
    <w:rsid w:val="00494A0B"/>
    <w:rsid w:val="004A3DC2"/>
    <w:rsid w:val="004B082E"/>
    <w:rsid w:val="004B1FF4"/>
    <w:rsid w:val="004B3384"/>
    <w:rsid w:val="004B72C6"/>
    <w:rsid w:val="004C2CD6"/>
    <w:rsid w:val="004C5754"/>
    <w:rsid w:val="004D6DB7"/>
    <w:rsid w:val="004E2605"/>
    <w:rsid w:val="004F2DA0"/>
    <w:rsid w:val="004F3011"/>
    <w:rsid w:val="004F3FC9"/>
    <w:rsid w:val="004F46CE"/>
    <w:rsid w:val="004F4A5B"/>
    <w:rsid w:val="004F7526"/>
    <w:rsid w:val="004F7DDD"/>
    <w:rsid w:val="0050046C"/>
    <w:rsid w:val="0050685F"/>
    <w:rsid w:val="00512FC9"/>
    <w:rsid w:val="00517E8A"/>
    <w:rsid w:val="005305BD"/>
    <w:rsid w:val="00532740"/>
    <w:rsid w:val="00532B9F"/>
    <w:rsid w:val="00534F6D"/>
    <w:rsid w:val="005358D2"/>
    <w:rsid w:val="00544D0B"/>
    <w:rsid w:val="00546B29"/>
    <w:rsid w:val="0055042B"/>
    <w:rsid w:val="0055260A"/>
    <w:rsid w:val="0055317F"/>
    <w:rsid w:val="005548DF"/>
    <w:rsid w:val="00562E2E"/>
    <w:rsid w:val="005718D9"/>
    <w:rsid w:val="0057470F"/>
    <w:rsid w:val="0057472C"/>
    <w:rsid w:val="00574D96"/>
    <w:rsid w:val="00581B2F"/>
    <w:rsid w:val="005A6890"/>
    <w:rsid w:val="005C3BAE"/>
    <w:rsid w:val="005C6467"/>
    <w:rsid w:val="005D6D5C"/>
    <w:rsid w:val="005D726F"/>
    <w:rsid w:val="005E266E"/>
    <w:rsid w:val="005F505C"/>
    <w:rsid w:val="0061086E"/>
    <w:rsid w:val="00611D13"/>
    <w:rsid w:val="00616A67"/>
    <w:rsid w:val="00620D17"/>
    <w:rsid w:val="00627724"/>
    <w:rsid w:val="006348CC"/>
    <w:rsid w:val="00635951"/>
    <w:rsid w:val="00637896"/>
    <w:rsid w:val="00637C24"/>
    <w:rsid w:val="0064199D"/>
    <w:rsid w:val="00642F4B"/>
    <w:rsid w:val="0065245A"/>
    <w:rsid w:val="006533EB"/>
    <w:rsid w:val="006719E1"/>
    <w:rsid w:val="00671D25"/>
    <w:rsid w:val="00673636"/>
    <w:rsid w:val="00675B6B"/>
    <w:rsid w:val="00676126"/>
    <w:rsid w:val="00680496"/>
    <w:rsid w:val="00681637"/>
    <w:rsid w:val="00683D35"/>
    <w:rsid w:val="006864CF"/>
    <w:rsid w:val="00687F26"/>
    <w:rsid w:val="00697B8C"/>
    <w:rsid w:val="006A17F7"/>
    <w:rsid w:val="006B322C"/>
    <w:rsid w:val="006B387D"/>
    <w:rsid w:val="006D2CA1"/>
    <w:rsid w:val="006D69CF"/>
    <w:rsid w:val="006E0840"/>
    <w:rsid w:val="006E660B"/>
    <w:rsid w:val="006F029D"/>
    <w:rsid w:val="006F1CF0"/>
    <w:rsid w:val="006F7F99"/>
    <w:rsid w:val="007027B0"/>
    <w:rsid w:val="0070353B"/>
    <w:rsid w:val="00703F46"/>
    <w:rsid w:val="00704183"/>
    <w:rsid w:val="00716C14"/>
    <w:rsid w:val="00720E37"/>
    <w:rsid w:val="007216F2"/>
    <w:rsid w:val="007275E6"/>
    <w:rsid w:val="007301B4"/>
    <w:rsid w:val="00734115"/>
    <w:rsid w:val="00734449"/>
    <w:rsid w:val="00734E58"/>
    <w:rsid w:val="00746CF6"/>
    <w:rsid w:val="00771603"/>
    <w:rsid w:val="00783BCE"/>
    <w:rsid w:val="00784473"/>
    <w:rsid w:val="00784D52"/>
    <w:rsid w:val="0078645A"/>
    <w:rsid w:val="00793ED7"/>
    <w:rsid w:val="007A002E"/>
    <w:rsid w:val="007A7A28"/>
    <w:rsid w:val="007B18AA"/>
    <w:rsid w:val="007C1173"/>
    <w:rsid w:val="007C581A"/>
    <w:rsid w:val="007D0AAC"/>
    <w:rsid w:val="007D63B5"/>
    <w:rsid w:val="007F0C17"/>
    <w:rsid w:val="00800629"/>
    <w:rsid w:val="00801AA2"/>
    <w:rsid w:val="008050E8"/>
    <w:rsid w:val="00807551"/>
    <w:rsid w:val="0081645F"/>
    <w:rsid w:val="00824E2D"/>
    <w:rsid w:val="00824ECC"/>
    <w:rsid w:val="0083359B"/>
    <w:rsid w:val="00835A52"/>
    <w:rsid w:val="00842B6E"/>
    <w:rsid w:val="0084310D"/>
    <w:rsid w:val="0084556F"/>
    <w:rsid w:val="00846AF2"/>
    <w:rsid w:val="00855C87"/>
    <w:rsid w:val="00861660"/>
    <w:rsid w:val="00862155"/>
    <w:rsid w:val="0086348A"/>
    <w:rsid w:val="00865F69"/>
    <w:rsid w:val="008720C3"/>
    <w:rsid w:val="0087355E"/>
    <w:rsid w:val="00873918"/>
    <w:rsid w:val="00874CBE"/>
    <w:rsid w:val="00877A51"/>
    <w:rsid w:val="008B5671"/>
    <w:rsid w:val="008B7E6B"/>
    <w:rsid w:val="008C1A08"/>
    <w:rsid w:val="008C3D3F"/>
    <w:rsid w:val="008D49F6"/>
    <w:rsid w:val="008E210F"/>
    <w:rsid w:val="008E5B6E"/>
    <w:rsid w:val="008E5FDF"/>
    <w:rsid w:val="00900488"/>
    <w:rsid w:val="00904EE1"/>
    <w:rsid w:val="00905472"/>
    <w:rsid w:val="00905554"/>
    <w:rsid w:val="00906120"/>
    <w:rsid w:val="00910BD1"/>
    <w:rsid w:val="00915173"/>
    <w:rsid w:val="00916814"/>
    <w:rsid w:val="00920D8D"/>
    <w:rsid w:val="009215B7"/>
    <w:rsid w:val="009235D7"/>
    <w:rsid w:val="00923A92"/>
    <w:rsid w:val="00932575"/>
    <w:rsid w:val="00943A2E"/>
    <w:rsid w:val="00943A91"/>
    <w:rsid w:val="00963A2A"/>
    <w:rsid w:val="00963D2A"/>
    <w:rsid w:val="00964298"/>
    <w:rsid w:val="0096622A"/>
    <w:rsid w:val="00976FB6"/>
    <w:rsid w:val="00983F10"/>
    <w:rsid w:val="00990CE3"/>
    <w:rsid w:val="009948DF"/>
    <w:rsid w:val="009A0E4F"/>
    <w:rsid w:val="009A240A"/>
    <w:rsid w:val="009B062D"/>
    <w:rsid w:val="009B32D3"/>
    <w:rsid w:val="009B4ED9"/>
    <w:rsid w:val="009B5BE0"/>
    <w:rsid w:val="009B65F0"/>
    <w:rsid w:val="009C1A4E"/>
    <w:rsid w:val="009C2C1E"/>
    <w:rsid w:val="009C7F8B"/>
    <w:rsid w:val="009D2513"/>
    <w:rsid w:val="009E2932"/>
    <w:rsid w:val="009E795C"/>
    <w:rsid w:val="00A040D4"/>
    <w:rsid w:val="00A07799"/>
    <w:rsid w:val="00A15752"/>
    <w:rsid w:val="00A23C8B"/>
    <w:rsid w:val="00A26418"/>
    <w:rsid w:val="00A355FD"/>
    <w:rsid w:val="00A368E9"/>
    <w:rsid w:val="00A37E9A"/>
    <w:rsid w:val="00A42EB5"/>
    <w:rsid w:val="00A44985"/>
    <w:rsid w:val="00A55490"/>
    <w:rsid w:val="00A57223"/>
    <w:rsid w:val="00A61DB1"/>
    <w:rsid w:val="00A63EB9"/>
    <w:rsid w:val="00A645CD"/>
    <w:rsid w:val="00A6612C"/>
    <w:rsid w:val="00A72B34"/>
    <w:rsid w:val="00A76B33"/>
    <w:rsid w:val="00A80A5A"/>
    <w:rsid w:val="00A80E05"/>
    <w:rsid w:val="00A840F6"/>
    <w:rsid w:val="00A8708D"/>
    <w:rsid w:val="00A91A7E"/>
    <w:rsid w:val="00A96647"/>
    <w:rsid w:val="00AA13F0"/>
    <w:rsid w:val="00AA3BB9"/>
    <w:rsid w:val="00AA7310"/>
    <w:rsid w:val="00AB2474"/>
    <w:rsid w:val="00AB7437"/>
    <w:rsid w:val="00AC108B"/>
    <w:rsid w:val="00AC29CF"/>
    <w:rsid w:val="00AC3D9A"/>
    <w:rsid w:val="00AE129A"/>
    <w:rsid w:val="00AE161E"/>
    <w:rsid w:val="00AE772F"/>
    <w:rsid w:val="00AF6DB3"/>
    <w:rsid w:val="00B009ED"/>
    <w:rsid w:val="00B02E5E"/>
    <w:rsid w:val="00B13D17"/>
    <w:rsid w:val="00B223F3"/>
    <w:rsid w:val="00B24E51"/>
    <w:rsid w:val="00B24F30"/>
    <w:rsid w:val="00B2518F"/>
    <w:rsid w:val="00B2728E"/>
    <w:rsid w:val="00B27FEA"/>
    <w:rsid w:val="00B346F5"/>
    <w:rsid w:val="00B35522"/>
    <w:rsid w:val="00B378B4"/>
    <w:rsid w:val="00B40C44"/>
    <w:rsid w:val="00B42E62"/>
    <w:rsid w:val="00B53A39"/>
    <w:rsid w:val="00B618FA"/>
    <w:rsid w:val="00B71005"/>
    <w:rsid w:val="00B712A0"/>
    <w:rsid w:val="00B72940"/>
    <w:rsid w:val="00B75F38"/>
    <w:rsid w:val="00B767EF"/>
    <w:rsid w:val="00B772EF"/>
    <w:rsid w:val="00B91216"/>
    <w:rsid w:val="00B93EE2"/>
    <w:rsid w:val="00B9512E"/>
    <w:rsid w:val="00B97A19"/>
    <w:rsid w:val="00BA1B65"/>
    <w:rsid w:val="00BC73A0"/>
    <w:rsid w:val="00BD18FE"/>
    <w:rsid w:val="00BE09AB"/>
    <w:rsid w:val="00BE2851"/>
    <w:rsid w:val="00C02BBF"/>
    <w:rsid w:val="00C220DC"/>
    <w:rsid w:val="00C2531B"/>
    <w:rsid w:val="00C25B07"/>
    <w:rsid w:val="00C27E0E"/>
    <w:rsid w:val="00C3060E"/>
    <w:rsid w:val="00C33EC4"/>
    <w:rsid w:val="00C406D6"/>
    <w:rsid w:val="00C42DE1"/>
    <w:rsid w:val="00C4756C"/>
    <w:rsid w:val="00C573BF"/>
    <w:rsid w:val="00C62F60"/>
    <w:rsid w:val="00C64D22"/>
    <w:rsid w:val="00C663A4"/>
    <w:rsid w:val="00C81892"/>
    <w:rsid w:val="00C858DC"/>
    <w:rsid w:val="00C87A75"/>
    <w:rsid w:val="00CA0AF8"/>
    <w:rsid w:val="00CA524F"/>
    <w:rsid w:val="00CB0031"/>
    <w:rsid w:val="00CB1B94"/>
    <w:rsid w:val="00CB2B45"/>
    <w:rsid w:val="00CB3F02"/>
    <w:rsid w:val="00CC2C6A"/>
    <w:rsid w:val="00CC4704"/>
    <w:rsid w:val="00CD38FB"/>
    <w:rsid w:val="00CE7DB6"/>
    <w:rsid w:val="00D05D67"/>
    <w:rsid w:val="00D075C9"/>
    <w:rsid w:val="00D16F03"/>
    <w:rsid w:val="00D24B73"/>
    <w:rsid w:val="00D26334"/>
    <w:rsid w:val="00D30224"/>
    <w:rsid w:val="00D35ED9"/>
    <w:rsid w:val="00D365D4"/>
    <w:rsid w:val="00D4111F"/>
    <w:rsid w:val="00D53BC7"/>
    <w:rsid w:val="00D56430"/>
    <w:rsid w:val="00D656BD"/>
    <w:rsid w:val="00D81326"/>
    <w:rsid w:val="00D91023"/>
    <w:rsid w:val="00D91E12"/>
    <w:rsid w:val="00D930A1"/>
    <w:rsid w:val="00D94262"/>
    <w:rsid w:val="00D94329"/>
    <w:rsid w:val="00DA43AD"/>
    <w:rsid w:val="00DB7186"/>
    <w:rsid w:val="00DC3C71"/>
    <w:rsid w:val="00DC3D61"/>
    <w:rsid w:val="00DC487B"/>
    <w:rsid w:val="00DC6C46"/>
    <w:rsid w:val="00DE2797"/>
    <w:rsid w:val="00DF010E"/>
    <w:rsid w:val="00DF267F"/>
    <w:rsid w:val="00DF3178"/>
    <w:rsid w:val="00DF38DE"/>
    <w:rsid w:val="00DF4200"/>
    <w:rsid w:val="00E022C4"/>
    <w:rsid w:val="00E04D94"/>
    <w:rsid w:val="00E15C77"/>
    <w:rsid w:val="00E23817"/>
    <w:rsid w:val="00E266EE"/>
    <w:rsid w:val="00E27A88"/>
    <w:rsid w:val="00E37667"/>
    <w:rsid w:val="00E37754"/>
    <w:rsid w:val="00E4241C"/>
    <w:rsid w:val="00E42476"/>
    <w:rsid w:val="00E671C7"/>
    <w:rsid w:val="00E73AB5"/>
    <w:rsid w:val="00E7496F"/>
    <w:rsid w:val="00E74EFB"/>
    <w:rsid w:val="00E83C9D"/>
    <w:rsid w:val="00E84A74"/>
    <w:rsid w:val="00E857C2"/>
    <w:rsid w:val="00E86A41"/>
    <w:rsid w:val="00EB34A0"/>
    <w:rsid w:val="00EB615A"/>
    <w:rsid w:val="00EC0AF1"/>
    <w:rsid w:val="00EC0B3A"/>
    <w:rsid w:val="00ED73D7"/>
    <w:rsid w:val="00EE00AE"/>
    <w:rsid w:val="00EE727E"/>
    <w:rsid w:val="00EF3083"/>
    <w:rsid w:val="00F03163"/>
    <w:rsid w:val="00F11742"/>
    <w:rsid w:val="00F13F07"/>
    <w:rsid w:val="00F15393"/>
    <w:rsid w:val="00F1669D"/>
    <w:rsid w:val="00F1790C"/>
    <w:rsid w:val="00F21F5F"/>
    <w:rsid w:val="00F41256"/>
    <w:rsid w:val="00F475D1"/>
    <w:rsid w:val="00F526CF"/>
    <w:rsid w:val="00F52CB5"/>
    <w:rsid w:val="00F5783E"/>
    <w:rsid w:val="00F67B13"/>
    <w:rsid w:val="00F67E34"/>
    <w:rsid w:val="00F75198"/>
    <w:rsid w:val="00F806AF"/>
    <w:rsid w:val="00F91FED"/>
    <w:rsid w:val="00F93500"/>
    <w:rsid w:val="00F96852"/>
    <w:rsid w:val="00FA3665"/>
    <w:rsid w:val="00FA43F8"/>
    <w:rsid w:val="00FA4F60"/>
    <w:rsid w:val="00FC20C9"/>
    <w:rsid w:val="00FC36EF"/>
    <w:rsid w:val="00FC4B5D"/>
    <w:rsid w:val="00FC6089"/>
    <w:rsid w:val="00FC656F"/>
    <w:rsid w:val="00FC6FDE"/>
    <w:rsid w:val="00FC7041"/>
    <w:rsid w:val="00FD3A5D"/>
    <w:rsid w:val="00FD6A37"/>
    <w:rsid w:val="00FE4297"/>
    <w:rsid w:val="00FE68A1"/>
    <w:rsid w:val="00FE73E7"/>
    <w:rsid w:val="00FF0105"/>
    <w:rsid w:val="00FF3817"/>
    <w:rsid w:val="00FF5353"/>
    <w:rsid w:val="00FF5D7B"/>
    <w:rsid w:val="023FFF9D"/>
    <w:rsid w:val="02B769B8"/>
    <w:rsid w:val="02F42876"/>
    <w:rsid w:val="034C7597"/>
    <w:rsid w:val="034F6431"/>
    <w:rsid w:val="03D3EB73"/>
    <w:rsid w:val="03DBCFFE"/>
    <w:rsid w:val="03DDEA4A"/>
    <w:rsid w:val="048FF8D7"/>
    <w:rsid w:val="04BB5135"/>
    <w:rsid w:val="04F07E64"/>
    <w:rsid w:val="055C1B1D"/>
    <w:rsid w:val="0577A05F"/>
    <w:rsid w:val="05E3985D"/>
    <w:rsid w:val="062BC938"/>
    <w:rsid w:val="064BB5E1"/>
    <w:rsid w:val="07003521"/>
    <w:rsid w:val="071B5E46"/>
    <w:rsid w:val="077A365C"/>
    <w:rsid w:val="07C79999"/>
    <w:rsid w:val="08246DF7"/>
    <w:rsid w:val="08523786"/>
    <w:rsid w:val="08E3AC39"/>
    <w:rsid w:val="0940018D"/>
    <w:rsid w:val="098E9466"/>
    <w:rsid w:val="09B66ABE"/>
    <w:rsid w:val="0A4B1182"/>
    <w:rsid w:val="0AEED4C3"/>
    <w:rsid w:val="0BE6E1E3"/>
    <w:rsid w:val="0C97C25B"/>
    <w:rsid w:val="0C9B0ABC"/>
    <w:rsid w:val="0D66CB85"/>
    <w:rsid w:val="0D670B2E"/>
    <w:rsid w:val="0D8A9FCA"/>
    <w:rsid w:val="0DA50A60"/>
    <w:rsid w:val="0DD03A24"/>
    <w:rsid w:val="0E092667"/>
    <w:rsid w:val="0E36DB1D"/>
    <w:rsid w:val="0E945655"/>
    <w:rsid w:val="0FCC8DE9"/>
    <w:rsid w:val="101D0122"/>
    <w:rsid w:val="11AD348B"/>
    <w:rsid w:val="1236D14C"/>
    <w:rsid w:val="123A9E25"/>
    <w:rsid w:val="125E10ED"/>
    <w:rsid w:val="1282C386"/>
    <w:rsid w:val="1506A22E"/>
    <w:rsid w:val="15284E8E"/>
    <w:rsid w:val="16AA6015"/>
    <w:rsid w:val="173DD9C0"/>
    <w:rsid w:val="17B4B158"/>
    <w:rsid w:val="18463076"/>
    <w:rsid w:val="18756B0C"/>
    <w:rsid w:val="18B1CD2F"/>
    <w:rsid w:val="1A6C208B"/>
    <w:rsid w:val="1B204AA0"/>
    <w:rsid w:val="1DA0C394"/>
    <w:rsid w:val="1DA3C14D"/>
    <w:rsid w:val="1E54EC6D"/>
    <w:rsid w:val="1EB571FA"/>
    <w:rsid w:val="1F210EB3"/>
    <w:rsid w:val="1F3F91AE"/>
    <w:rsid w:val="1FB4F2C4"/>
    <w:rsid w:val="1FE6DFE8"/>
    <w:rsid w:val="200DF11A"/>
    <w:rsid w:val="20102689"/>
    <w:rsid w:val="20A5E85E"/>
    <w:rsid w:val="2146BBFB"/>
    <w:rsid w:val="21ED12BC"/>
    <w:rsid w:val="22938337"/>
    <w:rsid w:val="234ECF4D"/>
    <w:rsid w:val="248123BA"/>
    <w:rsid w:val="24EA9FAE"/>
    <w:rsid w:val="24F78CEB"/>
    <w:rsid w:val="2524B37E"/>
    <w:rsid w:val="2662FD47"/>
    <w:rsid w:val="2681B40E"/>
    <w:rsid w:val="27DF9AC5"/>
    <w:rsid w:val="28E62C8D"/>
    <w:rsid w:val="299A9E09"/>
    <w:rsid w:val="29B954D0"/>
    <w:rsid w:val="2A0C5E43"/>
    <w:rsid w:val="2B5DB326"/>
    <w:rsid w:val="2B93F502"/>
    <w:rsid w:val="2DEEE9C3"/>
    <w:rsid w:val="2E75FCB2"/>
    <w:rsid w:val="2E9181F4"/>
    <w:rsid w:val="2FADF1C5"/>
    <w:rsid w:val="300F6DF7"/>
    <w:rsid w:val="307A1B50"/>
    <w:rsid w:val="320870E9"/>
    <w:rsid w:val="323AB2BB"/>
    <w:rsid w:val="326336FF"/>
    <w:rsid w:val="32B9F262"/>
    <w:rsid w:val="33272A70"/>
    <w:rsid w:val="335E528C"/>
    <w:rsid w:val="33F41686"/>
    <w:rsid w:val="34E53E36"/>
    <w:rsid w:val="34F0E858"/>
    <w:rsid w:val="3576A7A0"/>
    <w:rsid w:val="37A71DF5"/>
    <w:rsid w:val="37BFB451"/>
    <w:rsid w:val="37FE9AE7"/>
    <w:rsid w:val="388E830D"/>
    <w:rsid w:val="38EC8D13"/>
    <w:rsid w:val="3933EA43"/>
    <w:rsid w:val="39B8AF59"/>
    <w:rsid w:val="3B91743C"/>
    <w:rsid w:val="3B95BD97"/>
    <w:rsid w:val="3C34018D"/>
    <w:rsid w:val="3C6EBADD"/>
    <w:rsid w:val="3CF0501B"/>
    <w:rsid w:val="3D17F0C8"/>
    <w:rsid w:val="3D4ABF4E"/>
    <w:rsid w:val="3E33D2FE"/>
    <w:rsid w:val="3E7817AD"/>
    <w:rsid w:val="3FC245E7"/>
    <w:rsid w:val="4000F4EB"/>
    <w:rsid w:val="4038AF18"/>
    <w:rsid w:val="41C3C13E"/>
    <w:rsid w:val="41CB382F"/>
    <w:rsid w:val="4317CD91"/>
    <w:rsid w:val="45D26D6C"/>
    <w:rsid w:val="4624DBCC"/>
    <w:rsid w:val="46A5AAB1"/>
    <w:rsid w:val="4BBD7A0F"/>
    <w:rsid w:val="4C37F73F"/>
    <w:rsid w:val="4C42DEFE"/>
    <w:rsid w:val="4D441ABB"/>
    <w:rsid w:val="4DFC93BD"/>
    <w:rsid w:val="4EE633DC"/>
    <w:rsid w:val="4F2B54F2"/>
    <w:rsid w:val="4F7A7FC0"/>
    <w:rsid w:val="4F7CDEDC"/>
    <w:rsid w:val="5082043D"/>
    <w:rsid w:val="51AAA764"/>
    <w:rsid w:val="52B085F5"/>
    <w:rsid w:val="52E84022"/>
    <w:rsid w:val="53DDDE54"/>
    <w:rsid w:val="54A44A95"/>
    <w:rsid w:val="554B26F6"/>
    <w:rsid w:val="558B8488"/>
    <w:rsid w:val="5591EB56"/>
    <w:rsid w:val="55D6FB51"/>
    <w:rsid w:val="563D5999"/>
    <w:rsid w:val="581EC358"/>
    <w:rsid w:val="59FB5CC3"/>
    <w:rsid w:val="5AC51FED"/>
    <w:rsid w:val="5AC9DBEE"/>
    <w:rsid w:val="5B59573B"/>
    <w:rsid w:val="5C60F04E"/>
    <w:rsid w:val="5CBF7287"/>
    <w:rsid w:val="5D5F13FB"/>
    <w:rsid w:val="5D76D1DE"/>
    <w:rsid w:val="5DC11696"/>
    <w:rsid w:val="5FEBA12C"/>
    <w:rsid w:val="6128790A"/>
    <w:rsid w:val="61391D72"/>
    <w:rsid w:val="61B9EDBD"/>
    <w:rsid w:val="6209DC50"/>
    <w:rsid w:val="625A8893"/>
    <w:rsid w:val="6266F435"/>
    <w:rsid w:val="63C2EE09"/>
    <w:rsid w:val="63E99C39"/>
    <w:rsid w:val="6492802E"/>
    <w:rsid w:val="657B6B2B"/>
    <w:rsid w:val="67173B8C"/>
    <w:rsid w:val="673A6558"/>
    <w:rsid w:val="676A97D9"/>
    <w:rsid w:val="678B11BE"/>
    <w:rsid w:val="682B8E3E"/>
    <w:rsid w:val="687072B4"/>
    <w:rsid w:val="6996DC69"/>
    <w:rsid w:val="6A72061A"/>
    <w:rsid w:val="6B33FCE8"/>
    <w:rsid w:val="6D22ACBC"/>
    <w:rsid w:val="6D67A586"/>
    <w:rsid w:val="6D798E09"/>
    <w:rsid w:val="6DAB76C2"/>
    <w:rsid w:val="6E1A9E33"/>
    <w:rsid w:val="6E67F0A1"/>
    <w:rsid w:val="6EF90A89"/>
    <w:rsid w:val="6F2C4EE0"/>
    <w:rsid w:val="6F9A8F1A"/>
    <w:rsid w:val="6FE56CC2"/>
    <w:rsid w:val="708E0B71"/>
    <w:rsid w:val="72251FD1"/>
    <w:rsid w:val="7225392E"/>
    <w:rsid w:val="748B6BBB"/>
    <w:rsid w:val="75D0F579"/>
    <w:rsid w:val="76040D31"/>
    <w:rsid w:val="764C0326"/>
    <w:rsid w:val="768A4201"/>
    <w:rsid w:val="78D33126"/>
    <w:rsid w:val="790238C3"/>
    <w:rsid w:val="797831CB"/>
    <w:rsid w:val="7A3AA2C8"/>
    <w:rsid w:val="7A6F0187"/>
    <w:rsid w:val="7BD0BE18"/>
    <w:rsid w:val="7CD5BBE2"/>
    <w:rsid w:val="7CDB6B0F"/>
    <w:rsid w:val="7DDB440C"/>
    <w:rsid w:val="7E813CDF"/>
    <w:rsid w:val="7EB41336"/>
    <w:rsid w:val="7F085EDA"/>
    <w:rsid w:val="7F48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EE09"/>
  <w15:chartTrackingRefBased/>
  <w15:docId w15:val="{EEEBA90C-C1EB-4AB0-96BC-0EC30595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90"/>
  </w:style>
  <w:style w:type="paragraph" w:styleId="Heading1">
    <w:name w:val="heading 1"/>
    <w:basedOn w:val="Normal"/>
    <w:next w:val="Normal"/>
    <w:link w:val="Heading1Char"/>
    <w:uiPriority w:val="9"/>
    <w:qFormat/>
    <w:rsid w:val="001E3B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71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73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5C0"/>
    <w:rPr>
      <w:sz w:val="16"/>
      <w:szCs w:val="16"/>
    </w:rPr>
  </w:style>
  <w:style w:type="paragraph" w:styleId="CommentText">
    <w:name w:val="annotation text"/>
    <w:basedOn w:val="Normal"/>
    <w:link w:val="CommentTextChar"/>
    <w:uiPriority w:val="99"/>
    <w:unhideWhenUsed/>
    <w:rsid w:val="002B35C0"/>
    <w:pPr>
      <w:spacing w:line="240" w:lineRule="auto"/>
    </w:pPr>
    <w:rPr>
      <w:sz w:val="20"/>
      <w:szCs w:val="20"/>
    </w:rPr>
  </w:style>
  <w:style w:type="character" w:customStyle="1" w:styleId="CommentTextChar">
    <w:name w:val="Comment Text Char"/>
    <w:basedOn w:val="DefaultParagraphFont"/>
    <w:link w:val="CommentText"/>
    <w:uiPriority w:val="99"/>
    <w:rsid w:val="002B35C0"/>
    <w:rPr>
      <w:sz w:val="20"/>
      <w:szCs w:val="20"/>
    </w:rPr>
  </w:style>
  <w:style w:type="paragraph" w:styleId="CommentSubject">
    <w:name w:val="annotation subject"/>
    <w:basedOn w:val="CommentText"/>
    <w:next w:val="CommentText"/>
    <w:link w:val="CommentSubjectChar"/>
    <w:uiPriority w:val="99"/>
    <w:semiHidden/>
    <w:unhideWhenUsed/>
    <w:rsid w:val="002B35C0"/>
    <w:rPr>
      <w:b/>
      <w:bCs/>
    </w:rPr>
  </w:style>
  <w:style w:type="character" w:customStyle="1" w:styleId="CommentSubjectChar">
    <w:name w:val="Comment Subject Char"/>
    <w:basedOn w:val="CommentTextChar"/>
    <w:link w:val="CommentSubject"/>
    <w:uiPriority w:val="99"/>
    <w:semiHidden/>
    <w:rsid w:val="002B35C0"/>
    <w:rPr>
      <w:b/>
      <w:bCs/>
      <w:sz w:val="20"/>
      <w:szCs w:val="20"/>
    </w:rPr>
  </w:style>
  <w:style w:type="character" w:styleId="Hyperlink">
    <w:name w:val="Hyperlink"/>
    <w:basedOn w:val="DefaultParagraphFont"/>
    <w:uiPriority w:val="99"/>
    <w:unhideWhenUsed/>
    <w:rsid w:val="006D69CF"/>
    <w:rPr>
      <w:color w:val="0563C1" w:themeColor="hyperlink"/>
      <w:u w:val="single"/>
    </w:rPr>
  </w:style>
  <w:style w:type="character" w:customStyle="1" w:styleId="UnresolvedMention1">
    <w:name w:val="Unresolved Mention1"/>
    <w:basedOn w:val="DefaultParagraphFont"/>
    <w:uiPriority w:val="99"/>
    <w:semiHidden/>
    <w:unhideWhenUsed/>
    <w:rsid w:val="006D69CF"/>
    <w:rPr>
      <w:color w:val="605E5C"/>
      <w:shd w:val="clear" w:color="auto" w:fill="E1DFDD"/>
    </w:rPr>
  </w:style>
  <w:style w:type="table" w:styleId="TableGrid">
    <w:name w:val="Table Grid"/>
    <w:basedOn w:val="TableNormal"/>
    <w:uiPriority w:val="39"/>
    <w:rsid w:val="00412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45A"/>
    <w:pPr>
      <w:ind w:left="720"/>
      <w:contextualSpacing/>
    </w:pPr>
  </w:style>
  <w:style w:type="character" w:customStyle="1" w:styleId="normaltextrun">
    <w:name w:val="normaltextrun"/>
    <w:basedOn w:val="DefaultParagraphFont"/>
    <w:rsid w:val="0065245A"/>
  </w:style>
  <w:style w:type="character" w:customStyle="1" w:styleId="eop">
    <w:name w:val="eop"/>
    <w:basedOn w:val="DefaultParagraphFont"/>
    <w:rsid w:val="00703F46"/>
  </w:style>
  <w:style w:type="character" w:customStyle="1" w:styleId="scxw254933580">
    <w:name w:val="scxw254933580"/>
    <w:basedOn w:val="DefaultParagraphFont"/>
    <w:rsid w:val="004609B5"/>
  </w:style>
  <w:style w:type="character" w:customStyle="1" w:styleId="Mention1">
    <w:name w:val="Mention1"/>
    <w:basedOn w:val="DefaultParagraphFont"/>
    <w:uiPriority w:val="99"/>
    <w:unhideWhenUsed/>
    <w:rsid w:val="00835A52"/>
    <w:rPr>
      <w:color w:val="2B579A"/>
      <w:shd w:val="clear" w:color="auto" w:fill="E1DFDD"/>
    </w:rPr>
  </w:style>
  <w:style w:type="paragraph" w:styleId="Revision">
    <w:name w:val="Revision"/>
    <w:hidden/>
    <w:uiPriority w:val="99"/>
    <w:semiHidden/>
    <w:rsid w:val="000A07DB"/>
    <w:pPr>
      <w:spacing w:after="0" w:line="240" w:lineRule="auto"/>
    </w:pPr>
  </w:style>
  <w:style w:type="character" w:customStyle="1" w:styleId="Heading1Char">
    <w:name w:val="Heading 1 Char"/>
    <w:basedOn w:val="DefaultParagraphFont"/>
    <w:link w:val="Heading1"/>
    <w:uiPriority w:val="9"/>
    <w:rsid w:val="001E3B25"/>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C42DE1"/>
    <w:rPr>
      <w:b/>
      <w:bCs/>
    </w:rPr>
  </w:style>
  <w:style w:type="character" w:customStyle="1" w:styleId="Heading2Char">
    <w:name w:val="Heading 2 Char"/>
    <w:basedOn w:val="DefaultParagraphFont"/>
    <w:link w:val="Heading2"/>
    <w:uiPriority w:val="9"/>
    <w:rsid w:val="00DB7186"/>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AA13F0"/>
    <w:rPr>
      <w:i/>
      <w:iCs/>
      <w:color w:val="404040" w:themeColor="text1" w:themeTint="BF"/>
    </w:rPr>
  </w:style>
  <w:style w:type="character" w:styleId="Emphasis">
    <w:name w:val="Emphasis"/>
    <w:basedOn w:val="DefaultParagraphFont"/>
    <w:uiPriority w:val="20"/>
    <w:qFormat/>
    <w:rsid w:val="00AA13F0"/>
    <w:rPr>
      <w:i/>
      <w:iCs/>
    </w:rPr>
  </w:style>
  <w:style w:type="character" w:styleId="IntenseEmphasis">
    <w:name w:val="Intense Emphasis"/>
    <w:basedOn w:val="DefaultParagraphFont"/>
    <w:uiPriority w:val="21"/>
    <w:qFormat/>
    <w:rsid w:val="00697B8C"/>
    <w:rPr>
      <w:i/>
      <w:iCs/>
      <w:color w:val="4472C4" w:themeColor="accent1"/>
    </w:rPr>
  </w:style>
  <w:style w:type="character" w:styleId="IntenseReference">
    <w:name w:val="Intense Reference"/>
    <w:basedOn w:val="DefaultParagraphFont"/>
    <w:uiPriority w:val="32"/>
    <w:qFormat/>
    <w:rsid w:val="00697B8C"/>
    <w:rPr>
      <w:b/>
      <w:bCs/>
      <w:smallCaps/>
      <w:color w:val="4472C4" w:themeColor="accent1"/>
      <w:spacing w:val="5"/>
    </w:rPr>
  </w:style>
  <w:style w:type="character" w:customStyle="1" w:styleId="Heading3Char">
    <w:name w:val="Heading 3 Char"/>
    <w:basedOn w:val="DefaultParagraphFont"/>
    <w:link w:val="Heading3"/>
    <w:uiPriority w:val="9"/>
    <w:rsid w:val="00ED73D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C108B"/>
    <w:rPr>
      <w:color w:val="954F72" w:themeColor="followedHyperlink"/>
      <w:u w:val="single"/>
    </w:rPr>
  </w:style>
  <w:style w:type="paragraph" w:customStyle="1" w:styleId="pf0">
    <w:name w:val="pf0"/>
    <w:basedOn w:val="Normal"/>
    <w:rsid w:val="00FC60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C6089"/>
    <w:rPr>
      <w:rFonts w:ascii="Segoe UI" w:hAnsi="Segoe UI" w:cs="Segoe UI" w:hint="default"/>
      <w:sz w:val="18"/>
      <w:szCs w:val="18"/>
    </w:rPr>
  </w:style>
  <w:style w:type="character" w:customStyle="1" w:styleId="cf11">
    <w:name w:val="cf11"/>
    <w:basedOn w:val="DefaultParagraphFont"/>
    <w:rsid w:val="00FC6089"/>
    <w:rPr>
      <w:rFonts w:ascii="Segoe UI" w:hAnsi="Segoe UI" w:cs="Segoe UI" w:hint="default"/>
      <w:b/>
      <w:bCs/>
      <w:sz w:val="18"/>
      <w:szCs w:val="18"/>
    </w:rPr>
  </w:style>
  <w:style w:type="character" w:customStyle="1" w:styleId="cf21">
    <w:name w:val="cf21"/>
    <w:basedOn w:val="DefaultParagraphFont"/>
    <w:rsid w:val="00FC6089"/>
    <w:rPr>
      <w:rFonts w:ascii="Segoe UI" w:hAnsi="Segoe UI" w:cs="Segoe UI" w:hint="default"/>
      <w:i/>
      <w:iCs/>
      <w:sz w:val="18"/>
      <w:szCs w:val="18"/>
    </w:rPr>
  </w:style>
  <w:style w:type="paragraph" w:styleId="Subtitle">
    <w:name w:val="Subtitle"/>
    <w:basedOn w:val="Normal"/>
    <w:next w:val="Normal"/>
    <w:link w:val="SubtitleChar"/>
    <w:uiPriority w:val="11"/>
    <w:qFormat/>
    <w:rsid w:val="002432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32E7"/>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C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5895">
      <w:bodyDiv w:val="1"/>
      <w:marLeft w:val="0"/>
      <w:marRight w:val="0"/>
      <w:marTop w:val="0"/>
      <w:marBottom w:val="0"/>
      <w:divBdr>
        <w:top w:val="none" w:sz="0" w:space="0" w:color="auto"/>
        <w:left w:val="none" w:sz="0" w:space="0" w:color="auto"/>
        <w:bottom w:val="none" w:sz="0" w:space="0" w:color="auto"/>
        <w:right w:val="none" w:sz="0" w:space="0" w:color="auto"/>
      </w:divBdr>
    </w:div>
    <w:div w:id="601305855">
      <w:bodyDiv w:val="1"/>
      <w:marLeft w:val="0"/>
      <w:marRight w:val="0"/>
      <w:marTop w:val="0"/>
      <w:marBottom w:val="0"/>
      <w:divBdr>
        <w:top w:val="none" w:sz="0" w:space="0" w:color="auto"/>
        <w:left w:val="none" w:sz="0" w:space="0" w:color="auto"/>
        <w:bottom w:val="none" w:sz="0" w:space="0" w:color="auto"/>
        <w:right w:val="none" w:sz="0" w:space="0" w:color="auto"/>
      </w:divBdr>
    </w:div>
    <w:div w:id="1115445804">
      <w:bodyDiv w:val="1"/>
      <w:marLeft w:val="0"/>
      <w:marRight w:val="0"/>
      <w:marTop w:val="0"/>
      <w:marBottom w:val="0"/>
      <w:divBdr>
        <w:top w:val="none" w:sz="0" w:space="0" w:color="auto"/>
        <w:left w:val="none" w:sz="0" w:space="0" w:color="auto"/>
        <w:bottom w:val="none" w:sz="0" w:space="0" w:color="auto"/>
        <w:right w:val="none" w:sz="0" w:space="0" w:color="auto"/>
      </w:divBdr>
    </w:div>
    <w:div w:id="1157771763">
      <w:bodyDiv w:val="1"/>
      <w:marLeft w:val="0"/>
      <w:marRight w:val="0"/>
      <w:marTop w:val="0"/>
      <w:marBottom w:val="0"/>
      <w:divBdr>
        <w:top w:val="none" w:sz="0" w:space="0" w:color="auto"/>
        <w:left w:val="none" w:sz="0" w:space="0" w:color="auto"/>
        <w:bottom w:val="none" w:sz="0" w:space="0" w:color="auto"/>
        <w:right w:val="none" w:sz="0" w:space="0" w:color="auto"/>
      </w:divBdr>
    </w:div>
    <w:div w:id="137750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m.edu/registrar/dates-deadlines/important-dates-by-term/" TargetMode="External"/><Relationship Id="rId18" Type="http://schemas.openxmlformats.org/officeDocument/2006/relationships/hyperlink" Target="https://uwm.edu/secu/syllabus-links/" TargetMode="External"/><Relationship Id="rId26" Type="http://schemas.openxmlformats.org/officeDocument/2006/relationships/hyperlink" Target="https://uwm.edu/mentalhealth/" TargetMode="External"/><Relationship Id="rId3" Type="http://schemas.openxmlformats.org/officeDocument/2006/relationships/settings" Target="settings.xml"/><Relationship Id="rId21" Type="http://schemas.openxmlformats.org/officeDocument/2006/relationships/hyperlink" Target="https://uwm.edu/cetl/resources/academic-integrity-in-online-learning-tips-for-instructors-and-students/" TargetMode="External"/><Relationship Id="rId34" Type="http://schemas.openxmlformats.org/officeDocument/2006/relationships/fontTable" Target="fontTable.xml"/><Relationship Id="rId7" Type="http://schemas.openxmlformats.org/officeDocument/2006/relationships/hyperlink" Target="https://uwm.edu/secu/wp-content/uploads/sites/122/2014/07/GER-Criteria-Syllabus-Template-2.pdf" TargetMode="External"/><Relationship Id="rId12" Type="http://schemas.openxmlformats.org/officeDocument/2006/relationships/hyperlink" Target="https://uwm.edu/registrar/dates-deadlines/add-drop-calendar/" TargetMode="External"/><Relationship Id="rId17" Type="http://schemas.openxmlformats.org/officeDocument/2006/relationships/hyperlink" Target="https://apps.uwm.edu/secu-policies/storage/faculty/3196R1_GFC_916_reqs_CLEAN.pdf" TargetMode="External"/><Relationship Id="rId25" Type="http://schemas.openxmlformats.org/officeDocument/2006/relationships/hyperlink" Target="mailto:dos@uwm.edu" TargetMode="External"/><Relationship Id="rId33" Type="http://schemas.openxmlformats.org/officeDocument/2006/relationships/hyperlink" Target="https://support.microsoft.com/en-us/office/make-your-word-documents-accessible-to-people-with-disabilities-d9bf3683-87ac-47ea-b91a-78dcacb3c66d" TargetMode="External"/><Relationship Id="rId2" Type="http://schemas.openxmlformats.org/officeDocument/2006/relationships/styles" Target="styles.xml"/><Relationship Id="rId16" Type="http://schemas.openxmlformats.org/officeDocument/2006/relationships/hyperlink" Target="https://uwm.edu/technology/help/" TargetMode="External"/><Relationship Id="rId20" Type="http://schemas.openxmlformats.org/officeDocument/2006/relationships/hyperlink" Target="https://uwm.edu/deanofstudents/academic-misconduct/" TargetMode="External"/><Relationship Id="rId29" Type="http://schemas.openxmlformats.org/officeDocument/2006/relationships/hyperlink" Target="https://uwm.edu/academicaffairs/academic_priorities/student-success/student-success-resources/" TargetMode="External"/><Relationship Id="rId1" Type="http://schemas.openxmlformats.org/officeDocument/2006/relationships/numbering" Target="numbering.xml"/><Relationship Id="rId6" Type="http://schemas.openxmlformats.org/officeDocument/2006/relationships/hyperlink" Target="https://uwm.edu/pathway-advising/wp-content/uploads/sites/506/2020/06/General-Education-Requirements.pdf" TargetMode="External"/><Relationship Id="rId11" Type="http://schemas.openxmlformats.org/officeDocument/2006/relationships/hyperlink" Target="https://uwm.edu/registrar/students/enrolling/final-exam-schedule/" TargetMode="External"/><Relationship Id="rId24" Type="http://schemas.openxmlformats.org/officeDocument/2006/relationships/hyperlink" Target="https://uwm.edu/community-empowerment-institutional-inclusivity/services/equal-opportunity-civil-rights/hate-bias/" TargetMode="External"/><Relationship Id="rId32" Type="http://schemas.openxmlformats.org/officeDocument/2006/relationships/hyperlink" Target="https://apps.uwm.edu/secu-policies/storage/faculty/1895R6%20-%20Uniform%20Syllabus%20Policy.pdf" TargetMode="External"/><Relationship Id="rId5" Type="http://schemas.openxmlformats.org/officeDocument/2006/relationships/image" Target="media/image1.png"/><Relationship Id="rId15" Type="http://schemas.openxmlformats.org/officeDocument/2006/relationships/hyperlink" Target="mailto:helpdesk@it.uwm.edu" TargetMode="External"/><Relationship Id="rId23" Type="http://schemas.openxmlformats.org/officeDocument/2006/relationships/hyperlink" Target="https://cm.maxient.com/reportingform.php?UnivofWisconsinMilwaukee&amp;layout_id=30" TargetMode="External"/><Relationship Id="rId28" Type="http://schemas.openxmlformats.org/officeDocument/2006/relationships/hyperlink" Target="https://online.wisconsin.edu/online-experience/be-a-successful-online-student/" TargetMode="External"/><Relationship Id="rId10" Type="http://schemas.openxmlformats.org/officeDocument/2006/relationships/hyperlink" Target="https://uwm.edu/secu/wp-content/uploads/sites/122/2014/07/Workload-Statements.pdf" TargetMode="External"/><Relationship Id="rId19" Type="http://schemas.openxmlformats.org/officeDocument/2006/relationships/hyperlink" Target="https://uwm.edu/arc/" TargetMode="External"/><Relationship Id="rId31" Type="http://schemas.openxmlformats.org/officeDocument/2006/relationships/hyperlink" Target="https://uwm.edu/deanofstudents/assistance/resources/" TargetMode="External"/><Relationship Id="rId4" Type="http://schemas.openxmlformats.org/officeDocument/2006/relationships/webSettings" Target="webSettings.xml"/><Relationship Id="rId9" Type="http://schemas.openxmlformats.org/officeDocument/2006/relationships/hyperlink" Target="https://uwm.edu/secu/wp-content/uploads/sites/122/2014/07/2838_Credit_Hour_Policy.pdf" TargetMode="External"/><Relationship Id="rId14" Type="http://schemas.openxmlformats.org/officeDocument/2006/relationships/hyperlink" Target="https://uwm.edu/libraries/media/reserve-services/" TargetMode="External"/><Relationship Id="rId22" Type="http://schemas.openxmlformats.org/officeDocument/2006/relationships/hyperlink" Target="https://uwm.edu/cetl/resources/teaching-learning-resources/artificial-intelligence-teaching/" TargetMode="External"/><Relationship Id="rId27" Type="http://schemas.openxmlformats.org/officeDocument/2006/relationships/hyperlink" Target="https://uwm.edu/writing-center/" TargetMode="External"/><Relationship Id="rId30" Type="http://schemas.openxmlformats.org/officeDocument/2006/relationships/hyperlink" Target="https://uwm.edu/deanofstudents/assistance/resources/" TargetMode="External"/><Relationship Id="rId35" Type="http://schemas.openxmlformats.org/officeDocument/2006/relationships/theme" Target="theme/theme1.xml"/><Relationship Id="rId8" Type="http://schemas.openxmlformats.org/officeDocument/2006/relationships/hyperlink" Target="https://uwm.edu/secu/wp-content/uploads/sites/122/2022/11/Composite-Document-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 Boyd</dc:creator>
  <cp:keywords/>
  <dc:description/>
  <cp:lastModifiedBy>Cheryl R Andres</cp:lastModifiedBy>
  <cp:revision>102</cp:revision>
  <dcterms:created xsi:type="dcterms:W3CDTF">2024-03-09T20:01:00Z</dcterms:created>
  <dcterms:modified xsi:type="dcterms:W3CDTF">2024-11-27T15:20:00Z</dcterms:modified>
</cp:coreProperties>
</file>