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169A" w14:textId="77777777" w:rsidR="00142A6C" w:rsidRDefault="00AE6C84">
      <w:pPr>
        <w:pStyle w:val="Title"/>
      </w:pPr>
      <w:r>
        <w:t>Transparent</w:t>
      </w:r>
      <w:r>
        <w:rPr>
          <w:spacing w:val="-7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Checklist</w:t>
      </w:r>
      <w:r w:rsidR="00C715E7">
        <w:t xml:space="preserve"> for CBE</w:t>
      </w:r>
    </w:p>
    <w:p w14:paraId="336FDA1A" w14:textId="77777777" w:rsidR="00142A6C" w:rsidRDefault="00142A6C">
      <w:pPr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8"/>
        <w:gridCol w:w="1260"/>
        <w:gridCol w:w="1255"/>
      </w:tblGrid>
      <w:tr w:rsidR="00142A6C" w14:paraId="3FEB21B6" w14:textId="77777777">
        <w:trPr>
          <w:trHeight w:val="270"/>
        </w:trPr>
        <w:tc>
          <w:tcPr>
            <w:tcW w:w="8278" w:type="dxa"/>
          </w:tcPr>
          <w:p w14:paraId="650EEE36" w14:textId="77777777" w:rsidR="00142A6C" w:rsidRDefault="00AE6C8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assignment have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stated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due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top?</w:t>
            </w:r>
          </w:p>
        </w:tc>
        <w:tc>
          <w:tcPr>
            <w:tcW w:w="1260" w:type="dxa"/>
          </w:tcPr>
          <w:p w14:paraId="08D5747F" w14:textId="77777777" w:rsidR="00142A6C" w:rsidRDefault="00AE6C84">
            <w:pPr>
              <w:pStyle w:val="TableParagraph"/>
              <w:spacing w:line="249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7FE2EEAB" w14:textId="77777777" w:rsidR="00142A6C" w:rsidRDefault="00AE6C84">
            <w:pPr>
              <w:pStyle w:val="TableParagraph"/>
              <w:spacing w:line="249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55A31A4B" w14:textId="77777777">
        <w:trPr>
          <w:trHeight w:val="265"/>
        </w:trPr>
        <w:tc>
          <w:tcPr>
            <w:tcW w:w="10793" w:type="dxa"/>
            <w:gridSpan w:val="3"/>
            <w:shd w:val="clear" w:color="auto" w:fill="D9D9D9"/>
          </w:tcPr>
          <w:p w14:paraId="3A792C3E" w14:textId="77777777" w:rsidR="00142A6C" w:rsidRDefault="00AE6C8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SECTION</w:t>
            </w:r>
          </w:p>
        </w:tc>
      </w:tr>
      <w:tr w:rsidR="00142A6C" w14:paraId="05C300BD" w14:textId="77777777">
        <w:trPr>
          <w:trHeight w:val="270"/>
        </w:trPr>
        <w:tc>
          <w:tcPr>
            <w:tcW w:w="8278" w:type="dxa"/>
          </w:tcPr>
          <w:p w14:paraId="6D348BEE" w14:textId="77777777" w:rsidR="00142A6C" w:rsidRDefault="00AE6C8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assignment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marked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labeled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“purpose”?</w:t>
            </w:r>
          </w:p>
        </w:tc>
        <w:tc>
          <w:tcPr>
            <w:tcW w:w="1260" w:type="dxa"/>
          </w:tcPr>
          <w:p w14:paraId="13E91DC1" w14:textId="77777777" w:rsidR="00142A6C" w:rsidRDefault="00AE6C84">
            <w:pPr>
              <w:pStyle w:val="TableParagraph"/>
              <w:spacing w:before="1" w:line="249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712724FD" w14:textId="77777777" w:rsidR="00142A6C" w:rsidRDefault="00AE6C84">
            <w:pPr>
              <w:pStyle w:val="TableParagraph"/>
              <w:spacing w:before="1" w:line="249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6D715650" w14:textId="77777777">
        <w:trPr>
          <w:trHeight w:val="535"/>
        </w:trPr>
        <w:tc>
          <w:tcPr>
            <w:tcW w:w="8278" w:type="dxa"/>
          </w:tcPr>
          <w:p w14:paraId="25000BD5" w14:textId="77777777" w:rsidR="00142A6C" w:rsidRDefault="00AE6C84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purpose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define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objectives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 language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 terms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help students</w:t>
            </w:r>
          </w:p>
          <w:p w14:paraId="0DD2B490" w14:textId="77777777" w:rsidR="00142A6C" w:rsidRDefault="00AE6C8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recognize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assignment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benefit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learning?</w:t>
            </w:r>
          </w:p>
        </w:tc>
        <w:tc>
          <w:tcPr>
            <w:tcW w:w="1260" w:type="dxa"/>
          </w:tcPr>
          <w:p w14:paraId="6765A50B" w14:textId="77777777" w:rsidR="00142A6C" w:rsidRDefault="00AE6C84">
            <w:pPr>
              <w:pStyle w:val="TableParagraph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417981B2" w14:textId="77777777" w:rsidR="00142A6C" w:rsidRDefault="00AE6C84">
            <w:pPr>
              <w:pStyle w:val="TableParagraph"/>
              <w:ind w:left="463" w:right="453"/>
              <w:jc w:val="center"/>
            </w:pPr>
            <w:r>
              <w:t>NO</w:t>
            </w:r>
          </w:p>
        </w:tc>
      </w:tr>
      <w:tr w:rsidR="00142A6C" w14:paraId="1766300C" w14:textId="77777777">
        <w:trPr>
          <w:trHeight w:val="810"/>
        </w:trPr>
        <w:tc>
          <w:tcPr>
            <w:tcW w:w="8278" w:type="dxa"/>
          </w:tcPr>
          <w:p w14:paraId="3009344C" w14:textId="77777777" w:rsidR="00142A6C" w:rsidRDefault="00AE6C84">
            <w:pPr>
              <w:pStyle w:val="TableParagraph"/>
              <w:rPr>
                <w:i/>
              </w:rPr>
            </w:pPr>
            <w:r>
              <w:rPr>
                <w:i/>
              </w:rPr>
              <w:t>Does the “purpose” section of the assignment state that the assignment will help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practice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skills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essential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success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course,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field,</w:t>
            </w:r>
          </w:p>
          <w:p w14:paraId="6C281D8D" w14:textId="77777777" w:rsidR="00142A6C" w:rsidRDefault="00AE6C84">
            <w:pPr>
              <w:pStyle w:val="TableParagraph"/>
              <w:spacing w:before="3" w:line="249" w:lineRule="exact"/>
              <w:rPr>
                <w:i/>
              </w:rPr>
            </w:pP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life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beyond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school?</w:t>
            </w:r>
          </w:p>
        </w:tc>
        <w:tc>
          <w:tcPr>
            <w:tcW w:w="1260" w:type="dxa"/>
          </w:tcPr>
          <w:p w14:paraId="5A02912C" w14:textId="77777777" w:rsidR="00142A6C" w:rsidRDefault="00AE6C84">
            <w:pPr>
              <w:pStyle w:val="TableParagraph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2F883501" w14:textId="77777777" w:rsidR="00142A6C" w:rsidRDefault="00AE6C84">
            <w:pPr>
              <w:pStyle w:val="TableParagraph"/>
              <w:ind w:left="463" w:right="453"/>
              <w:jc w:val="center"/>
            </w:pPr>
            <w:r>
              <w:t>NO</w:t>
            </w:r>
          </w:p>
        </w:tc>
      </w:tr>
      <w:tr w:rsidR="00142A6C" w14:paraId="60C6A892" w14:textId="77777777">
        <w:trPr>
          <w:trHeight w:val="805"/>
        </w:trPr>
        <w:tc>
          <w:tcPr>
            <w:tcW w:w="8278" w:type="dxa"/>
          </w:tcPr>
          <w:p w14:paraId="464DF72E" w14:textId="77777777" w:rsidR="00142A6C" w:rsidRDefault="00AE6C84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“purpose”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terms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Bloom’s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Taxonomy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Educational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Objectives</w:t>
            </w:r>
          </w:p>
          <w:p w14:paraId="381069BE" w14:textId="77777777" w:rsidR="00142A6C" w:rsidRDefault="00AE6C84">
            <w:pPr>
              <w:pStyle w:val="TableParagraph"/>
              <w:spacing w:line="270" w:lineRule="atLeast"/>
              <w:ind w:right="105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understanding</w:t>
            </w:r>
            <w:proofErr w:type="gramEnd"/>
            <w:r>
              <w:rPr>
                <w:i/>
              </w:rPr>
              <w:t>, applying, analyzing, synthesizing, judging, evaluating, creating, inventing,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etc.)?</w:t>
            </w:r>
          </w:p>
        </w:tc>
        <w:tc>
          <w:tcPr>
            <w:tcW w:w="1260" w:type="dxa"/>
          </w:tcPr>
          <w:p w14:paraId="68B5632E" w14:textId="77777777" w:rsidR="00142A6C" w:rsidRDefault="00AE6C84">
            <w:pPr>
              <w:pStyle w:val="TableParagraph"/>
              <w:spacing w:line="265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11AACEA7" w14:textId="77777777" w:rsidR="00142A6C" w:rsidRDefault="00AE6C84">
            <w:pPr>
              <w:pStyle w:val="TableParagraph"/>
              <w:spacing w:line="265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5769C6C2" w14:textId="77777777">
        <w:trPr>
          <w:trHeight w:val="535"/>
        </w:trPr>
        <w:tc>
          <w:tcPr>
            <w:tcW w:w="8278" w:type="dxa"/>
          </w:tcPr>
          <w:p w14:paraId="403DC2F4" w14:textId="77777777" w:rsidR="00142A6C" w:rsidRDefault="00AE6C84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“purpose”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 include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statement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kind(s)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content</w:t>
            </w:r>
          </w:p>
          <w:p w14:paraId="1C6CE349" w14:textId="77777777" w:rsidR="00142A6C" w:rsidRDefault="00AE6C84">
            <w:pPr>
              <w:pStyle w:val="TableParagraph"/>
              <w:spacing w:before="1" w:line="250" w:lineRule="exact"/>
              <w:rPr>
                <w:i/>
              </w:rPr>
            </w:pPr>
            <w:r>
              <w:rPr>
                <w:i/>
              </w:rPr>
              <w:t>knowledge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assignment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help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become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familiar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discipline?</w:t>
            </w:r>
          </w:p>
        </w:tc>
        <w:tc>
          <w:tcPr>
            <w:tcW w:w="1260" w:type="dxa"/>
          </w:tcPr>
          <w:p w14:paraId="1858166D" w14:textId="77777777" w:rsidR="00142A6C" w:rsidRDefault="00AE6C84">
            <w:pPr>
              <w:pStyle w:val="TableParagraph"/>
              <w:spacing w:line="264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06612234" w14:textId="77777777" w:rsidR="00142A6C" w:rsidRDefault="00AE6C84">
            <w:pPr>
              <w:pStyle w:val="TableParagraph"/>
              <w:spacing w:line="264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262BA060" w14:textId="77777777">
        <w:trPr>
          <w:trHeight w:val="270"/>
        </w:trPr>
        <w:tc>
          <w:tcPr>
            <w:tcW w:w="10793" w:type="dxa"/>
            <w:gridSpan w:val="3"/>
            <w:shd w:val="clear" w:color="auto" w:fill="D9D9D9"/>
          </w:tcPr>
          <w:p w14:paraId="0FFADE37" w14:textId="77777777" w:rsidR="00142A6C" w:rsidRDefault="00AE6C84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TASK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SECTION</w:t>
            </w:r>
          </w:p>
        </w:tc>
      </w:tr>
      <w:tr w:rsidR="00142A6C" w14:paraId="09BF2522" w14:textId="77777777">
        <w:trPr>
          <w:trHeight w:val="270"/>
        </w:trPr>
        <w:tc>
          <w:tcPr>
            <w:tcW w:w="8278" w:type="dxa"/>
          </w:tcPr>
          <w:p w14:paraId="72B445C8" w14:textId="77777777" w:rsidR="00142A6C" w:rsidRDefault="00AE6C8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assignment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“task”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section?</w:t>
            </w:r>
          </w:p>
        </w:tc>
        <w:tc>
          <w:tcPr>
            <w:tcW w:w="1260" w:type="dxa"/>
          </w:tcPr>
          <w:p w14:paraId="08E611BB" w14:textId="77777777" w:rsidR="00142A6C" w:rsidRDefault="00AE6C84">
            <w:pPr>
              <w:pStyle w:val="TableParagraph"/>
              <w:spacing w:line="249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7D42E103" w14:textId="77777777" w:rsidR="00142A6C" w:rsidRDefault="00AE6C84">
            <w:pPr>
              <w:pStyle w:val="TableParagraph"/>
              <w:spacing w:line="249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63B42F6D" w14:textId="77777777">
        <w:trPr>
          <w:trHeight w:val="265"/>
        </w:trPr>
        <w:tc>
          <w:tcPr>
            <w:tcW w:w="8278" w:type="dxa"/>
          </w:tcPr>
          <w:p w14:paraId="05003257" w14:textId="77777777" w:rsidR="00142A6C" w:rsidRDefault="00AE6C84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“task”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define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do/perform?</w:t>
            </w:r>
          </w:p>
        </w:tc>
        <w:tc>
          <w:tcPr>
            <w:tcW w:w="1260" w:type="dxa"/>
          </w:tcPr>
          <w:p w14:paraId="7397F4CA" w14:textId="77777777" w:rsidR="00142A6C" w:rsidRDefault="00AE6C84">
            <w:pPr>
              <w:pStyle w:val="TableParagraph"/>
              <w:spacing w:line="245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2796EAA3" w14:textId="77777777" w:rsidR="00142A6C" w:rsidRDefault="00AE6C84">
            <w:pPr>
              <w:pStyle w:val="TableParagraph"/>
              <w:spacing w:line="245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0DD07CF7" w14:textId="77777777">
        <w:trPr>
          <w:trHeight w:val="540"/>
        </w:trPr>
        <w:tc>
          <w:tcPr>
            <w:tcW w:w="8278" w:type="dxa"/>
          </w:tcPr>
          <w:p w14:paraId="128C5BFE" w14:textId="77777777" w:rsidR="00142A6C" w:rsidRDefault="00AE6C84">
            <w:pPr>
              <w:pStyle w:val="TableParagraph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“task”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steps/guidelines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recommend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sequence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students’</w:t>
            </w:r>
          </w:p>
          <w:p w14:paraId="2DB1C843" w14:textId="77777777" w:rsidR="00142A6C" w:rsidRDefault="00AE6C84">
            <w:pPr>
              <w:pStyle w:val="TableParagraph"/>
              <w:spacing w:before="2" w:line="249" w:lineRule="exact"/>
              <w:rPr>
                <w:i/>
              </w:rPr>
            </w:pPr>
            <w:r>
              <w:rPr>
                <w:i/>
              </w:rPr>
              <w:t>efforts?</w:t>
            </w:r>
          </w:p>
        </w:tc>
        <w:tc>
          <w:tcPr>
            <w:tcW w:w="1260" w:type="dxa"/>
          </w:tcPr>
          <w:p w14:paraId="185C7388" w14:textId="77777777" w:rsidR="00142A6C" w:rsidRDefault="00AE6C84">
            <w:pPr>
              <w:pStyle w:val="TableParagraph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2DC8DCEF" w14:textId="77777777" w:rsidR="00142A6C" w:rsidRDefault="00AE6C84">
            <w:pPr>
              <w:pStyle w:val="TableParagraph"/>
              <w:ind w:left="463" w:right="453"/>
              <w:jc w:val="center"/>
            </w:pPr>
            <w:r>
              <w:t>NO</w:t>
            </w:r>
          </w:p>
        </w:tc>
      </w:tr>
      <w:tr w:rsidR="00142A6C" w14:paraId="552069DE" w14:textId="77777777">
        <w:trPr>
          <w:trHeight w:val="805"/>
        </w:trPr>
        <w:tc>
          <w:tcPr>
            <w:tcW w:w="8278" w:type="dxa"/>
          </w:tcPr>
          <w:p w14:paraId="1256D5CB" w14:textId="77777777" w:rsidR="00142A6C" w:rsidRDefault="00AE6C84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“task”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 include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“question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cues”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</w:t>
            </w:r>
          </w:p>
          <w:p w14:paraId="285479DB" w14:textId="77777777" w:rsidR="00142A6C" w:rsidRDefault="00C634B5">
            <w:pPr>
              <w:pStyle w:val="TableParagraph"/>
              <w:spacing w:before="1"/>
            </w:pPr>
            <w:hyperlink r:id="rId6">
              <w:r w:rsidR="00AE6C84">
                <w:rPr>
                  <w:color w:val="0462C1"/>
                  <w:u w:val="single" w:color="0462C1"/>
                </w:rPr>
                <w:t>http://www.asainstitute.org/conference2013/handouts/20-Bloom-Question-Cues-</w:t>
              </w:r>
            </w:hyperlink>
          </w:p>
          <w:p w14:paraId="4BD3875F" w14:textId="77777777" w:rsidR="00142A6C" w:rsidRDefault="00C634B5">
            <w:pPr>
              <w:pStyle w:val="TableParagraph"/>
              <w:spacing w:before="2" w:line="249" w:lineRule="exact"/>
              <w:rPr>
                <w:i/>
              </w:rPr>
            </w:pPr>
            <w:hyperlink r:id="rId7">
              <w:r w:rsidR="00AE6C84">
                <w:rPr>
                  <w:color w:val="0462C1"/>
                  <w:u w:val="single" w:color="0462C1"/>
                </w:rPr>
                <w:t>Chart.pdf</w:t>
              </w:r>
            </w:hyperlink>
            <w:r w:rsidR="00AE6C84">
              <w:t>?</w:t>
            </w:r>
            <w:r w:rsidR="00AE6C84">
              <w:rPr>
                <w:spacing w:val="-5"/>
              </w:rPr>
              <w:t xml:space="preserve"> </w:t>
            </w:r>
          </w:p>
        </w:tc>
        <w:tc>
          <w:tcPr>
            <w:tcW w:w="1260" w:type="dxa"/>
          </w:tcPr>
          <w:p w14:paraId="0CFD25ED" w14:textId="77777777" w:rsidR="00142A6C" w:rsidRDefault="00AE6C84">
            <w:pPr>
              <w:pStyle w:val="TableParagraph"/>
              <w:spacing w:line="264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66A4A37A" w14:textId="77777777" w:rsidR="00142A6C" w:rsidRDefault="00AE6C84">
            <w:pPr>
              <w:pStyle w:val="TableParagraph"/>
              <w:spacing w:line="264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6FFB10AE" w14:textId="77777777">
        <w:trPr>
          <w:trHeight w:val="270"/>
        </w:trPr>
        <w:tc>
          <w:tcPr>
            <w:tcW w:w="10793" w:type="dxa"/>
            <w:gridSpan w:val="3"/>
            <w:shd w:val="clear" w:color="auto" w:fill="D9D9D9"/>
          </w:tcPr>
          <w:p w14:paraId="578A4EBA" w14:textId="77777777" w:rsidR="00142A6C" w:rsidRDefault="00AE6C8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SECTION</w:t>
            </w:r>
          </w:p>
        </w:tc>
      </w:tr>
      <w:tr w:rsidR="00142A6C" w14:paraId="6813D9BB" w14:textId="77777777">
        <w:trPr>
          <w:trHeight w:val="265"/>
        </w:trPr>
        <w:tc>
          <w:tcPr>
            <w:tcW w:w="8278" w:type="dxa"/>
          </w:tcPr>
          <w:p w14:paraId="0DBBDE9F" w14:textId="77777777" w:rsidR="00142A6C" w:rsidRDefault="00AE6C84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assignment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“criteria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success”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section?</w:t>
            </w:r>
          </w:p>
        </w:tc>
        <w:tc>
          <w:tcPr>
            <w:tcW w:w="1260" w:type="dxa"/>
          </w:tcPr>
          <w:p w14:paraId="7B583387" w14:textId="77777777" w:rsidR="00142A6C" w:rsidRDefault="00AE6C84">
            <w:pPr>
              <w:pStyle w:val="TableParagraph"/>
              <w:spacing w:line="245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01BDC3F9" w14:textId="77777777" w:rsidR="00142A6C" w:rsidRDefault="00AE6C84">
            <w:pPr>
              <w:pStyle w:val="TableParagraph"/>
              <w:spacing w:line="245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2763BB5A" w14:textId="77777777">
        <w:trPr>
          <w:trHeight w:val="270"/>
        </w:trPr>
        <w:tc>
          <w:tcPr>
            <w:tcW w:w="8278" w:type="dxa"/>
          </w:tcPr>
          <w:p w14:paraId="5C94D691" w14:textId="77777777" w:rsidR="00142A6C" w:rsidRDefault="00AE6C8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“criteria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success”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define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characteristics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finished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product?</w:t>
            </w:r>
          </w:p>
        </w:tc>
        <w:tc>
          <w:tcPr>
            <w:tcW w:w="1260" w:type="dxa"/>
          </w:tcPr>
          <w:p w14:paraId="54F85E47" w14:textId="77777777" w:rsidR="00142A6C" w:rsidRDefault="00AE6C84">
            <w:pPr>
              <w:pStyle w:val="TableParagraph"/>
              <w:spacing w:line="249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5745AF52" w14:textId="77777777" w:rsidR="00142A6C" w:rsidRDefault="00AE6C84">
            <w:pPr>
              <w:pStyle w:val="TableParagraph"/>
              <w:spacing w:line="249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62659B08" w14:textId="77777777">
        <w:trPr>
          <w:trHeight w:val="535"/>
        </w:trPr>
        <w:tc>
          <w:tcPr>
            <w:tcW w:w="8278" w:type="dxa"/>
          </w:tcPr>
          <w:p w14:paraId="38172803" w14:textId="77777777" w:rsidR="00142A6C" w:rsidRDefault="00AE6C84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“criteria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success”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section provide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examples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these</w:t>
            </w:r>
          </w:p>
          <w:p w14:paraId="6B66DD65" w14:textId="77777777" w:rsidR="00142A6C" w:rsidRDefault="00AE6C8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characteristics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look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practice?</w:t>
            </w:r>
          </w:p>
        </w:tc>
        <w:tc>
          <w:tcPr>
            <w:tcW w:w="1260" w:type="dxa"/>
          </w:tcPr>
          <w:p w14:paraId="64485184" w14:textId="77777777" w:rsidR="00142A6C" w:rsidRDefault="00AE6C84">
            <w:pPr>
              <w:pStyle w:val="TableParagraph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456C2F76" w14:textId="77777777" w:rsidR="00142A6C" w:rsidRDefault="00AE6C84">
            <w:pPr>
              <w:pStyle w:val="TableParagraph"/>
              <w:ind w:left="463" w:right="453"/>
              <w:jc w:val="center"/>
            </w:pPr>
            <w:r>
              <w:t>NO</w:t>
            </w:r>
          </w:p>
        </w:tc>
      </w:tr>
      <w:tr w:rsidR="00142A6C" w14:paraId="6466AE38" w14:textId="77777777" w:rsidTr="00C715E7">
        <w:trPr>
          <w:trHeight w:val="556"/>
        </w:trPr>
        <w:tc>
          <w:tcPr>
            <w:tcW w:w="8278" w:type="dxa"/>
          </w:tcPr>
          <w:p w14:paraId="6EF96196" w14:textId="77777777" w:rsidR="00142A6C" w:rsidRDefault="00AE6C84" w:rsidP="00C715E7">
            <w:pPr>
              <w:pStyle w:val="TableParagraph"/>
              <w:spacing w:line="242" w:lineRule="auto"/>
              <w:ind w:right="2"/>
              <w:rPr>
                <w:i/>
              </w:rPr>
            </w:pPr>
            <w:r>
              <w:rPr>
                <w:i/>
              </w:rPr>
              <w:t>Will the instructor have offered a critiqued example of excellent work with specific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indicators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makes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 work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successful before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begin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working?</w:t>
            </w:r>
            <w:r>
              <w:rPr>
                <w:i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7021B5F8" w14:textId="77777777" w:rsidR="00142A6C" w:rsidRDefault="00AE6C84">
            <w:pPr>
              <w:pStyle w:val="TableParagraph"/>
              <w:spacing w:line="264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584EDC4F" w14:textId="77777777" w:rsidR="00142A6C" w:rsidRDefault="00AE6C84">
            <w:pPr>
              <w:pStyle w:val="TableParagraph"/>
              <w:spacing w:line="264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5961E6C2" w14:textId="77777777" w:rsidTr="00C715E7">
        <w:trPr>
          <w:trHeight w:val="619"/>
        </w:trPr>
        <w:tc>
          <w:tcPr>
            <w:tcW w:w="8278" w:type="dxa"/>
          </w:tcPr>
          <w:p w14:paraId="52368D48" w14:textId="77777777" w:rsidR="00C715E7" w:rsidRDefault="00AE6C84" w:rsidP="00C715E7">
            <w:pPr>
              <w:pStyle w:val="TableParagraph"/>
              <w:spacing w:line="242" w:lineRule="auto"/>
              <w:ind w:right="263"/>
              <w:rPr>
                <w:i/>
              </w:rPr>
            </w:pPr>
            <w:r>
              <w:rPr>
                <w:i/>
              </w:rPr>
              <w:t>Will the instructor have explained how excellent work differs from adequate work before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begin working?</w:t>
            </w:r>
            <w:r>
              <w:rPr>
                <w:i/>
                <w:spacing w:val="-2"/>
              </w:rPr>
              <w:t xml:space="preserve"> </w:t>
            </w:r>
          </w:p>
          <w:p w14:paraId="11D6F56D" w14:textId="77777777" w:rsidR="00142A6C" w:rsidRDefault="00142A6C">
            <w:pPr>
              <w:pStyle w:val="TableParagraph"/>
              <w:spacing w:line="247" w:lineRule="exact"/>
              <w:rPr>
                <w:i/>
              </w:rPr>
            </w:pPr>
          </w:p>
        </w:tc>
        <w:tc>
          <w:tcPr>
            <w:tcW w:w="1260" w:type="dxa"/>
          </w:tcPr>
          <w:p w14:paraId="7E920A25" w14:textId="77777777" w:rsidR="00142A6C" w:rsidRDefault="00AE6C84">
            <w:pPr>
              <w:pStyle w:val="TableParagraph"/>
              <w:spacing w:line="264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439C2C72" w14:textId="77777777" w:rsidR="00142A6C" w:rsidRDefault="00AE6C84">
            <w:pPr>
              <w:pStyle w:val="TableParagraph"/>
              <w:spacing w:line="264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216FC854" w14:textId="77777777">
        <w:trPr>
          <w:trHeight w:val="805"/>
        </w:trPr>
        <w:tc>
          <w:tcPr>
            <w:tcW w:w="8278" w:type="dxa"/>
          </w:tcPr>
          <w:p w14:paraId="1BDE760C" w14:textId="77777777" w:rsidR="00142A6C" w:rsidRDefault="00AE6C84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Does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“criteria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success”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checklist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characteristics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successful</w:t>
            </w:r>
          </w:p>
          <w:p w14:paraId="40636E78" w14:textId="77777777" w:rsidR="00142A6C" w:rsidRDefault="00AE6C8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help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know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s/he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doing high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quality work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while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s/he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working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</w:p>
          <w:p w14:paraId="4191CFB4" w14:textId="77777777" w:rsidR="00142A6C" w:rsidRDefault="00AE6C84">
            <w:pPr>
              <w:pStyle w:val="TableParagraph"/>
              <w:spacing w:before="2" w:line="249" w:lineRule="exact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assignment?</w:t>
            </w:r>
          </w:p>
        </w:tc>
        <w:tc>
          <w:tcPr>
            <w:tcW w:w="1260" w:type="dxa"/>
          </w:tcPr>
          <w:p w14:paraId="11DA0BA1" w14:textId="77777777" w:rsidR="00142A6C" w:rsidRDefault="00AE6C84">
            <w:pPr>
              <w:pStyle w:val="TableParagraph"/>
              <w:spacing w:line="264" w:lineRule="exact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74FCCDCB" w14:textId="77777777" w:rsidR="00142A6C" w:rsidRDefault="00AE6C84">
            <w:pPr>
              <w:pStyle w:val="TableParagraph"/>
              <w:spacing w:line="264" w:lineRule="exact"/>
              <w:ind w:left="463" w:right="453"/>
              <w:jc w:val="center"/>
            </w:pPr>
            <w:r>
              <w:t>NO</w:t>
            </w:r>
          </w:p>
        </w:tc>
      </w:tr>
      <w:tr w:rsidR="00142A6C" w14:paraId="4C485F14" w14:textId="77777777">
        <w:trPr>
          <w:trHeight w:val="1075"/>
        </w:trPr>
        <w:tc>
          <w:tcPr>
            <w:tcW w:w="8278" w:type="dxa"/>
          </w:tcPr>
          <w:p w14:paraId="5865016D" w14:textId="77777777" w:rsidR="00142A6C" w:rsidRDefault="00AE6C84">
            <w:pPr>
              <w:pStyle w:val="TableParagraph"/>
              <w:spacing w:before="1"/>
              <w:ind w:right="263"/>
              <w:rPr>
                <w:i/>
              </w:rPr>
            </w:pP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instructor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ask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completed,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graded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empower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focus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changes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 strategies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might improve</w:t>
            </w:r>
          </w:p>
          <w:p w14:paraId="35F4944E" w14:textId="77777777" w:rsidR="00142A6C" w:rsidRDefault="00AE6C84" w:rsidP="00C715E7">
            <w:pPr>
              <w:pStyle w:val="TableParagraph"/>
              <w:spacing w:line="266" w:lineRule="exact"/>
              <w:ind w:right="280"/>
              <w:rPr>
                <w:i/>
              </w:rPr>
            </w:pPr>
            <w:r>
              <w:rPr>
                <w:i/>
              </w:rPr>
              <w:t xml:space="preserve">their work? </w:t>
            </w:r>
          </w:p>
        </w:tc>
        <w:tc>
          <w:tcPr>
            <w:tcW w:w="1260" w:type="dxa"/>
          </w:tcPr>
          <w:p w14:paraId="02EA48C9" w14:textId="77777777" w:rsidR="00142A6C" w:rsidRDefault="00AE6C84">
            <w:pPr>
              <w:pStyle w:val="TableParagraph"/>
              <w:spacing w:before="1"/>
              <w:ind w:left="475"/>
            </w:pPr>
            <w:r>
              <w:t>YES</w:t>
            </w:r>
          </w:p>
        </w:tc>
        <w:tc>
          <w:tcPr>
            <w:tcW w:w="1255" w:type="dxa"/>
          </w:tcPr>
          <w:p w14:paraId="70F6EF54" w14:textId="77777777" w:rsidR="00142A6C" w:rsidRDefault="00AE6C84">
            <w:pPr>
              <w:pStyle w:val="TableParagraph"/>
              <w:spacing w:before="1"/>
              <w:ind w:left="463" w:right="453"/>
              <w:jc w:val="center"/>
            </w:pPr>
            <w:r>
              <w:t>NO</w:t>
            </w:r>
          </w:p>
        </w:tc>
      </w:tr>
    </w:tbl>
    <w:p w14:paraId="0F7472E3" w14:textId="77777777" w:rsidR="00AE6C84" w:rsidRDefault="00AE6C84"/>
    <w:sectPr w:rsidR="00AE6C84">
      <w:footerReference w:type="default" r:id="rId8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398" w14:textId="77777777" w:rsidR="003F4887" w:rsidRDefault="003F4887" w:rsidP="00C715E7">
      <w:r>
        <w:separator/>
      </w:r>
    </w:p>
  </w:endnote>
  <w:endnote w:type="continuationSeparator" w:id="0">
    <w:p w14:paraId="310D36CC" w14:textId="77777777" w:rsidR="003F4887" w:rsidRDefault="003F4887" w:rsidP="00C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D496" w14:textId="77777777" w:rsidR="00C715E7" w:rsidRDefault="00C715E7" w:rsidP="00C715E7">
    <w:pPr>
      <w:pStyle w:val="BodyText"/>
      <w:spacing w:before="21"/>
      <w:rPr>
        <w:u w:val="none"/>
      </w:rPr>
    </w:pPr>
    <w:r>
      <w:rPr>
        <w:u w:val="none"/>
      </w:rPr>
      <w:t>(</w:t>
    </w:r>
    <w:proofErr w:type="gramStart"/>
    <w:r>
      <w:rPr>
        <w:u w:val="none"/>
      </w:rPr>
      <w:t>adapted</w:t>
    </w:r>
    <w:proofErr w:type="gramEnd"/>
    <w:r>
      <w:rPr>
        <w:spacing w:val="-4"/>
        <w:u w:val="none"/>
      </w:rPr>
      <w:t xml:space="preserve"> </w:t>
    </w:r>
    <w:r>
      <w:rPr>
        <w:u w:val="none"/>
      </w:rPr>
      <w:t>from</w:t>
    </w:r>
    <w:r>
      <w:rPr>
        <w:spacing w:val="-4"/>
        <w:u w:val="none"/>
      </w:rPr>
      <w:t xml:space="preserve"> </w:t>
    </w:r>
    <w:r>
      <w:rPr>
        <w:u w:val="none"/>
      </w:rPr>
      <w:t>UNLV’s</w:t>
    </w:r>
    <w:r>
      <w:rPr>
        <w:spacing w:val="-4"/>
        <w:u w:val="none"/>
      </w:rPr>
      <w:t xml:space="preserve"> </w:t>
    </w:r>
    <w:r>
      <w:rPr>
        <w:u w:val="none"/>
      </w:rPr>
      <w:t>Transparent</w:t>
    </w:r>
    <w:r>
      <w:rPr>
        <w:spacing w:val="2"/>
        <w:u w:val="none"/>
      </w:rPr>
      <w:t xml:space="preserve"> </w:t>
    </w:r>
    <w:r>
      <w:rPr>
        <w:u w:val="none"/>
      </w:rPr>
      <w:t>Assignment</w:t>
    </w:r>
    <w:r>
      <w:rPr>
        <w:spacing w:val="-2"/>
        <w:u w:val="none"/>
      </w:rPr>
      <w:t xml:space="preserve"> </w:t>
    </w:r>
    <w:r>
      <w:rPr>
        <w:u w:val="none"/>
      </w:rPr>
      <w:t>Template</w:t>
    </w:r>
    <w:r>
      <w:rPr>
        <w:spacing w:val="-4"/>
        <w:u w:val="none"/>
      </w:rPr>
      <w:t xml:space="preserve"> </w:t>
    </w:r>
    <w:r>
      <w:rPr>
        <w:u w:val="none"/>
      </w:rPr>
      <w:t>at</w:t>
    </w:r>
  </w:p>
  <w:p w14:paraId="469A678B" w14:textId="77777777" w:rsidR="00C715E7" w:rsidRDefault="00C634B5" w:rsidP="00C715E7">
    <w:pPr>
      <w:pStyle w:val="BodyText"/>
      <w:spacing w:before="22"/>
      <w:rPr>
        <w:u w:val="none"/>
      </w:rPr>
    </w:pPr>
    <w:hyperlink r:id="rId1">
      <w:r w:rsidR="00C715E7">
        <w:rPr>
          <w:color w:val="0462C1"/>
          <w:u w:color="0462C1"/>
        </w:rPr>
        <w:t>https://www.unlv.edu/sites/default/files/page_files/27/Provost-StudentTransparentAssgntTemplate-2016.pdf</w:t>
      </w:r>
    </w:hyperlink>
    <w:r w:rsidR="00C715E7">
      <w:rPr>
        <w:u w:val="none"/>
      </w:rPr>
      <w:t>)</w:t>
    </w:r>
  </w:p>
  <w:p w14:paraId="2C830C4D" w14:textId="77777777" w:rsidR="00C715E7" w:rsidRDefault="00C715E7">
    <w:pPr>
      <w:pStyle w:val="Footer"/>
    </w:pPr>
  </w:p>
  <w:p w14:paraId="3A7BA06B" w14:textId="77777777" w:rsidR="00C715E7" w:rsidRDefault="00C7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0E4F" w14:textId="77777777" w:rsidR="003F4887" w:rsidRDefault="003F4887" w:rsidP="00C715E7">
      <w:r>
        <w:separator/>
      </w:r>
    </w:p>
  </w:footnote>
  <w:footnote w:type="continuationSeparator" w:id="0">
    <w:p w14:paraId="79989203" w14:textId="77777777" w:rsidR="003F4887" w:rsidRDefault="003F4887" w:rsidP="00C7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6C"/>
    <w:rsid w:val="00142A6C"/>
    <w:rsid w:val="00340482"/>
    <w:rsid w:val="003F4887"/>
    <w:rsid w:val="00AE6C84"/>
    <w:rsid w:val="00C634B5"/>
    <w:rsid w:val="00C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17E7"/>
  <w15:docId w15:val="{9E1BE5E9-5573-42F1-BA78-A58139E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u w:val="single" w:color="000000"/>
    </w:rPr>
  </w:style>
  <w:style w:type="paragraph" w:styleId="Title">
    <w:name w:val="Title"/>
    <w:basedOn w:val="Normal"/>
    <w:uiPriority w:val="1"/>
    <w:qFormat/>
    <w:pPr>
      <w:spacing w:before="81"/>
      <w:ind w:left="100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C71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1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ainstitute.org/conference2013/handouts/20-Bloom-Question-Cues-Cha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institute.org/conference2013/handouts/20-Bloom-Question-Cues-Char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lv.edu/sites/default/files/page_files/27/Provost-StudentTransparentAssgntTemplate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Detiveaux, Georges</dc:creator>
  <cp:lastModifiedBy>Susan B Podgorski</cp:lastModifiedBy>
  <cp:revision>2</cp:revision>
  <dcterms:created xsi:type="dcterms:W3CDTF">2022-03-01T15:55:00Z</dcterms:created>
  <dcterms:modified xsi:type="dcterms:W3CDTF">2022-03-01T15:55:00Z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2021-10-18T00:00:00Z</vt:filetime>
  </property>
</Properties>
</file>