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7027663" w:displacedByCustomXml="next"/>
    <w:bookmarkStart w:id="1" w:name="_Toc486401910" w:displacedByCustomXml="next"/>
    <w:sdt>
      <w:sdtPr>
        <w:rPr>
          <w:rFonts w:asciiTheme="minorHAnsi" w:eastAsiaTheme="minorHAnsi" w:hAnsiTheme="minorHAnsi" w:cstheme="minorBidi"/>
          <w:color w:val="auto"/>
          <w:spacing w:val="0"/>
          <w:kern w:val="0"/>
          <w:sz w:val="24"/>
          <w:szCs w:val="22"/>
        </w:rPr>
        <w:id w:val="247773707"/>
        <w:docPartObj>
          <w:docPartGallery w:val="Cover Pages"/>
          <w:docPartUnique/>
        </w:docPartObj>
      </w:sdtPr>
      <w:sdtEndPr>
        <w:rPr>
          <w:sz w:val="22"/>
        </w:rPr>
      </w:sdtEndPr>
      <w:sdtContent>
        <w:p w14:paraId="69259F94" w14:textId="2A8B5E1C" w:rsidR="00591147" w:rsidRPr="00591147" w:rsidRDefault="00591147" w:rsidP="000A33EB">
          <w:pPr>
            <w:pStyle w:val="Title"/>
            <w:spacing w:line="240" w:lineRule="auto"/>
            <w:jc w:val="center"/>
          </w:pPr>
          <w:r w:rsidRPr="00591147">
            <w:t>University of Wisconsin-Milwaukee</w:t>
          </w:r>
        </w:p>
        <w:p w14:paraId="191FE0A1" w14:textId="49F75DD7" w:rsidR="00591147" w:rsidRPr="00591147" w:rsidRDefault="00591147" w:rsidP="000A33EB">
          <w:pPr>
            <w:pStyle w:val="Title"/>
            <w:spacing w:line="240" w:lineRule="auto"/>
            <w:jc w:val="center"/>
            <w:rPr>
              <w:rStyle w:val="TitleChar"/>
            </w:rPr>
          </w:pPr>
          <w:r w:rsidRPr="00591147">
            <w:rPr>
              <w:rStyle w:val="TitleChar"/>
            </w:rPr>
            <w:t xml:space="preserve">IBC </w:t>
          </w:r>
          <w:r w:rsidR="00F96883">
            <w:rPr>
              <w:rStyle w:val="TitleChar"/>
            </w:rPr>
            <w:t xml:space="preserve">Protocol </w:t>
          </w:r>
          <w:r w:rsidRPr="00591147">
            <w:rPr>
              <w:rStyle w:val="TitleChar"/>
            </w:rPr>
            <w:t>Registration Form</w:t>
          </w:r>
        </w:p>
        <w:p w14:paraId="3BC7E116" w14:textId="5B7AA678" w:rsidR="00591147" w:rsidRDefault="000F528A" w:rsidP="000F528A">
          <w:pPr>
            <w:spacing w:line="360" w:lineRule="auto"/>
            <w:jc w:val="center"/>
          </w:pPr>
          <w:r>
            <w:t xml:space="preserve">FALL 2018 </w:t>
          </w:r>
        </w:p>
        <w:p w14:paraId="0B512A68" w14:textId="77777777" w:rsidR="000F528A" w:rsidRDefault="000F528A" w:rsidP="000F528A">
          <w:pPr>
            <w:spacing w:line="360" w:lineRule="auto"/>
            <w:jc w:val="center"/>
          </w:pPr>
        </w:p>
        <w:p w14:paraId="6BD82D6C" w14:textId="303DEBE5" w:rsidR="00D46CA4" w:rsidRDefault="00591147" w:rsidP="00D46CA4">
          <w:r w:rsidRPr="000A33EB">
            <w:t xml:space="preserve">All research using any kind of biological materials need to complete this form. The completed form can be e-mailed to the </w:t>
          </w:r>
          <w:r w:rsidR="00C33020">
            <w:t xml:space="preserve">Biosafety Program at </w:t>
          </w:r>
          <w:hyperlink r:id="rId12" w:history="1">
            <w:r w:rsidR="00C33020" w:rsidRPr="009F7664">
              <w:rPr>
                <w:rStyle w:val="Hyperlink"/>
              </w:rPr>
              <w:t>uwm-biosafety@uwm.edu</w:t>
            </w:r>
          </w:hyperlink>
          <w:r w:rsidR="00C33020">
            <w:t xml:space="preserve"> </w:t>
          </w:r>
          <w:r w:rsidRPr="000A33EB">
            <w:t>for IBC review, and, if required per NIH Guidelines, approval. Read the instructions carefully. PIs are required to complete the entire form and any applicable appendices- a lab manager may help complete the form but the PI is responsible for submission of the form and its contents. Failure to complete any required sections will result in an automatic revision request from the biological safety officer before going to the IBC.</w:t>
          </w:r>
          <w:r w:rsidR="00DE06B1">
            <w:t xml:space="preserve"> </w:t>
          </w:r>
        </w:p>
        <w:p w14:paraId="572202F2" w14:textId="4ED7D9B3" w:rsidR="00C33020" w:rsidRDefault="00C33020" w:rsidP="00D46CA4"/>
        <w:p w14:paraId="49C7956C" w14:textId="42A0A9E5" w:rsidR="00C33020" w:rsidRDefault="00C33020" w:rsidP="00D46CA4">
          <w:r>
            <w:t xml:space="preserve">Make sure all appropriate appendices are also completed as part of the protocol. All protocol submissions must have completed sections 1-7. Only complete the appendices if necessary. Attach additional files as requested with protocol registration. </w:t>
          </w:r>
        </w:p>
        <w:p w14:paraId="00263EB4" w14:textId="77777777" w:rsidR="00C33020" w:rsidRPr="00C33020" w:rsidRDefault="00C33020" w:rsidP="00D46CA4"/>
        <w:p w14:paraId="42B173D5" w14:textId="160E974B" w:rsidR="00D46CA4" w:rsidRPr="00673C75" w:rsidRDefault="00D46CA4" w:rsidP="00D46CA4">
          <w:pPr>
            <w:rPr>
              <w:i/>
            </w:rPr>
          </w:pPr>
          <w:r w:rsidRPr="00673C75">
            <w:rPr>
              <w:i/>
            </w:rPr>
            <w:t xml:space="preserve">Resources for completing </w:t>
          </w:r>
          <w:r>
            <w:rPr>
              <w:i/>
            </w:rPr>
            <w:t>the protocol:</w:t>
          </w:r>
          <w:r w:rsidRPr="00673C75">
            <w:rPr>
              <w:i/>
            </w:rPr>
            <w:t xml:space="preserve"> </w:t>
          </w:r>
        </w:p>
        <w:p w14:paraId="2CB59C41" w14:textId="77777777" w:rsidR="00D46CA4" w:rsidRDefault="00D46CA4" w:rsidP="007D1059">
          <w:pPr>
            <w:pStyle w:val="ListParagraph"/>
            <w:numPr>
              <w:ilvl w:val="0"/>
              <w:numId w:val="5"/>
            </w:numPr>
          </w:pPr>
          <w:r w:rsidRPr="00F92454">
            <w:t xml:space="preserve">American Biological Safety Association </w:t>
          </w:r>
          <w:hyperlink r:id="rId13" w:history="1">
            <w:r w:rsidRPr="00F92454">
              <w:rPr>
                <w:rStyle w:val="Hyperlink"/>
              </w:rPr>
              <w:t>Risk Group Database</w:t>
            </w:r>
          </w:hyperlink>
        </w:p>
        <w:p w14:paraId="4E383657" w14:textId="77777777" w:rsidR="00D46CA4" w:rsidRDefault="00D46CA4" w:rsidP="007D1059">
          <w:pPr>
            <w:pStyle w:val="ListParagraph"/>
            <w:numPr>
              <w:ilvl w:val="0"/>
              <w:numId w:val="5"/>
            </w:numPr>
          </w:pPr>
          <w:r w:rsidRPr="00F92454">
            <w:t xml:space="preserve">Canadian </w:t>
          </w:r>
          <w:hyperlink r:id="rId14" w:history="1">
            <w:r w:rsidRPr="00F92454">
              <w:rPr>
                <w:rStyle w:val="Hyperlink"/>
              </w:rPr>
              <w:t>Pathogen Safety Data Sheets</w:t>
            </w:r>
          </w:hyperlink>
        </w:p>
        <w:p w14:paraId="5D898171" w14:textId="77777777" w:rsidR="00D46CA4" w:rsidRDefault="007C4170" w:rsidP="007D1059">
          <w:pPr>
            <w:pStyle w:val="ListParagraph"/>
            <w:numPr>
              <w:ilvl w:val="0"/>
              <w:numId w:val="5"/>
            </w:numPr>
          </w:pPr>
          <w:hyperlink r:id="rId15" w:history="1">
            <w:r w:rsidR="00D46CA4" w:rsidRPr="00F92454">
              <w:rPr>
                <w:rStyle w:val="Hyperlink"/>
              </w:rPr>
              <w:t>Biosafety in Microbiological and Biomedical Laboratories, 5</w:t>
            </w:r>
            <w:r w:rsidR="00D46CA4" w:rsidRPr="00673C75">
              <w:rPr>
                <w:rStyle w:val="Hyperlink"/>
                <w:vertAlign w:val="superscript"/>
              </w:rPr>
              <w:t>th</w:t>
            </w:r>
            <w:r w:rsidR="00D46CA4" w:rsidRPr="00F92454">
              <w:rPr>
                <w:rStyle w:val="Hyperlink"/>
              </w:rPr>
              <w:t xml:space="preserve"> Edition</w:t>
            </w:r>
          </w:hyperlink>
          <w:r w:rsidR="00D46CA4" w:rsidRPr="00F92454">
            <w:t xml:space="preserve"> </w:t>
          </w:r>
        </w:p>
        <w:p w14:paraId="7F37C415" w14:textId="77777777" w:rsidR="00D46CA4" w:rsidRDefault="007C4170" w:rsidP="007D1059">
          <w:pPr>
            <w:pStyle w:val="ListParagraph"/>
            <w:numPr>
              <w:ilvl w:val="0"/>
              <w:numId w:val="5"/>
            </w:numPr>
          </w:pPr>
          <w:hyperlink r:id="rId16" w:history="1">
            <w:r w:rsidR="00D46CA4" w:rsidRPr="00F92454">
              <w:rPr>
                <w:rStyle w:val="Hyperlink"/>
              </w:rPr>
              <w:t>NIH Guidelines for Research Involving Recombinant or Synthetic Nucleic Acid Molecules</w:t>
            </w:r>
          </w:hyperlink>
        </w:p>
        <w:p w14:paraId="196A5962" w14:textId="7D36E612" w:rsidR="00D46CA4" w:rsidRDefault="007C4170" w:rsidP="007D1059">
          <w:pPr>
            <w:pStyle w:val="ListParagraph"/>
            <w:numPr>
              <w:ilvl w:val="0"/>
              <w:numId w:val="5"/>
            </w:numPr>
            <w:rPr>
              <w:rStyle w:val="Hyperlink"/>
            </w:rPr>
          </w:pPr>
          <w:hyperlink r:id="rId17" w:history="1">
            <w:r w:rsidR="00D46CA4" w:rsidRPr="00F92454">
              <w:rPr>
                <w:rStyle w:val="Hyperlink"/>
              </w:rPr>
              <w:t>CDC Diseases and Conditions Page</w:t>
            </w:r>
          </w:hyperlink>
          <w:r w:rsidR="00D46CA4" w:rsidRPr="00F92454">
            <w:rPr>
              <w:rStyle w:val="Hyperlink"/>
            </w:rPr>
            <w:t>.</w:t>
          </w:r>
        </w:p>
        <w:p w14:paraId="58981282" w14:textId="77777777" w:rsidR="004D6A0E" w:rsidRPr="004D6A0E" w:rsidRDefault="004D6A0E" w:rsidP="004D6A0E">
          <w:pPr>
            <w:pStyle w:val="ListParagraph"/>
            <w:numPr>
              <w:ilvl w:val="0"/>
              <w:numId w:val="5"/>
            </w:numPr>
            <w:rPr>
              <w:rStyle w:val="Hyperlink"/>
            </w:rPr>
          </w:pPr>
          <w:r w:rsidRPr="004D6A0E">
            <w:rPr>
              <w:rStyle w:val="Hyperlink"/>
            </w:rPr>
            <w:t xml:space="preserve">ATCC Website </w:t>
          </w:r>
        </w:p>
        <w:p w14:paraId="5D0AEAC1" w14:textId="77777777" w:rsidR="004D6A0E" w:rsidRPr="004D6A0E" w:rsidRDefault="004D6A0E" w:rsidP="004D6A0E">
          <w:pPr>
            <w:pStyle w:val="ListParagraph"/>
            <w:numPr>
              <w:ilvl w:val="0"/>
              <w:numId w:val="5"/>
            </w:numPr>
            <w:rPr>
              <w:rStyle w:val="Hyperlink"/>
            </w:rPr>
          </w:pPr>
          <w:r w:rsidRPr="004D6A0E">
            <w:rPr>
              <w:rStyle w:val="Hyperlink"/>
            </w:rPr>
            <w:t>Pathogen Safety Data Sheets</w:t>
          </w:r>
        </w:p>
        <w:p w14:paraId="3E254A42" w14:textId="77777777" w:rsidR="004D6A0E" w:rsidRDefault="004D6A0E" w:rsidP="004D6A0E">
          <w:pPr>
            <w:pStyle w:val="ListParagraph"/>
            <w:rPr>
              <w:rStyle w:val="Hyperlink"/>
            </w:rPr>
          </w:pPr>
        </w:p>
        <w:p w14:paraId="1FF3D2E7" w14:textId="77777777" w:rsidR="00D46CA4" w:rsidRPr="00F92454" w:rsidRDefault="00D46CA4" w:rsidP="00D46CA4">
          <w:pPr>
            <w:rPr>
              <w:rStyle w:val="Hyperlink"/>
            </w:rPr>
          </w:pPr>
        </w:p>
        <w:tbl>
          <w:tblPr>
            <w:tblStyle w:val="TableGrid"/>
            <w:tblW w:w="5000" w:type="pct"/>
            <w:tblLook w:val="04A0" w:firstRow="1" w:lastRow="0" w:firstColumn="1" w:lastColumn="0" w:noHBand="0" w:noVBand="1"/>
          </w:tblPr>
          <w:tblGrid>
            <w:gridCol w:w="10790"/>
          </w:tblGrid>
          <w:tr w:rsidR="005231CE" w14:paraId="6DECD6D5" w14:textId="77777777" w:rsidTr="00E3406C">
            <w:tc>
              <w:tcPr>
                <w:tcW w:w="5000" w:type="pct"/>
              </w:tcPr>
              <w:p w14:paraId="3D9B87DC" w14:textId="77777777" w:rsidR="005231CE" w:rsidRPr="000A33EB" w:rsidRDefault="005231CE" w:rsidP="0097610A">
                <w:pPr>
                  <w:rPr>
                    <w:b/>
                    <w:i/>
                  </w:rPr>
                </w:pPr>
                <w:r w:rsidRPr="000A33EB">
                  <w:rPr>
                    <w:b/>
                    <w:i/>
                  </w:rPr>
                  <w:t>Office Use Only</w:t>
                </w:r>
              </w:p>
              <w:p w14:paraId="12B7E648" w14:textId="77777777" w:rsidR="005231CE" w:rsidRPr="000A33EB" w:rsidRDefault="005231CE" w:rsidP="0097610A">
                <w:r w:rsidRPr="000A33EB">
                  <w:t xml:space="preserve">IBC Protocol Number: </w:t>
                </w:r>
              </w:p>
              <w:p w14:paraId="340A0617" w14:textId="77777777" w:rsidR="005231CE" w:rsidRPr="000A33EB" w:rsidRDefault="005231CE" w:rsidP="0097610A">
                <w:pPr>
                  <w:rPr>
                    <w:b/>
                    <w:color w:val="FF0000"/>
                  </w:rPr>
                </w:pPr>
                <w:r w:rsidRPr="000A33EB">
                  <w:t xml:space="preserve">Date Approved: </w:t>
                </w:r>
              </w:p>
              <w:p w14:paraId="7F986117" w14:textId="77777777" w:rsidR="005231CE" w:rsidRPr="000A33EB" w:rsidRDefault="005231CE" w:rsidP="0097610A">
                <w:r w:rsidRPr="000A33EB">
                  <w:t xml:space="preserve">Approval By: </w:t>
                </w:r>
              </w:p>
              <w:p w14:paraId="13D1AD2A" w14:textId="77777777" w:rsidR="005231CE" w:rsidRPr="000A33EB" w:rsidRDefault="005231CE" w:rsidP="0097610A">
                <w:r w:rsidRPr="000A33EB">
                  <w:t xml:space="preserve">Renewal Date: </w:t>
                </w:r>
              </w:p>
            </w:tc>
          </w:tr>
          <w:tr w:rsidR="005231CE" w14:paraId="7CBE4F94" w14:textId="77777777" w:rsidTr="00E3406C">
            <w:tc>
              <w:tcPr>
                <w:tcW w:w="5000" w:type="pct"/>
              </w:tcPr>
              <w:p w14:paraId="31FA9A86" w14:textId="77777777" w:rsidR="005231CE" w:rsidRPr="000A33EB" w:rsidRDefault="005231CE" w:rsidP="0097610A">
                <w:pPr>
                  <w:spacing w:line="360" w:lineRule="auto"/>
                </w:pPr>
                <w:r w:rsidRPr="000A33EB">
                  <w:t xml:space="preserve">Biological Safety Officer Signature: </w:t>
                </w:r>
              </w:p>
              <w:p w14:paraId="7606C4F1" w14:textId="77777777" w:rsidR="005231CE" w:rsidRPr="000A33EB" w:rsidRDefault="005231CE" w:rsidP="0097610A">
                <w:pPr>
                  <w:spacing w:line="360" w:lineRule="auto"/>
                </w:pPr>
              </w:p>
            </w:tc>
          </w:tr>
          <w:tr w:rsidR="005231CE" w14:paraId="60C13A24" w14:textId="77777777" w:rsidTr="00E3406C">
            <w:tc>
              <w:tcPr>
                <w:tcW w:w="5000" w:type="pct"/>
              </w:tcPr>
              <w:p w14:paraId="2BFFCEB0" w14:textId="77777777" w:rsidR="005231CE" w:rsidRPr="000A33EB" w:rsidRDefault="005231CE" w:rsidP="0097610A">
                <w:pPr>
                  <w:spacing w:line="360" w:lineRule="auto"/>
                </w:pPr>
                <w:r w:rsidRPr="000A33EB">
                  <w:t xml:space="preserve">PI Signature: </w:t>
                </w:r>
              </w:p>
              <w:p w14:paraId="0FA8FB66" w14:textId="77777777" w:rsidR="005231CE" w:rsidRPr="000A33EB" w:rsidRDefault="005231CE" w:rsidP="0097610A">
                <w:pPr>
                  <w:spacing w:line="360" w:lineRule="auto"/>
                </w:pPr>
              </w:p>
            </w:tc>
          </w:tr>
        </w:tbl>
        <w:p w14:paraId="49F50403" w14:textId="77777777" w:rsidR="004D6A0E" w:rsidRDefault="004D6A0E">
          <w:pPr>
            <w:spacing w:after="160" w:line="259" w:lineRule="auto"/>
          </w:pPr>
        </w:p>
        <w:p w14:paraId="1E263263" w14:textId="6E4E3931" w:rsidR="000F528A" w:rsidRDefault="000F528A">
          <w:pPr>
            <w:spacing w:after="160" w:line="259" w:lineRule="auto"/>
            <w:rPr>
              <w:rFonts w:eastAsiaTheme="majorEastAsia" w:cstheme="majorBidi"/>
              <w:b/>
              <w:sz w:val="24"/>
              <w:szCs w:val="32"/>
            </w:rPr>
          </w:pPr>
          <w:r>
            <w:br w:type="page"/>
          </w:r>
        </w:p>
        <w:p w14:paraId="78865E6C" w14:textId="77777777" w:rsidR="0080143A" w:rsidRPr="00E253ED" w:rsidRDefault="0080143A" w:rsidP="0080143A">
          <w:pPr>
            <w:pStyle w:val="Heading1"/>
          </w:pPr>
          <w:r w:rsidRPr="00E253ED">
            <w:lastRenderedPageBreak/>
            <w:t xml:space="preserve">Principal Investigator Contact Information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incipal Investigator"/>
            <w:tblDescription w:val="Please identify the name of the PI. "/>
          </w:tblPr>
          <w:tblGrid>
            <w:gridCol w:w="2785"/>
            <w:gridCol w:w="8005"/>
          </w:tblGrid>
          <w:tr w:rsidR="0080143A" w:rsidRPr="000A33EB" w14:paraId="402A4059" w14:textId="77777777" w:rsidTr="0080143A">
            <w:tc>
              <w:tcPr>
                <w:tcW w:w="10790" w:type="dxa"/>
                <w:gridSpan w:val="2"/>
              </w:tcPr>
              <w:p w14:paraId="55E15297" w14:textId="77777777" w:rsidR="0080143A" w:rsidRPr="000A33EB" w:rsidRDefault="0080143A" w:rsidP="0080143A"/>
            </w:tc>
          </w:tr>
          <w:tr w:rsidR="0080143A" w:rsidRPr="000A33EB" w14:paraId="54177751" w14:textId="77777777" w:rsidTr="0080143A">
            <w:tc>
              <w:tcPr>
                <w:tcW w:w="2785" w:type="dxa"/>
              </w:tcPr>
              <w:p w14:paraId="2FF379D7" w14:textId="77777777" w:rsidR="0080143A" w:rsidRPr="000A33EB" w:rsidRDefault="0080143A" w:rsidP="0080143A">
                <w:pPr>
                  <w:rPr>
                    <w:rFonts w:cstheme="minorHAnsi"/>
                    <w:szCs w:val="24"/>
                  </w:rPr>
                </w:pPr>
                <w:r w:rsidRPr="000A33EB">
                  <w:rPr>
                    <w:rFonts w:cstheme="minorHAnsi"/>
                    <w:szCs w:val="24"/>
                  </w:rPr>
                  <w:t xml:space="preserve">Principal Investigator (PI): </w:t>
                </w:r>
              </w:p>
            </w:tc>
            <w:tc>
              <w:tcPr>
                <w:tcW w:w="8005" w:type="dxa"/>
              </w:tcPr>
              <w:p w14:paraId="2A95E8FA" w14:textId="77777777" w:rsidR="0080143A" w:rsidRPr="00C84957" w:rsidRDefault="0080143A" w:rsidP="0080143A">
                <w:pPr>
                  <w:rPr>
                    <w:rFonts w:cstheme="minorHAnsi"/>
                    <w:color w:val="0070C0"/>
                    <w:szCs w:val="24"/>
                  </w:rPr>
                </w:pPr>
              </w:p>
            </w:tc>
          </w:tr>
          <w:tr w:rsidR="0080143A" w:rsidRPr="000A33EB" w14:paraId="6D8AD4AB" w14:textId="77777777" w:rsidTr="0080143A">
            <w:tc>
              <w:tcPr>
                <w:tcW w:w="2785" w:type="dxa"/>
              </w:tcPr>
              <w:p w14:paraId="2349369E" w14:textId="77777777" w:rsidR="0080143A" w:rsidRPr="000A33EB" w:rsidRDefault="0080143A" w:rsidP="0080143A">
                <w:pPr>
                  <w:rPr>
                    <w:rFonts w:cstheme="minorHAnsi"/>
                    <w:szCs w:val="24"/>
                  </w:rPr>
                </w:pPr>
                <w:r w:rsidRPr="000A33EB">
                  <w:rPr>
                    <w:rFonts w:cstheme="minorHAnsi"/>
                    <w:szCs w:val="24"/>
                  </w:rPr>
                  <w:t xml:space="preserve">Position/ Title: </w:t>
                </w:r>
              </w:p>
            </w:tc>
            <w:tc>
              <w:tcPr>
                <w:tcW w:w="8005" w:type="dxa"/>
              </w:tcPr>
              <w:p w14:paraId="4AC11D38" w14:textId="77777777" w:rsidR="0080143A" w:rsidRPr="00C84957" w:rsidRDefault="0080143A" w:rsidP="0080143A">
                <w:pPr>
                  <w:rPr>
                    <w:rFonts w:cstheme="minorHAnsi"/>
                    <w:color w:val="0070C0"/>
                    <w:szCs w:val="24"/>
                  </w:rPr>
                </w:pPr>
              </w:p>
            </w:tc>
          </w:tr>
          <w:tr w:rsidR="0080143A" w:rsidRPr="000A33EB" w14:paraId="16EAFBC3" w14:textId="77777777" w:rsidTr="0080143A">
            <w:tc>
              <w:tcPr>
                <w:tcW w:w="2785" w:type="dxa"/>
              </w:tcPr>
              <w:p w14:paraId="020D9079" w14:textId="77777777" w:rsidR="0080143A" w:rsidRPr="000A33EB" w:rsidRDefault="0080143A" w:rsidP="0080143A">
                <w:pPr>
                  <w:rPr>
                    <w:rFonts w:cstheme="minorHAnsi"/>
                    <w:szCs w:val="24"/>
                  </w:rPr>
                </w:pPr>
                <w:r w:rsidRPr="000A33EB">
                  <w:rPr>
                    <w:rFonts w:cstheme="minorHAnsi"/>
                    <w:szCs w:val="24"/>
                  </w:rPr>
                  <w:t xml:space="preserve">E-mail: </w:t>
                </w:r>
              </w:p>
            </w:tc>
            <w:tc>
              <w:tcPr>
                <w:tcW w:w="8005" w:type="dxa"/>
              </w:tcPr>
              <w:p w14:paraId="5D6C183E" w14:textId="77777777" w:rsidR="0080143A" w:rsidRPr="00C84957" w:rsidRDefault="0080143A" w:rsidP="0080143A">
                <w:pPr>
                  <w:rPr>
                    <w:rFonts w:cstheme="minorHAnsi"/>
                    <w:color w:val="0070C0"/>
                    <w:szCs w:val="24"/>
                  </w:rPr>
                </w:pPr>
              </w:p>
            </w:tc>
          </w:tr>
          <w:tr w:rsidR="0080143A" w:rsidRPr="000A33EB" w14:paraId="65EB72CF" w14:textId="77777777" w:rsidTr="0080143A">
            <w:tc>
              <w:tcPr>
                <w:tcW w:w="2785" w:type="dxa"/>
              </w:tcPr>
              <w:p w14:paraId="4FC92E46" w14:textId="77777777" w:rsidR="0080143A" w:rsidRPr="000A33EB" w:rsidRDefault="0080143A" w:rsidP="0080143A">
                <w:pPr>
                  <w:rPr>
                    <w:rFonts w:cstheme="minorHAnsi"/>
                    <w:szCs w:val="24"/>
                  </w:rPr>
                </w:pPr>
                <w:r w:rsidRPr="000A33EB">
                  <w:rPr>
                    <w:rFonts w:cstheme="minorHAnsi"/>
                    <w:szCs w:val="24"/>
                  </w:rPr>
                  <w:t xml:space="preserve">Department and Program: </w:t>
                </w:r>
              </w:p>
            </w:tc>
            <w:tc>
              <w:tcPr>
                <w:tcW w:w="8005" w:type="dxa"/>
              </w:tcPr>
              <w:p w14:paraId="74010360" w14:textId="77777777" w:rsidR="0080143A" w:rsidRPr="00C84957" w:rsidRDefault="0080143A" w:rsidP="0080143A">
                <w:pPr>
                  <w:rPr>
                    <w:rFonts w:cstheme="minorHAnsi"/>
                    <w:color w:val="0070C0"/>
                    <w:szCs w:val="24"/>
                  </w:rPr>
                </w:pPr>
              </w:p>
            </w:tc>
          </w:tr>
          <w:tr w:rsidR="0080143A" w:rsidRPr="000A33EB" w14:paraId="7644AE1A" w14:textId="77777777" w:rsidTr="0080143A">
            <w:tc>
              <w:tcPr>
                <w:tcW w:w="2785" w:type="dxa"/>
              </w:tcPr>
              <w:p w14:paraId="14A04FA3" w14:textId="77777777" w:rsidR="0080143A" w:rsidRPr="000A33EB" w:rsidRDefault="0080143A" w:rsidP="0080143A">
                <w:pPr>
                  <w:rPr>
                    <w:rFonts w:cstheme="minorHAnsi"/>
                    <w:szCs w:val="24"/>
                  </w:rPr>
                </w:pPr>
                <w:r w:rsidRPr="000A33EB">
                  <w:rPr>
                    <w:rFonts w:cstheme="minorHAnsi"/>
                    <w:szCs w:val="24"/>
                  </w:rPr>
                  <w:t xml:space="preserve">Phone: </w:t>
                </w:r>
              </w:p>
            </w:tc>
            <w:tc>
              <w:tcPr>
                <w:tcW w:w="8005" w:type="dxa"/>
              </w:tcPr>
              <w:p w14:paraId="651BCAEC" w14:textId="77777777" w:rsidR="0080143A" w:rsidRPr="00C84957" w:rsidRDefault="0080143A" w:rsidP="0080143A">
                <w:pPr>
                  <w:rPr>
                    <w:rFonts w:cstheme="minorHAnsi"/>
                    <w:color w:val="0070C0"/>
                    <w:szCs w:val="24"/>
                  </w:rPr>
                </w:pPr>
              </w:p>
            </w:tc>
          </w:tr>
          <w:tr w:rsidR="0080143A" w:rsidRPr="000A33EB" w14:paraId="3D55EB08" w14:textId="77777777" w:rsidTr="0080143A">
            <w:tc>
              <w:tcPr>
                <w:tcW w:w="2785" w:type="dxa"/>
              </w:tcPr>
              <w:p w14:paraId="43D80AA4" w14:textId="77777777" w:rsidR="0080143A" w:rsidRPr="000A33EB" w:rsidRDefault="0080143A" w:rsidP="0080143A">
                <w:pPr>
                  <w:rPr>
                    <w:rFonts w:cstheme="minorHAnsi"/>
                    <w:szCs w:val="24"/>
                  </w:rPr>
                </w:pPr>
                <w:r w:rsidRPr="000A33EB">
                  <w:rPr>
                    <w:rFonts w:cstheme="minorHAnsi"/>
                    <w:szCs w:val="24"/>
                  </w:rPr>
                  <w:t xml:space="preserve">Campus/ Office Address: </w:t>
                </w:r>
              </w:p>
            </w:tc>
            <w:tc>
              <w:tcPr>
                <w:tcW w:w="8005" w:type="dxa"/>
              </w:tcPr>
              <w:p w14:paraId="521CFE55" w14:textId="77777777" w:rsidR="0080143A" w:rsidRPr="00C84957" w:rsidRDefault="0080143A" w:rsidP="0080143A">
                <w:pPr>
                  <w:rPr>
                    <w:rFonts w:cstheme="minorHAnsi"/>
                    <w:color w:val="0070C0"/>
                    <w:szCs w:val="24"/>
                  </w:rPr>
                </w:pPr>
              </w:p>
            </w:tc>
          </w:tr>
          <w:tr w:rsidR="0080143A" w:rsidRPr="000A33EB" w14:paraId="6E03B275" w14:textId="77777777" w:rsidTr="0080143A">
            <w:tc>
              <w:tcPr>
                <w:tcW w:w="10790" w:type="dxa"/>
                <w:gridSpan w:val="2"/>
              </w:tcPr>
              <w:p w14:paraId="242657D1" w14:textId="77777777" w:rsidR="0080143A" w:rsidRPr="00C84957" w:rsidRDefault="0080143A" w:rsidP="0080143A">
                <w:pPr>
                  <w:rPr>
                    <w:rFonts w:cstheme="minorHAnsi"/>
                    <w:color w:val="0070C0"/>
                    <w:szCs w:val="24"/>
                  </w:rPr>
                </w:pPr>
              </w:p>
            </w:tc>
          </w:tr>
          <w:tr w:rsidR="0080143A" w:rsidRPr="000A33EB" w14:paraId="754F3659" w14:textId="77777777" w:rsidTr="0080143A">
            <w:tc>
              <w:tcPr>
                <w:tcW w:w="2785" w:type="dxa"/>
              </w:tcPr>
              <w:p w14:paraId="1EE221ED" w14:textId="77777777" w:rsidR="0080143A" w:rsidRPr="000A33EB" w:rsidRDefault="0080143A" w:rsidP="0080143A">
                <w:pPr>
                  <w:rPr>
                    <w:rFonts w:cstheme="minorHAnsi"/>
                    <w:szCs w:val="24"/>
                  </w:rPr>
                </w:pPr>
                <w:r w:rsidRPr="000A33EB">
                  <w:rPr>
                    <w:rFonts w:cstheme="minorHAnsi"/>
                    <w:szCs w:val="24"/>
                  </w:rPr>
                  <w:t>Alternate Contact (must be part of this protocol as a researcher)</w:t>
                </w:r>
              </w:p>
            </w:tc>
            <w:tc>
              <w:tcPr>
                <w:tcW w:w="8005" w:type="dxa"/>
              </w:tcPr>
              <w:p w14:paraId="643C3878" w14:textId="77777777" w:rsidR="0080143A" w:rsidRPr="00C84957" w:rsidRDefault="0080143A" w:rsidP="0080143A">
                <w:pPr>
                  <w:rPr>
                    <w:rFonts w:cstheme="minorHAnsi"/>
                    <w:color w:val="0070C0"/>
                    <w:szCs w:val="24"/>
                  </w:rPr>
                </w:pPr>
              </w:p>
            </w:tc>
          </w:tr>
          <w:tr w:rsidR="0080143A" w:rsidRPr="000A33EB" w14:paraId="2B30FED8" w14:textId="77777777" w:rsidTr="0080143A">
            <w:tc>
              <w:tcPr>
                <w:tcW w:w="2785" w:type="dxa"/>
              </w:tcPr>
              <w:p w14:paraId="7AE4DD9A" w14:textId="77777777" w:rsidR="0080143A" w:rsidRPr="000A33EB" w:rsidRDefault="0080143A" w:rsidP="0080143A">
                <w:pPr>
                  <w:rPr>
                    <w:rFonts w:cstheme="minorHAnsi"/>
                    <w:szCs w:val="24"/>
                  </w:rPr>
                </w:pPr>
                <w:r w:rsidRPr="000A33EB">
                  <w:rPr>
                    <w:rFonts w:cstheme="minorHAnsi"/>
                    <w:szCs w:val="24"/>
                  </w:rPr>
                  <w:t xml:space="preserve">E-mail: </w:t>
                </w:r>
              </w:p>
            </w:tc>
            <w:tc>
              <w:tcPr>
                <w:tcW w:w="8005" w:type="dxa"/>
              </w:tcPr>
              <w:p w14:paraId="39166517" w14:textId="77777777" w:rsidR="0080143A" w:rsidRPr="00C84957" w:rsidRDefault="0080143A" w:rsidP="0080143A">
                <w:pPr>
                  <w:rPr>
                    <w:rFonts w:cstheme="minorHAnsi"/>
                    <w:color w:val="0070C0"/>
                    <w:szCs w:val="24"/>
                  </w:rPr>
                </w:pPr>
              </w:p>
            </w:tc>
          </w:tr>
          <w:tr w:rsidR="0080143A" w:rsidRPr="000A33EB" w14:paraId="44B6220A" w14:textId="77777777" w:rsidTr="0080143A">
            <w:tc>
              <w:tcPr>
                <w:tcW w:w="2785" w:type="dxa"/>
                <w:tcBorders>
                  <w:bottom w:val="single" w:sz="4" w:space="0" w:color="auto"/>
                </w:tcBorders>
              </w:tcPr>
              <w:p w14:paraId="11AD75FE" w14:textId="77777777" w:rsidR="0080143A" w:rsidRPr="000A33EB" w:rsidRDefault="0080143A" w:rsidP="0080143A">
                <w:pPr>
                  <w:rPr>
                    <w:rFonts w:cstheme="minorHAnsi"/>
                    <w:szCs w:val="24"/>
                  </w:rPr>
                </w:pPr>
                <w:r w:rsidRPr="000A33EB">
                  <w:rPr>
                    <w:rFonts w:cstheme="minorHAnsi"/>
                    <w:szCs w:val="24"/>
                  </w:rPr>
                  <w:t xml:space="preserve">Phone: </w:t>
                </w:r>
              </w:p>
            </w:tc>
            <w:tc>
              <w:tcPr>
                <w:tcW w:w="8005" w:type="dxa"/>
                <w:tcBorders>
                  <w:bottom w:val="single" w:sz="4" w:space="0" w:color="auto"/>
                </w:tcBorders>
              </w:tcPr>
              <w:p w14:paraId="46945CBA" w14:textId="77777777" w:rsidR="0080143A" w:rsidRPr="00C84957" w:rsidRDefault="0080143A" w:rsidP="0080143A">
                <w:pPr>
                  <w:rPr>
                    <w:rFonts w:cstheme="minorHAnsi"/>
                    <w:color w:val="0070C0"/>
                    <w:szCs w:val="24"/>
                  </w:rPr>
                </w:pPr>
              </w:p>
            </w:tc>
          </w:tr>
          <w:tr w:rsidR="0080143A" w:rsidRPr="000A33EB" w14:paraId="566CD43C" w14:textId="77777777" w:rsidTr="0080143A">
            <w:tc>
              <w:tcPr>
                <w:tcW w:w="10790" w:type="dxa"/>
                <w:gridSpan w:val="2"/>
                <w:tcBorders>
                  <w:top w:val="single" w:sz="4" w:space="0" w:color="auto"/>
                  <w:bottom w:val="nil"/>
                </w:tcBorders>
              </w:tcPr>
              <w:p w14:paraId="1A44A4A3" w14:textId="77777777" w:rsidR="0080143A" w:rsidRPr="000A33EB" w:rsidRDefault="0080143A" w:rsidP="0080143A">
                <w:pPr>
                  <w:rPr>
                    <w:rFonts w:cstheme="minorHAnsi"/>
                    <w:szCs w:val="24"/>
                  </w:rPr>
                </w:pPr>
              </w:p>
            </w:tc>
          </w:tr>
          <w:tr w:rsidR="0080143A" w:rsidRPr="0052762A" w14:paraId="19D9F06D" w14:textId="77777777" w:rsidTr="0080143A">
            <w:tc>
              <w:tcPr>
                <w:tcW w:w="10790" w:type="dxa"/>
                <w:gridSpan w:val="2"/>
                <w:tcBorders>
                  <w:top w:val="nil"/>
                  <w:bottom w:val="single" w:sz="4" w:space="0" w:color="auto"/>
                </w:tcBorders>
              </w:tcPr>
              <w:p w14:paraId="2816E587" w14:textId="09CA5767" w:rsidR="0080143A" w:rsidRPr="00570E6B" w:rsidRDefault="0080143A" w:rsidP="0080143A">
                <w:pPr>
                  <w:pStyle w:val="Heading1"/>
                  <w:outlineLvl w:val="0"/>
                </w:pPr>
                <w:bookmarkStart w:id="2" w:name="_Toc486401912"/>
                <w:bookmarkStart w:id="3" w:name="_Toc487027666"/>
                <w:r w:rsidRPr="00E253ED">
                  <w:t>Emergency Contact Information</w:t>
                </w:r>
                <w:bookmarkEnd w:id="2"/>
                <w:bookmarkEnd w:id="3"/>
                <w:r>
                  <w:t xml:space="preserve">-  </w:t>
                </w:r>
                <w:r w:rsidRPr="00570E6B">
                  <w:t>Cannot be personnel in study.</w:t>
                </w:r>
              </w:p>
              <w:p w14:paraId="11703CD2" w14:textId="77777777" w:rsidR="0080143A" w:rsidRPr="0052762A" w:rsidRDefault="0080143A" w:rsidP="0080143A">
                <w:pPr>
                  <w:rPr>
                    <w:i/>
                    <w:sz w:val="20"/>
                  </w:rPr>
                </w:pPr>
              </w:p>
            </w:tc>
          </w:tr>
          <w:tr w:rsidR="0080143A" w:rsidRPr="0052762A" w14:paraId="44557E8F" w14:textId="77777777" w:rsidTr="0080143A">
            <w:tc>
              <w:tcPr>
                <w:tcW w:w="2785" w:type="dxa"/>
                <w:tcBorders>
                  <w:top w:val="single" w:sz="4" w:space="0" w:color="auto"/>
                </w:tcBorders>
              </w:tcPr>
              <w:p w14:paraId="58E9388C" w14:textId="77777777" w:rsidR="0080143A" w:rsidRPr="0052762A" w:rsidRDefault="0080143A" w:rsidP="0080143A">
                <w:pPr>
                  <w:rPr>
                    <w:rFonts w:cstheme="minorHAnsi"/>
                    <w:szCs w:val="24"/>
                  </w:rPr>
                </w:pPr>
                <w:r w:rsidRPr="0052762A">
                  <w:rPr>
                    <w:rFonts w:cstheme="minorHAnsi"/>
                    <w:szCs w:val="24"/>
                  </w:rPr>
                  <w:t xml:space="preserve">Name: </w:t>
                </w:r>
              </w:p>
            </w:tc>
            <w:tc>
              <w:tcPr>
                <w:tcW w:w="8005" w:type="dxa"/>
                <w:tcBorders>
                  <w:top w:val="single" w:sz="4" w:space="0" w:color="auto"/>
                </w:tcBorders>
              </w:tcPr>
              <w:p w14:paraId="062B407C" w14:textId="77777777" w:rsidR="0080143A" w:rsidRPr="00C84957" w:rsidRDefault="0080143A" w:rsidP="0080143A">
                <w:pPr>
                  <w:rPr>
                    <w:rFonts w:cstheme="minorHAnsi"/>
                    <w:color w:val="0070C0"/>
                    <w:szCs w:val="24"/>
                  </w:rPr>
                </w:pPr>
              </w:p>
            </w:tc>
          </w:tr>
          <w:tr w:rsidR="0080143A" w:rsidRPr="0052762A" w14:paraId="164DEB41" w14:textId="77777777" w:rsidTr="0080143A">
            <w:tc>
              <w:tcPr>
                <w:tcW w:w="2785" w:type="dxa"/>
                <w:tcBorders>
                  <w:bottom w:val="single" w:sz="4" w:space="0" w:color="auto"/>
                </w:tcBorders>
              </w:tcPr>
              <w:p w14:paraId="1EE4FF8E" w14:textId="77777777" w:rsidR="0080143A" w:rsidRPr="0052762A" w:rsidRDefault="0080143A" w:rsidP="0080143A">
                <w:pPr>
                  <w:rPr>
                    <w:rFonts w:cstheme="minorHAnsi"/>
                    <w:szCs w:val="24"/>
                  </w:rPr>
                </w:pPr>
                <w:r w:rsidRPr="0052762A">
                  <w:rPr>
                    <w:rFonts w:cstheme="minorHAnsi"/>
                    <w:szCs w:val="24"/>
                  </w:rPr>
                  <w:t xml:space="preserve">E-mail: </w:t>
                </w:r>
              </w:p>
            </w:tc>
            <w:tc>
              <w:tcPr>
                <w:tcW w:w="8005" w:type="dxa"/>
                <w:tcBorders>
                  <w:bottom w:val="single" w:sz="4" w:space="0" w:color="auto"/>
                </w:tcBorders>
              </w:tcPr>
              <w:p w14:paraId="522CA8A0" w14:textId="77777777" w:rsidR="0080143A" w:rsidRPr="00C84957" w:rsidRDefault="0080143A" w:rsidP="0080143A">
                <w:pPr>
                  <w:rPr>
                    <w:rFonts w:cstheme="minorHAnsi"/>
                    <w:color w:val="0070C0"/>
                    <w:szCs w:val="24"/>
                  </w:rPr>
                </w:pPr>
              </w:p>
            </w:tc>
          </w:tr>
          <w:tr w:rsidR="0080143A" w:rsidRPr="0052762A" w14:paraId="1AF068CB" w14:textId="77777777" w:rsidTr="0080143A">
            <w:tc>
              <w:tcPr>
                <w:tcW w:w="2785" w:type="dxa"/>
                <w:tcBorders>
                  <w:top w:val="single" w:sz="4" w:space="0" w:color="auto"/>
                  <w:bottom w:val="single" w:sz="4" w:space="0" w:color="auto"/>
                </w:tcBorders>
              </w:tcPr>
              <w:p w14:paraId="4646CA05" w14:textId="77777777" w:rsidR="0080143A" w:rsidRPr="0052762A" w:rsidRDefault="0080143A" w:rsidP="0080143A">
                <w:pPr>
                  <w:rPr>
                    <w:rFonts w:cstheme="minorHAnsi"/>
                    <w:szCs w:val="24"/>
                  </w:rPr>
                </w:pPr>
                <w:r w:rsidRPr="0052762A">
                  <w:rPr>
                    <w:rFonts w:cstheme="minorHAnsi"/>
                    <w:szCs w:val="24"/>
                  </w:rPr>
                  <w:t xml:space="preserve">Phone: </w:t>
                </w:r>
              </w:p>
            </w:tc>
            <w:tc>
              <w:tcPr>
                <w:tcW w:w="8005" w:type="dxa"/>
                <w:tcBorders>
                  <w:top w:val="single" w:sz="4" w:space="0" w:color="auto"/>
                  <w:bottom w:val="single" w:sz="4" w:space="0" w:color="auto"/>
                </w:tcBorders>
              </w:tcPr>
              <w:p w14:paraId="24C0FE81" w14:textId="77777777" w:rsidR="0080143A" w:rsidRPr="00C84957" w:rsidRDefault="0080143A" w:rsidP="0080143A">
                <w:pPr>
                  <w:rPr>
                    <w:rFonts w:cstheme="minorHAnsi"/>
                    <w:color w:val="0070C0"/>
                    <w:szCs w:val="24"/>
                  </w:rPr>
                </w:pPr>
              </w:p>
            </w:tc>
          </w:tr>
        </w:tbl>
        <w:p w14:paraId="52235151" w14:textId="77777777" w:rsidR="005231CE" w:rsidRDefault="005231CE" w:rsidP="000A33EB">
          <w:pPr>
            <w:rPr>
              <w:rFonts w:eastAsiaTheme="majorEastAsia" w:cstheme="majorBidi"/>
              <w:b/>
              <w:sz w:val="28"/>
              <w:szCs w:val="32"/>
            </w:rPr>
          </w:pPr>
        </w:p>
        <w:p w14:paraId="2FF3659F" w14:textId="77777777" w:rsidR="005231CE" w:rsidRDefault="005231CE" w:rsidP="005231CE">
          <w:pPr>
            <w:pStyle w:val="Heading1"/>
          </w:pPr>
          <w:r>
            <w:t>Checklist for IBC Protocol Submission</w:t>
          </w:r>
        </w:p>
        <w:p w14:paraId="278E4C65" w14:textId="77777777" w:rsidR="005231CE" w:rsidRDefault="007C4170" w:rsidP="005231CE">
          <w:pPr>
            <w:pStyle w:val="NoSpacing"/>
          </w:pPr>
          <w:sdt>
            <w:sdtPr>
              <w:rPr>
                <w:rFonts w:eastAsiaTheme="majorEastAsia" w:cstheme="majorBidi"/>
                <w:color w:val="0070C0"/>
                <w:szCs w:val="32"/>
              </w:rPr>
              <w:id w:val="609949535"/>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t xml:space="preserve">Completed protocol form (this form) </w:t>
          </w:r>
        </w:p>
        <w:p w14:paraId="19158B0C" w14:textId="77777777" w:rsidR="005231CE" w:rsidRDefault="007C4170" w:rsidP="005231CE">
          <w:pPr>
            <w:pStyle w:val="NoSpacing"/>
          </w:pPr>
          <w:sdt>
            <w:sdtPr>
              <w:rPr>
                <w:rFonts w:eastAsiaTheme="majorEastAsia" w:cstheme="majorBidi"/>
                <w:color w:val="0070C0"/>
                <w:szCs w:val="32"/>
              </w:rPr>
              <w:id w:val="1606773706"/>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t>Risk Assessment</w:t>
          </w:r>
        </w:p>
        <w:p w14:paraId="6A84025B" w14:textId="77777777" w:rsidR="005231CE" w:rsidRDefault="007C4170" w:rsidP="005231CE">
          <w:pPr>
            <w:pStyle w:val="NoSpacing"/>
          </w:pPr>
          <w:sdt>
            <w:sdtPr>
              <w:rPr>
                <w:rFonts w:eastAsiaTheme="majorEastAsia" w:cstheme="majorBidi"/>
                <w:color w:val="0070C0"/>
                <w:szCs w:val="32"/>
              </w:rPr>
              <w:id w:val="-15551490"/>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t xml:space="preserve">Completed biosafety inspection (within last year for BSL-2 and higher labs, every other year for BSL-1 labs). </w:t>
          </w:r>
        </w:p>
        <w:p w14:paraId="655B4355" w14:textId="77777777" w:rsidR="005231CE" w:rsidRDefault="007C4170" w:rsidP="005231CE">
          <w:pPr>
            <w:pStyle w:val="NoSpacing"/>
          </w:pPr>
          <w:sdt>
            <w:sdtPr>
              <w:rPr>
                <w:rFonts w:eastAsiaTheme="majorEastAsia" w:cstheme="majorBidi"/>
                <w:color w:val="0070C0"/>
                <w:szCs w:val="32"/>
              </w:rPr>
              <w:id w:val="739450281"/>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t>Completed biosafety training within last three years</w:t>
          </w:r>
        </w:p>
        <w:p w14:paraId="793311C1" w14:textId="77777777" w:rsidR="005231CE" w:rsidRDefault="007C4170" w:rsidP="005231CE">
          <w:pPr>
            <w:pStyle w:val="NoSpacing"/>
          </w:pPr>
          <w:sdt>
            <w:sdtPr>
              <w:rPr>
                <w:rFonts w:eastAsiaTheme="majorEastAsia" w:cstheme="majorBidi"/>
                <w:color w:val="0070C0"/>
                <w:szCs w:val="32"/>
              </w:rPr>
              <w:id w:val="1061677754"/>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t>Completed NIH Guidelines training within the last three years</w:t>
          </w:r>
        </w:p>
        <w:p w14:paraId="373D1F50" w14:textId="77777777" w:rsidR="005231CE" w:rsidRDefault="005231CE" w:rsidP="005231CE">
          <w:pPr>
            <w:pStyle w:val="NoSpacing"/>
          </w:pPr>
        </w:p>
        <w:p w14:paraId="3EE6FFD4" w14:textId="77777777" w:rsidR="005231CE" w:rsidRDefault="005231CE" w:rsidP="005231CE">
          <w:pPr>
            <w:pStyle w:val="Heading1"/>
          </w:pPr>
          <w:r>
            <w:t>Supplemental Documents (Check all included with this protocol submission)</w:t>
          </w:r>
        </w:p>
        <w:p w14:paraId="3EF13198" w14:textId="77777777" w:rsidR="005231CE" w:rsidRDefault="005231CE" w:rsidP="005231CE">
          <w:pPr>
            <w:rPr>
              <w:rFonts w:eastAsiaTheme="majorEastAsia" w:cstheme="majorBidi"/>
              <w:sz w:val="24"/>
              <w:szCs w:val="32"/>
            </w:rPr>
          </w:pPr>
        </w:p>
        <w:p w14:paraId="46087C4B"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1948108081"/>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rsidRPr="0085600D">
            <w:rPr>
              <w:rFonts w:eastAsiaTheme="majorEastAsia" w:cstheme="majorBidi"/>
              <w:szCs w:val="32"/>
            </w:rPr>
            <w:t>IACUC Protocol</w:t>
          </w:r>
        </w:p>
        <w:p w14:paraId="4E952E8C"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366140914"/>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rsidRPr="0085600D">
            <w:rPr>
              <w:rFonts w:eastAsiaTheme="majorEastAsia" w:cstheme="majorBidi"/>
              <w:szCs w:val="32"/>
            </w:rPr>
            <w:t>IRB Protocol</w:t>
          </w:r>
        </w:p>
        <w:p w14:paraId="4C27A0E0" w14:textId="6073162D" w:rsidR="005231CE" w:rsidRPr="0085600D" w:rsidRDefault="007C4170" w:rsidP="005231CE">
          <w:pPr>
            <w:rPr>
              <w:rFonts w:eastAsiaTheme="majorEastAsia" w:cstheme="majorBidi"/>
              <w:szCs w:val="32"/>
            </w:rPr>
          </w:pPr>
          <w:sdt>
            <w:sdtPr>
              <w:rPr>
                <w:rFonts w:eastAsiaTheme="majorEastAsia" w:cstheme="majorBidi"/>
                <w:color w:val="0070C0"/>
                <w:szCs w:val="32"/>
              </w:rPr>
              <w:id w:val="393397486"/>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szCs w:val="32"/>
            </w:rPr>
            <w:t xml:space="preserve"> Plasmid Map </w:t>
          </w:r>
        </w:p>
        <w:p w14:paraId="2753A06C"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892848947"/>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szCs w:val="32"/>
            </w:rPr>
            <w:t xml:space="preserve"> Appendix A: Experiments Covered by the NIH Guidelines</w:t>
          </w:r>
        </w:p>
        <w:p w14:paraId="4E3E0A0D"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152989871"/>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rsidRPr="0085600D">
            <w:rPr>
              <w:rFonts w:eastAsiaTheme="majorEastAsia" w:cstheme="majorBidi"/>
              <w:szCs w:val="32"/>
            </w:rPr>
            <w:t>Appendix B: Biological Toxins</w:t>
          </w:r>
        </w:p>
        <w:p w14:paraId="3D14851E"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1089767144"/>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rsidRPr="0085600D">
            <w:rPr>
              <w:rFonts w:eastAsiaTheme="majorEastAsia" w:cstheme="majorBidi"/>
              <w:szCs w:val="32"/>
            </w:rPr>
            <w:t>Appendix C: Viruses or Viral Vectors</w:t>
          </w:r>
        </w:p>
        <w:p w14:paraId="5743950E" w14:textId="5D8676CB" w:rsidR="005231CE" w:rsidRPr="0085600D" w:rsidRDefault="007C4170" w:rsidP="005231CE">
          <w:pPr>
            <w:rPr>
              <w:rFonts w:eastAsiaTheme="majorEastAsia" w:cstheme="majorBidi"/>
              <w:szCs w:val="32"/>
            </w:rPr>
          </w:pPr>
          <w:sdt>
            <w:sdtPr>
              <w:rPr>
                <w:rFonts w:eastAsiaTheme="majorEastAsia" w:cstheme="majorBidi"/>
                <w:color w:val="0070C0"/>
                <w:szCs w:val="32"/>
              </w:rPr>
              <w:id w:val="1163595278"/>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rsidRPr="0085600D">
            <w:rPr>
              <w:rFonts w:eastAsiaTheme="majorEastAsia" w:cstheme="majorBidi"/>
              <w:szCs w:val="32"/>
            </w:rPr>
            <w:t xml:space="preserve">Appendix D: Human or Non-Human Primate </w:t>
          </w:r>
          <w:r w:rsidR="000E556F">
            <w:rPr>
              <w:rFonts w:eastAsiaTheme="majorEastAsia" w:cstheme="majorBidi"/>
              <w:szCs w:val="32"/>
            </w:rPr>
            <w:t>Cells, Tissues, and Fluids</w:t>
          </w:r>
        </w:p>
        <w:p w14:paraId="56BA2D06"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183182433"/>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rsidRPr="0085600D">
            <w:rPr>
              <w:rFonts w:eastAsiaTheme="majorEastAsia" w:cstheme="majorBidi"/>
              <w:szCs w:val="32"/>
            </w:rPr>
            <w:t>Appendix E: Animal Biosafety</w:t>
          </w:r>
        </w:p>
        <w:p w14:paraId="3F5E3172"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1569225701"/>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5231CE" w:rsidRPr="0085600D">
            <w:rPr>
              <w:rFonts w:eastAsiaTheme="majorEastAsia" w:cstheme="majorBidi"/>
              <w:szCs w:val="32"/>
            </w:rPr>
            <w:t>Appendix F: Plant Biosafety</w:t>
          </w:r>
        </w:p>
        <w:p w14:paraId="1B9BBC55"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1124537383"/>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szCs w:val="32"/>
            </w:rPr>
            <w:t xml:space="preserve"> Section III-A, III-B, or III-C approvals (as required)</w:t>
          </w:r>
        </w:p>
        <w:p w14:paraId="4094BB28" w14:textId="77777777" w:rsidR="005231CE" w:rsidRPr="0085600D" w:rsidRDefault="007C4170" w:rsidP="005231CE">
          <w:pPr>
            <w:rPr>
              <w:rFonts w:eastAsiaTheme="majorEastAsia" w:cstheme="majorBidi"/>
              <w:szCs w:val="32"/>
            </w:rPr>
          </w:pPr>
          <w:sdt>
            <w:sdtPr>
              <w:rPr>
                <w:rFonts w:eastAsiaTheme="majorEastAsia" w:cstheme="majorBidi"/>
                <w:color w:val="0070C0"/>
                <w:szCs w:val="32"/>
              </w:rPr>
              <w:id w:val="1555658223"/>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szCs w:val="32"/>
            </w:rPr>
            <w:t xml:space="preserve"> Lab-Specific Biosafety Manual that includes the ECPs for RG2 or higher agents (Required for BSL-2 and higher labs)</w:t>
          </w:r>
        </w:p>
        <w:p w14:paraId="51C6CD4D" w14:textId="2EF49178" w:rsidR="000A33EB" w:rsidRPr="005231CE" w:rsidRDefault="007C4170" w:rsidP="000A33EB">
          <w:pPr>
            <w:rPr>
              <w:rFonts w:eastAsiaTheme="majorEastAsia" w:cstheme="majorBidi"/>
              <w:szCs w:val="32"/>
            </w:rPr>
          </w:pPr>
          <w:sdt>
            <w:sdtPr>
              <w:rPr>
                <w:rFonts w:eastAsiaTheme="majorEastAsia" w:cstheme="majorBidi"/>
                <w:color w:val="0070C0"/>
                <w:szCs w:val="32"/>
              </w:rPr>
              <w:id w:val="-1857493523"/>
              <w14:checkbox>
                <w14:checked w14:val="0"/>
                <w14:checkedState w14:val="2612" w14:font="MS Gothic"/>
                <w14:uncheckedState w14:val="2610" w14:font="MS Gothic"/>
              </w14:checkbox>
            </w:sdtPr>
            <w:sdtEndPr/>
            <w:sdtContent>
              <w:r w:rsidR="005231CE" w:rsidRPr="0085600D">
                <w:rPr>
                  <w:rFonts w:ascii="MS Gothic" w:eastAsia="MS Gothic" w:hAnsi="MS Gothic" w:cstheme="majorBidi" w:hint="eastAsia"/>
                  <w:color w:val="0070C0"/>
                  <w:szCs w:val="32"/>
                </w:rPr>
                <w:t>☐</w:t>
              </w:r>
            </w:sdtContent>
          </w:sdt>
          <w:r w:rsidR="005231CE" w:rsidRPr="0085600D">
            <w:rPr>
              <w:rFonts w:eastAsiaTheme="majorEastAsia" w:cstheme="majorBidi"/>
              <w:color w:val="0070C0"/>
              <w:szCs w:val="32"/>
            </w:rPr>
            <w:t xml:space="preserve"> </w:t>
          </w:r>
          <w:r w:rsidR="000E556F">
            <w:rPr>
              <w:rFonts w:eastAsiaTheme="majorEastAsia" w:cstheme="majorBidi"/>
              <w:szCs w:val="32"/>
            </w:rPr>
            <w:t>Bloodborne Pathogens Exposure Control Plan</w:t>
          </w:r>
          <w:r w:rsidR="005231CE" w:rsidRPr="0085600D">
            <w:rPr>
              <w:rFonts w:eastAsiaTheme="majorEastAsia" w:cstheme="majorBidi"/>
              <w:szCs w:val="32"/>
            </w:rPr>
            <w:t xml:space="preserve"> </w:t>
          </w:r>
        </w:p>
      </w:sdtContent>
    </w:sdt>
    <w:bookmarkStart w:id="4" w:name="_Section_1._General" w:displacedByCustomXml="prev"/>
    <w:bookmarkEnd w:id="4" w:displacedByCustomXml="prev"/>
    <w:bookmarkStart w:id="5" w:name="_Checklist_for_Submission" w:displacedByCustomXml="prev"/>
    <w:bookmarkEnd w:id="5" w:displacedByCustomXml="prev"/>
    <w:bookmarkEnd w:id="0" w:displacedByCustomXml="prev"/>
    <w:bookmarkStart w:id="6" w:name="_Toc487027664" w:displacedByCustomXml="prev"/>
    <w:p w14:paraId="076A9D86" w14:textId="77777777" w:rsidR="00E3406C" w:rsidRDefault="00E3406C">
      <w:pPr>
        <w:spacing w:after="160" w:line="259" w:lineRule="auto"/>
        <w:rPr>
          <w:rFonts w:eastAsiaTheme="majorEastAsia" w:cstheme="majorBidi"/>
          <w:b/>
          <w:sz w:val="24"/>
          <w:szCs w:val="32"/>
        </w:rPr>
      </w:pPr>
      <w:bookmarkStart w:id="7" w:name="_Section_1-A._Principal"/>
      <w:bookmarkStart w:id="8" w:name="_Toc486401913"/>
      <w:bookmarkStart w:id="9" w:name="_Toc487027667"/>
      <w:bookmarkEnd w:id="7"/>
      <w:bookmarkEnd w:id="1"/>
      <w:bookmarkEnd w:id="6"/>
      <w:r>
        <w:br w:type="page"/>
      </w:r>
    </w:p>
    <w:p w14:paraId="48DD814B" w14:textId="770AFF4A" w:rsidR="004D6A0E" w:rsidRDefault="004D6A0E" w:rsidP="004D6A0E">
      <w:pPr>
        <w:pStyle w:val="Heading1"/>
      </w:pPr>
      <w:r>
        <w:lastRenderedPageBreak/>
        <w:t>Request for Closed Session Protocol Review</w:t>
      </w:r>
    </w:p>
    <w:p w14:paraId="0489D459" w14:textId="77777777" w:rsidR="004D6A0E" w:rsidRDefault="004D6A0E" w:rsidP="004D6A0E"/>
    <w:p w14:paraId="1CAF71AB" w14:textId="4535F9FE" w:rsidR="004D6A0E" w:rsidRDefault="004D6A0E" w:rsidP="004D6A0E">
      <w:r>
        <w:t xml:space="preserve">If you wish to request Closed Session Meeting Review of this submission/modification because it contains unpublished research design, preliminary data, potentially patentable ideas, sponsor information received under an obligation of non-disclosure that has not previously been released or discussed in public, or other information covered by Wisconsin State Statute 19.85 (1)(e), state that below with an explanation.  If you are unsure, consult with campus legal counsel. </w:t>
      </w:r>
    </w:p>
    <w:p w14:paraId="42C46B67" w14:textId="77777777" w:rsidR="004D6A0E" w:rsidRDefault="004D6A0E" w:rsidP="004D6A0E"/>
    <w:tbl>
      <w:tblPr>
        <w:tblStyle w:val="TableGrid"/>
        <w:tblW w:w="0" w:type="auto"/>
        <w:tblLook w:val="04A0" w:firstRow="1" w:lastRow="0" w:firstColumn="1" w:lastColumn="0" w:noHBand="0" w:noVBand="1"/>
      </w:tblPr>
      <w:tblGrid>
        <w:gridCol w:w="10790"/>
      </w:tblGrid>
      <w:tr w:rsidR="004D6A0E" w:rsidRPr="004D6A0E" w14:paraId="3E700F42" w14:textId="77777777" w:rsidTr="00C84957">
        <w:trPr>
          <w:trHeight w:val="746"/>
        </w:trPr>
        <w:tc>
          <w:tcPr>
            <w:tcW w:w="10790" w:type="dxa"/>
          </w:tcPr>
          <w:p w14:paraId="37D340F7" w14:textId="37499A93" w:rsidR="004D6A0E" w:rsidRPr="00C84957" w:rsidRDefault="004D6A0E" w:rsidP="004D6A0E">
            <w:pPr>
              <w:rPr>
                <w:color w:val="0070C0"/>
              </w:rPr>
            </w:pPr>
          </w:p>
        </w:tc>
      </w:tr>
    </w:tbl>
    <w:p w14:paraId="0C0B6165" w14:textId="77777777" w:rsidR="004D6A0E" w:rsidRPr="004D6A0E" w:rsidRDefault="004D6A0E" w:rsidP="004D6A0E"/>
    <w:p w14:paraId="3BE434B5" w14:textId="3A07A296" w:rsidR="000A33EB" w:rsidRDefault="000A33EB" w:rsidP="004D6A0E">
      <w:pPr>
        <w:pStyle w:val="Heading1"/>
      </w:pPr>
      <w:r w:rsidRPr="00ED398B">
        <w:t xml:space="preserve">Section 1. General Information </w:t>
      </w:r>
    </w:p>
    <w:bookmarkEnd w:id="8"/>
    <w:bookmarkEnd w:id="9"/>
    <w:p w14:paraId="02BAFEEF" w14:textId="60D598F7" w:rsidR="004D6A0E" w:rsidRPr="004468C6" w:rsidRDefault="004D6A0E" w:rsidP="000A33EB">
      <w:pPr>
        <w:rPr>
          <w:rFonts w:eastAsiaTheme="majorEastAsia" w:cstheme="majorBidi"/>
          <w:szCs w:val="26"/>
          <w:u w:val="single"/>
        </w:rPr>
      </w:pPr>
    </w:p>
    <w:tbl>
      <w:tblPr>
        <w:tblStyle w:val="TableGrid"/>
        <w:tblW w:w="0" w:type="auto"/>
        <w:tblLook w:val="04A0" w:firstRow="1" w:lastRow="0" w:firstColumn="1" w:lastColumn="0" w:noHBand="0" w:noVBand="1"/>
      </w:tblPr>
      <w:tblGrid>
        <w:gridCol w:w="3145"/>
        <w:gridCol w:w="7645"/>
      </w:tblGrid>
      <w:tr w:rsidR="004D6A0E" w14:paraId="472E516E" w14:textId="77777777" w:rsidTr="00A9296B">
        <w:tc>
          <w:tcPr>
            <w:tcW w:w="3145" w:type="dxa"/>
            <w:tcBorders>
              <w:top w:val="nil"/>
              <w:left w:val="nil"/>
              <w:bottom w:val="nil"/>
              <w:right w:val="nil"/>
            </w:tcBorders>
          </w:tcPr>
          <w:p w14:paraId="27A8FD39" w14:textId="7D5A1411" w:rsidR="004D6A0E" w:rsidRDefault="004D6A0E" w:rsidP="004D6A0E">
            <w:pPr>
              <w:jc w:val="right"/>
              <w:rPr>
                <w:rFonts w:eastAsiaTheme="majorEastAsia" w:cstheme="majorBidi"/>
                <w:szCs w:val="26"/>
                <w:u w:val="single"/>
              </w:rPr>
            </w:pPr>
            <w:r>
              <w:rPr>
                <w:rFonts w:eastAsiaTheme="majorEastAsia" w:cstheme="majorBidi"/>
                <w:szCs w:val="26"/>
              </w:rPr>
              <w:t>Protocol Title:</w:t>
            </w:r>
          </w:p>
        </w:tc>
        <w:tc>
          <w:tcPr>
            <w:tcW w:w="7645" w:type="dxa"/>
            <w:tcBorders>
              <w:top w:val="nil"/>
              <w:left w:val="nil"/>
              <w:right w:val="nil"/>
            </w:tcBorders>
          </w:tcPr>
          <w:p w14:paraId="190746A8" w14:textId="77777777" w:rsidR="004D6A0E" w:rsidRPr="00C84957" w:rsidRDefault="004D6A0E" w:rsidP="000A33EB">
            <w:pPr>
              <w:rPr>
                <w:rFonts w:eastAsiaTheme="majorEastAsia" w:cstheme="majorBidi"/>
                <w:color w:val="0070C0"/>
                <w:szCs w:val="26"/>
                <w:u w:val="single"/>
              </w:rPr>
            </w:pPr>
          </w:p>
        </w:tc>
      </w:tr>
      <w:tr w:rsidR="004D6A0E" w14:paraId="35308C0C" w14:textId="77777777" w:rsidTr="00A9296B">
        <w:tc>
          <w:tcPr>
            <w:tcW w:w="3145" w:type="dxa"/>
            <w:tcBorders>
              <w:top w:val="nil"/>
              <w:left w:val="nil"/>
              <w:bottom w:val="nil"/>
              <w:right w:val="nil"/>
            </w:tcBorders>
          </w:tcPr>
          <w:p w14:paraId="56F6BDDB" w14:textId="67EE87D4" w:rsidR="004D6A0E" w:rsidRPr="004D6A0E" w:rsidRDefault="004D6A0E" w:rsidP="004D6A0E">
            <w:pPr>
              <w:jc w:val="right"/>
              <w:rPr>
                <w:rFonts w:cstheme="minorHAnsi"/>
                <w:szCs w:val="24"/>
              </w:rPr>
            </w:pPr>
            <w:r w:rsidRPr="0052762A">
              <w:rPr>
                <w:rFonts w:cstheme="minorHAnsi"/>
                <w:szCs w:val="24"/>
              </w:rPr>
              <w:t xml:space="preserve">This </w:t>
            </w:r>
            <w:r>
              <w:rPr>
                <w:rFonts w:cstheme="minorHAnsi"/>
                <w:szCs w:val="24"/>
              </w:rPr>
              <w:t xml:space="preserve">submission is a (select one): </w:t>
            </w:r>
          </w:p>
        </w:tc>
        <w:tc>
          <w:tcPr>
            <w:tcW w:w="7645" w:type="dxa"/>
            <w:tcBorders>
              <w:left w:val="nil"/>
              <w:bottom w:val="nil"/>
              <w:right w:val="nil"/>
            </w:tcBorders>
          </w:tcPr>
          <w:p w14:paraId="1B367464" w14:textId="0257D1F2" w:rsidR="004D6A0E" w:rsidRDefault="007C4170" w:rsidP="000A33EB">
            <w:pPr>
              <w:rPr>
                <w:rFonts w:eastAsiaTheme="majorEastAsia" w:cstheme="majorBidi"/>
                <w:szCs w:val="26"/>
              </w:rPr>
            </w:pPr>
            <w:sdt>
              <w:sdtPr>
                <w:rPr>
                  <w:rFonts w:ascii="MS Gothic" w:eastAsia="MS Gothic" w:hAnsi="MS Gothic" w:cstheme="minorHAnsi"/>
                  <w:color w:val="0070C0"/>
                  <w:szCs w:val="24"/>
                </w:rPr>
                <w:id w:val="-1886557962"/>
                <w14:checkbox>
                  <w14:checked w14:val="0"/>
                  <w14:checkedState w14:val="2612" w14:font="MS Gothic"/>
                  <w14:uncheckedState w14:val="2610" w14:font="MS Gothic"/>
                </w14:checkbox>
              </w:sdtPr>
              <w:sdtEndPr/>
              <w:sdtContent>
                <w:r w:rsidR="004D6A0E">
                  <w:rPr>
                    <w:rFonts w:ascii="MS Gothic" w:eastAsia="MS Gothic" w:hAnsi="MS Gothic" w:cstheme="minorHAnsi" w:hint="eastAsia"/>
                    <w:color w:val="0070C0"/>
                    <w:szCs w:val="24"/>
                  </w:rPr>
                  <w:t>☐</w:t>
                </w:r>
              </w:sdtContent>
            </w:sdt>
            <w:r w:rsidR="004D6A0E">
              <w:t xml:space="preserve">  </w:t>
            </w:r>
            <w:r w:rsidR="004D6A0E">
              <w:rPr>
                <w:rFonts w:eastAsiaTheme="majorEastAsia" w:cstheme="majorBidi"/>
                <w:szCs w:val="26"/>
              </w:rPr>
              <w:t>New</w:t>
            </w:r>
          </w:p>
          <w:p w14:paraId="52DE4CAE" w14:textId="53C9EE86" w:rsidR="004D6A0E" w:rsidRPr="004D6A0E" w:rsidRDefault="007C4170" w:rsidP="000A33EB">
            <w:pPr>
              <w:rPr>
                <w:rFonts w:eastAsiaTheme="majorEastAsia" w:cstheme="majorBidi"/>
                <w:color w:val="0070C0"/>
                <w:szCs w:val="26"/>
              </w:rPr>
            </w:pPr>
            <w:sdt>
              <w:sdtPr>
                <w:rPr>
                  <w:rFonts w:ascii="MS Gothic" w:eastAsia="MS Gothic" w:hAnsi="MS Gothic" w:cstheme="minorHAnsi"/>
                  <w:color w:val="0070C0"/>
                  <w:szCs w:val="24"/>
                </w:rPr>
                <w:id w:val="-63262144"/>
                <w14:checkbox>
                  <w14:checked w14:val="0"/>
                  <w14:checkedState w14:val="2612" w14:font="MS Gothic"/>
                  <w14:uncheckedState w14:val="2610" w14:font="MS Gothic"/>
                </w14:checkbox>
              </w:sdtPr>
              <w:sdtEndPr/>
              <w:sdtContent>
                <w:r w:rsidR="004D6A0E">
                  <w:rPr>
                    <w:rFonts w:ascii="MS Gothic" w:eastAsia="MS Gothic" w:hAnsi="MS Gothic" w:cstheme="minorHAnsi" w:hint="eastAsia"/>
                    <w:color w:val="0070C0"/>
                    <w:szCs w:val="24"/>
                  </w:rPr>
                  <w:t>☐</w:t>
                </w:r>
              </w:sdtContent>
            </w:sdt>
            <w:r w:rsidR="004D6A0E">
              <w:t xml:space="preserve">  </w:t>
            </w:r>
            <w:r w:rsidR="004D6A0E">
              <w:rPr>
                <w:rFonts w:eastAsiaTheme="majorEastAsia" w:cstheme="majorBidi"/>
                <w:szCs w:val="26"/>
              </w:rPr>
              <w:t xml:space="preserve">Renewal- provide IBC Protocol #: </w:t>
            </w:r>
          </w:p>
        </w:tc>
      </w:tr>
    </w:tbl>
    <w:p w14:paraId="5CDE5F4A" w14:textId="1C72FF5B" w:rsidR="000A33EB" w:rsidRPr="004468C6" w:rsidRDefault="000A33EB" w:rsidP="000A33EB">
      <w:pPr>
        <w:rPr>
          <w:rFonts w:eastAsiaTheme="majorEastAsia" w:cstheme="majorBidi"/>
          <w:szCs w:val="26"/>
          <w:u w:val="single"/>
        </w:rPr>
      </w:pPr>
    </w:p>
    <w:tbl>
      <w:tblPr>
        <w:tblStyle w:val="TableGrid"/>
        <w:tblW w:w="0" w:type="auto"/>
        <w:tblLook w:val="04A0" w:firstRow="1" w:lastRow="0" w:firstColumn="1" w:lastColumn="0" w:noHBand="0" w:noVBand="1"/>
      </w:tblPr>
      <w:tblGrid>
        <w:gridCol w:w="3145"/>
        <w:gridCol w:w="7645"/>
      </w:tblGrid>
      <w:tr w:rsidR="004D6A0E" w14:paraId="0E976BE9" w14:textId="77777777" w:rsidTr="00A9296B">
        <w:tc>
          <w:tcPr>
            <w:tcW w:w="3145" w:type="dxa"/>
            <w:tcBorders>
              <w:top w:val="nil"/>
              <w:left w:val="nil"/>
              <w:bottom w:val="nil"/>
              <w:right w:val="nil"/>
            </w:tcBorders>
          </w:tcPr>
          <w:p w14:paraId="2ECD8CBE" w14:textId="1E10B78F" w:rsidR="004D6A0E" w:rsidRDefault="00A9296B" w:rsidP="00243F8B">
            <w:pPr>
              <w:jc w:val="right"/>
              <w:rPr>
                <w:rFonts w:eastAsiaTheme="majorEastAsia" w:cstheme="majorBidi"/>
                <w:szCs w:val="26"/>
                <w:u w:val="single"/>
              </w:rPr>
            </w:pPr>
            <w:r>
              <w:rPr>
                <w:rFonts w:eastAsiaTheme="majorEastAsia" w:cstheme="majorBidi"/>
                <w:szCs w:val="26"/>
              </w:rPr>
              <w:t>Type of Grant:</w:t>
            </w:r>
          </w:p>
        </w:tc>
        <w:tc>
          <w:tcPr>
            <w:tcW w:w="7645" w:type="dxa"/>
            <w:tcBorders>
              <w:top w:val="nil"/>
              <w:left w:val="nil"/>
              <w:right w:val="nil"/>
            </w:tcBorders>
          </w:tcPr>
          <w:p w14:paraId="379913B3" w14:textId="15086B62" w:rsidR="004D6A0E" w:rsidRDefault="007C4170" w:rsidP="004D6A0E">
            <w:pPr>
              <w:rPr>
                <w:rFonts w:eastAsiaTheme="majorEastAsia" w:cstheme="majorBidi"/>
                <w:szCs w:val="26"/>
              </w:rPr>
            </w:pPr>
            <w:sdt>
              <w:sdtPr>
                <w:rPr>
                  <w:rFonts w:ascii="MS Gothic" w:eastAsia="MS Gothic" w:hAnsi="MS Gothic" w:cstheme="minorHAnsi"/>
                  <w:color w:val="0070C0"/>
                  <w:szCs w:val="24"/>
                </w:rPr>
                <w:id w:val="-468979936"/>
                <w14:checkbox>
                  <w14:checked w14:val="0"/>
                  <w14:checkedState w14:val="2612" w14:font="MS Gothic"/>
                  <w14:uncheckedState w14:val="2610" w14:font="MS Gothic"/>
                </w14:checkbox>
              </w:sdtPr>
              <w:sdtEndPr/>
              <w:sdtContent>
                <w:r w:rsidR="004D6A0E">
                  <w:rPr>
                    <w:rFonts w:ascii="MS Gothic" w:eastAsia="MS Gothic" w:hAnsi="MS Gothic" w:cstheme="minorHAnsi" w:hint="eastAsia"/>
                    <w:color w:val="0070C0"/>
                    <w:szCs w:val="24"/>
                  </w:rPr>
                  <w:t>☐</w:t>
                </w:r>
              </w:sdtContent>
            </w:sdt>
            <w:r w:rsidR="004D6A0E">
              <w:t xml:space="preserve">  </w:t>
            </w:r>
            <w:r w:rsidR="004D6A0E">
              <w:rPr>
                <w:rFonts w:eastAsiaTheme="majorEastAsia" w:cstheme="majorBidi"/>
                <w:szCs w:val="26"/>
              </w:rPr>
              <w:t>Internal</w:t>
            </w:r>
            <w:r w:rsidR="00DC41E8">
              <w:rPr>
                <w:rFonts w:eastAsiaTheme="majorEastAsia" w:cstheme="majorBidi"/>
                <w:szCs w:val="26"/>
              </w:rPr>
              <w:t xml:space="preserve">         </w:t>
            </w:r>
            <w:sdt>
              <w:sdtPr>
                <w:rPr>
                  <w:rFonts w:ascii="MS Gothic" w:eastAsia="MS Gothic" w:hAnsi="MS Gothic" w:cstheme="minorHAnsi"/>
                  <w:color w:val="0070C0"/>
                  <w:szCs w:val="24"/>
                </w:rPr>
                <w:id w:val="1727951855"/>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t xml:space="preserve">  </w:t>
            </w:r>
            <w:r w:rsidR="00DC41E8">
              <w:rPr>
                <w:rFonts w:eastAsiaTheme="majorEastAsia" w:cstheme="majorBidi"/>
                <w:szCs w:val="26"/>
              </w:rPr>
              <w:t>None</w:t>
            </w:r>
          </w:p>
          <w:p w14:paraId="1E9D2B6B" w14:textId="215B659E" w:rsidR="004D6A0E" w:rsidRPr="004D6A0E" w:rsidRDefault="007C4170" w:rsidP="004D6A0E">
            <w:pPr>
              <w:rPr>
                <w:rFonts w:eastAsiaTheme="majorEastAsia" w:cstheme="majorBidi"/>
                <w:color w:val="0070C0"/>
                <w:szCs w:val="26"/>
                <w:u w:val="single"/>
              </w:rPr>
            </w:pPr>
            <w:sdt>
              <w:sdtPr>
                <w:rPr>
                  <w:rFonts w:ascii="MS Gothic" w:eastAsia="MS Gothic" w:hAnsi="MS Gothic" w:cstheme="minorHAnsi"/>
                  <w:color w:val="0070C0"/>
                  <w:szCs w:val="24"/>
                </w:rPr>
                <w:id w:val="352392811"/>
                <w14:checkbox>
                  <w14:checked w14:val="0"/>
                  <w14:checkedState w14:val="2612" w14:font="MS Gothic"/>
                  <w14:uncheckedState w14:val="2610" w14:font="MS Gothic"/>
                </w14:checkbox>
              </w:sdtPr>
              <w:sdtEndPr/>
              <w:sdtContent>
                <w:r w:rsidR="004D6A0E">
                  <w:rPr>
                    <w:rFonts w:ascii="MS Gothic" w:eastAsia="MS Gothic" w:hAnsi="MS Gothic" w:cstheme="minorHAnsi" w:hint="eastAsia"/>
                    <w:color w:val="0070C0"/>
                    <w:szCs w:val="24"/>
                  </w:rPr>
                  <w:t>☐</w:t>
                </w:r>
              </w:sdtContent>
            </w:sdt>
            <w:r w:rsidR="004D6A0E">
              <w:t xml:space="preserve">  External</w:t>
            </w:r>
          </w:p>
        </w:tc>
      </w:tr>
      <w:tr w:rsidR="004D6A0E" w14:paraId="18209DE9" w14:textId="77777777" w:rsidTr="00A9296B">
        <w:tc>
          <w:tcPr>
            <w:tcW w:w="3145" w:type="dxa"/>
            <w:tcBorders>
              <w:top w:val="nil"/>
              <w:left w:val="nil"/>
              <w:bottom w:val="nil"/>
              <w:right w:val="nil"/>
            </w:tcBorders>
          </w:tcPr>
          <w:p w14:paraId="62137A6C" w14:textId="6BEDCD98" w:rsidR="004D6A0E" w:rsidRPr="004D6A0E" w:rsidRDefault="004D6A0E" w:rsidP="00243F8B">
            <w:pPr>
              <w:jc w:val="right"/>
              <w:rPr>
                <w:rFonts w:cstheme="minorHAnsi"/>
                <w:szCs w:val="24"/>
              </w:rPr>
            </w:pPr>
            <w:r>
              <w:rPr>
                <w:rFonts w:cstheme="minorHAnsi"/>
                <w:szCs w:val="24"/>
              </w:rPr>
              <w:t xml:space="preserve">Specify Source: </w:t>
            </w:r>
          </w:p>
        </w:tc>
        <w:tc>
          <w:tcPr>
            <w:tcW w:w="7645" w:type="dxa"/>
            <w:tcBorders>
              <w:left w:val="nil"/>
              <w:right w:val="nil"/>
            </w:tcBorders>
          </w:tcPr>
          <w:p w14:paraId="2DBBC927" w14:textId="61954C32" w:rsidR="004D6A0E" w:rsidRPr="00C84957" w:rsidRDefault="004D6A0E" w:rsidP="00243F8B">
            <w:pPr>
              <w:rPr>
                <w:rFonts w:eastAsiaTheme="majorEastAsia" w:cstheme="majorBidi"/>
                <w:color w:val="0070C0"/>
                <w:szCs w:val="26"/>
              </w:rPr>
            </w:pPr>
            <w:r w:rsidRPr="00C84957">
              <w:rPr>
                <w:rFonts w:eastAsiaTheme="majorEastAsia" w:cstheme="majorBidi"/>
                <w:color w:val="0070C0"/>
                <w:szCs w:val="26"/>
              </w:rPr>
              <w:t xml:space="preserve"> </w:t>
            </w:r>
          </w:p>
        </w:tc>
      </w:tr>
      <w:tr w:rsidR="004D6A0E" w14:paraId="01CF1556" w14:textId="77777777" w:rsidTr="00A9296B">
        <w:tc>
          <w:tcPr>
            <w:tcW w:w="3145" w:type="dxa"/>
            <w:tcBorders>
              <w:top w:val="nil"/>
              <w:left w:val="nil"/>
              <w:bottom w:val="nil"/>
              <w:right w:val="nil"/>
            </w:tcBorders>
          </w:tcPr>
          <w:p w14:paraId="6409E7DD" w14:textId="7C809555" w:rsidR="004D6A0E" w:rsidRDefault="004D6A0E" w:rsidP="00243F8B">
            <w:pPr>
              <w:jc w:val="right"/>
              <w:rPr>
                <w:rFonts w:cstheme="minorHAnsi"/>
                <w:szCs w:val="24"/>
              </w:rPr>
            </w:pPr>
            <w:r>
              <w:rPr>
                <w:rFonts w:cstheme="minorHAnsi"/>
                <w:szCs w:val="24"/>
              </w:rPr>
              <w:t>Grant Number:</w:t>
            </w:r>
          </w:p>
        </w:tc>
        <w:tc>
          <w:tcPr>
            <w:tcW w:w="7645" w:type="dxa"/>
            <w:tcBorders>
              <w:left w:val="nil"/>
              <w:bottom w:val="single" w:sz="4" w:space="0" w:color="auto"/>
              <w:right w:val="nil"/>
            </w:tcBorders>
          </w:tcPr>
          <w:p w14:paraId="6B10E286" w14:textId="77777777" w:rsidR="004D6A0E" w:rsidRPr="00C84957" w:rsidRDefault="004D6A0E" w:rsidP="00243F8B">
            <w:pPr>
              <w:rPr>
                <w:rFonts w:eastAsiaTheme="majorEastAsia" w:cstheme="majorBidi"/>
                <w:color w:val="0070C0"/>
                <w:szCs w:val="26"/>
              </w:rPr>
            </w:pPr>
          </w:p>
        </w:tc>
      </w:tr>
    </w:tbl>
    <w:p w14:paraId="0CE3ED39" w14:textId="457E481B" w:rsidR="0085600D" w:rsidRPr="00982FDE" w:rsidRDefault="0085600D" w:rsidP="00A82324">
      <w:pPr>
        <w:rPr>
          <w:b/>
          <w:color w:val="FF0000"/>
        </w:rPr>
      </w:pPr>
    </w:p>
    <w:tbl>
      <w:tblPr>
        <w:tblStyle w:val="TableGrid"/>
        <w:tblW w:w="0" w:type="auto"/>
        <w:tblLook w:val="04A0" w:firstRow="1" w:lastRow="0" w:firstColumn="1" w:lastColumn="0" w:noHBand="0" w:noVBand="1"/>
      </w:tblPr>
      <w:tblGrid>
        <w:gridCol w:w="3145"/>
        <w:gridCol w:w="7645"/>
      </w:tblGrid>
      <w:tr w:rsidR="00DC41E8" w14:paraId="7EC149AF" w14:textId="77777777" w:rsidTr="00243F8B">
        <w:tc>
          <w:tcPr>
            <w:tcW w:w="3145" w:type="dxa"/>
            <w:tcBorders>
              <w:top w:val="nil"/>
              <w:left w:val="nil"/>
              <w:bottom w:val="nil"/>
              <w:right w:val="nil"/>
            </w:tcBorders>
          </w:tcPr>
          <w:p w14:paraId="27F1831B" w14:textId="013AC6F5" w:rsidR="00DC41E8" w:rsidRDefault="00DC41E8" w:rsidP="00243F8B">
            <w:pPr>
              <w:jc w:val="right"/>
              <w:rPr>
                <w:rFonts w:eastAsiaTheme="majorEastAsia" w:cstheme="majorBidi"/>
                <w:szCs w:val="26"/>
                <w:u w:val="single"/>
              </w:rPr>
            </w:pPr>
            <w:r>
              <w:rPr>
                <w:rFonts w:eastAsiaTheme="majorEastAsia" w:cstheme="majorBidi"/>
                <w:szCs w:val="26"/>
              </w:rPr>
              <w:t>Linked Protocol:</w:t>
            </w:r>
          </w:p>
        </w:tc>
        <w:tc>
          <w:tcPr>
            <w:tcW w:w="7645" w:type="dxa"/>
            <w:tcBorders>
              <w:top w:val="nil"/>
              <w:left w:val="nil"/>
              <w:right w:val="nil"/>
            </w:tcBorders>
          </w:tcPr>
          <w:p w14:paraId="773F5A1A" w14:textId="5A35ECF2" w:rsidR="00DC41E8" w:rsidRDefault="007C4170" w:rsidP="00243F8B">
            <w:pPr>
              <w:rPr>
                <w:rFonts w:eastAsiaTheme="majorEastAsia" w:cstheme="majorBidi"/>
                <w:szCs w:val="26"/>
              </w:rPr>
            </w:pPr>
            <w:sdt>
              <w:sdtPr>
                <w:rPr>
                  <w:rFonts w:ascii="MS Gothic" w:eastAsia="MS Gothic" w:hAnsi="MS Gothic" w:cstheme="minorHAnsi"/>
                  <w:color w:val="0070C0"/>
                  <w:szCs w:val="24"/>
                </w:rPr>
                <w:id w:val="1540317743"/>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t xml:space="preserve">  IACUC</w:t>
            </w:r>
            <w:r w:rsidR="00DC41E8">
              <w:rPr>
                <w:rFonts w:eastAsiaTheme="majorEastAsia" w:cstheme="majorBidi"/>
                <w:szCs w:val="26"/>
              </w:rPr>
              <w:t xml:space="preserve">         </w:t>
            </w:r>
            <w:sdt>
              <w:sdtPr>
                <w:rPr>
                  <w:rFonts w:ascii="MS Gothic" w:eastAsia="MS Gothic" w:hAnsi="MS Gothic" w:cstheme="minorHAnsi"/>
                  <w:color w:val="0070C0"/>
                  <w:szCs w:val="24"/>
                </w:rPr>
                <w:id w:val="-162557463"/>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t xml:space="preserve">  </w:t>
            </w:r>
            <w:r w:rsidR="00DC41E8">
              <w:rPr>
                <w:rFonts w:eastAsiaTheme="majorEastAsia" w:cstheme="majorBidi"/>
                <w:szCs w:val="26"/>
              </w:rPr>
              <w:t>None</w:t>
            </w:r>
          </w:p>
          <w:p w14:paraId="54709998" w14:textId="5644E9D4" w:rsidR="00DC41E8" w:rsidRPr="004D6A0E" w:rsidRDefault="007C4170" w:rsidP="00243F8B">
            <w:pPr>
              <w:rPr>
                <w:rFonts w:eastAsiaTheme="majorEastAsia" w:cstheme="majorBidi"/>
                <w:color w:val="0070C0"/>
                <w:szCs w:val="26"/>
                <w:u w:val="single"/>
              </w:rPr>
            </w:pPr>
            <w:sdt>
              <w:sdtPr>
                <w:rPr>
                  <w:rFonts w:ascii="MS Gothic" w:eastAsia="MS Gothic" w:hAnsi="MS Gothic" w:cstheme="minorHAnsi"/>
                  <w:color w:val="0070C0"/>
                  <w:szCs w:val="24"/>
                </w:rPr>
                <w:id w:val="-390961124"/>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t xml:space="preserve">  IRB</w:t>
            </w:r>
          </w:p>
        </w:tc>
      </w:tr>
      <w:tr w:rsidR="00DC41E8" w14:paraId="64A61704" w14:textId="77777777" w:rsidTr="00243F8B">
        <w:tc>
          <w:tcPr>
            <w:tcW w:w="3145" w:type="dxa"/>
            <w:tcBorders>
              <w:top w:val="nil"/>
              <w:left w:val="nil"/>
              <w:bottom w:val="nil"/>
              <w:right w:val="nil"/>
            </w:tcBorders>
          </w:tcPr>
          <w:p w14:paraId="5834CD3D" w14:textId="30E3077E" w:rsidR="00DC41E8" w:rsidRPr="004D6A0E" w:rsidRDefault="00DC41E8" w:rsidP="00243F8B">
            <w:pPr>
              <w:jc w:val="right"/>
              <w:rPr>
                <w:rFonts w:cstheme="minorHAnsi"/>
                <w:szCs w:val="24"/>
              </w:rPr>
            </w:pPr>
            <w:r>
              <w:rPr>
                <w:rFonts w:cstheme="minorHAnsi"/>
                <w:szCs w:val="24"/>
              </w:rPr>
              <w:t xml:space="preserve">Protocol Number(s): </w:t>
            </w:r>
          </w:p>
        </w:tc>
        <w:tc>
          <w:tcPr>
            <w:tcW w:w="7645" w:type="dxa"/>
            <w:tcBorders>
              <w:left w:val="nil"/>
              <w:right w:val="nil"/>
            </w:tcBorders>
          </w:tcPr>
          <w:p w14:paraId="7CB27100" w14:textId="77777777" w:rsidR="00DC41E8" w:rsidRPr="00C84957" w:rsidRDefault="00DC41E8" w:rsidP="00243F8B">
            <w:pPr>
              <w:rPr>
                <w:rFonts w:eastAsiaTheme="majorEastAsia" w:cstheme="majorBidi"/>
                <w:color w:val="0070C0"/>
                <w:szCs w:val="26"/>
              </w:rPr>
            </w:pPr>
            <w:r w:rsidRPr="00C84957">
              <w:rPr>
                <w:rFonts w:eastAsiaTheme="majorEastAsia" w:cstheme="majorBidi"/>
                <w:color w:val="0070C0"/>
                <w:szCs w:val="26"/>
              </w:rPr>
              <w:t xml:space="preserve"> </w:t>
            </w:r>
          </w:p>
        </w:tc>
      </w:tr>
      <w:tr w:rsidR="00DC41E8" w14:paraId="6631FBF5" w14:textId="77777777" w:rsidTr="00243F8B">
        <w:tc>
          <w:tcPr>
            <w:tcW w:w="3145" w:type="dxa"/>
            <w:tcBorders>
              <w:top w:val="nil"/>
              <w:left w:val="nil"/>
              <w:bottom w:val="nil"/>
              <w:right w:val="nil"/>
            </w:tcBorders>
          </w:tcPr>
          <w:p w14:paraId="52CDE4C5" w14:textId="0755BB91" w:rsidR="00DC41E8" w:rsidRDefault="00DC41E8" w:rsidP="00243F8B">
            <w:pPr>
              <w:jc w:val="right"/>
              <w:rPr>
                <w:rFonts w:cstheme="minorHAnsi"/>
                <w:szCs w:val="24"/>
              </w:rPr>
            </w:pPr>
            <w:r>
              <w:rPr>
                <w:rFonts w:cstheme="minorHAnsi"/>
                <w:szCs w:val="24"/>
              </w:rPr>
              <w:t>Most Recent Approval Date (If already approved):</w:t>
            </w:r>
          </w:p>
        </w:tc>
        <w:tc>
          <w:tcPr>
            <w:tcW w:w="7645" w:type="dxa"/>
            <w:tcBorders>
              <w:left w:val="nil"/>
              <w:bottom w:val="single" w:sz="4" w:space="0" w:color="auto"/>
              <w:right w:val="nil"/>
            </w:tcBorders>
          </w:tcPr>
          <w:p w14:paraId="3FCE3E1F" w14:textId="77777777" w:rsidR="00DC41E8" w:rsidRPr="00C84957" w:rsidRDefault="00DC41E8" w:rsidP="00243F8B">
            <w:pPr>
              <w:rPr>
                <w:rFonts w:eastAsiaTheme="majorEastAsia" w:cstheme="majorBidi"/>
                <w:color w:val="0070C0"/>
                <w:szCs w:val="26"/>
              </w:rPr>
            </w:pPr>
          </w:p>
        </w:tc>
      </w:tr>
    </w:tbl>
    <w:p w14:paraId="17076BA5" w14:textId="77777777" w:rsidR="00DC41E8" w:rsidRDefault="00DC41E8" w:rsidP="00A82324"/>
    <w:p w14:paraId="5C9AB5A7" w14:textId="22C39BAA" w:rsidR="00A82324" w:rsidRDefault="0085600D" w:rsidP="0085600D">
      <w:pPr>
        <w:pStyle w:val="Heading2"/>
      </w:pPr>
      <w:bookmarkStart w:id="10" w:name="_Section_1.4._Training"/>
      <w:bookmarkEnd w:id="10"/>
      <w:r>
        <w:t>Personnel Training</w:t>
      </w:r>
    </w:p>
    <w:p w14:paraId="45377CE8" w14:textId="1CA0CF62" w:rsidR="005231CE" w:rsidRDefault="005231CE" w:rsidP="005231CE"/>
    <w:p w14:paraId="29292AAC" w14:textId="77777777" w:rsidR="00DC41E8" w:rsidRDefault="00DC41E8" w:rsidP="00DC41E8">
      <w:r>
        <w:t>List all personnel involved in the study, their title/ job description, and all applicable current training on file.</w:t>
      </w:r>
    </w:p>
    <w:p w14:paraId="6040988C" w14:textId="77777777" w:rsidR="00DC41E8" w:rsidRPr="005231CE" w:rsidRDefault="00DC41E8" w:rsidP="005231CE"/>
    <w:tbl>
      <w:tblPr>
        <w:tblStyle w:val="TableGrid"/>
        <w:tblW w:w="5000" w:type="pct"/>
        <w:tblLook w:val="04A0" w:firstRow="1" w:lastRow="0" w:firstColumn="1" w:lastColumn="0" w:noHBand="0" w:noVBand="1"/>
      </w:tblPr>
      <w:tblGrid>
        <w:gridCol w:w="3589"/>
        <w:gridCol w:w="3621"/>
        <w:gridCol w:w="3580"/>
      </w:tblGrid>
      <w:tr w:rsidR="00E80E98" w:rsidRPr="0052762A" w14:paraId="219F81B9" w14:textId="77777777" w:rsidTr="00E3406C">
        <w:trPr>
          <w:trHeight w:val="467"/>
        </w:trPr>
        <w:tc>
          <w:tcPr>
            <w:tcW w:w="1663" w:type="pct"/>
          </w:tcPr>
          <w:p w14:paraId="515BB516" w14:textId="562C02B3" w:rsidR="00E80E98" w:rsidRPr="0052762A" w:rsidRDefault="00E80E98" w:rsidP="0075386E">
            <w:pPr>
              <w:jc w:val="center"/>
              <w:rPr>
                <w:b/>
              </w:rPr>
            </w:pPr>
            <w:r w:rsidRPr="0052762A">
              <w:rPr>
                <w:b/>
              </w:rPr>
              <w:t>Name</w:t>
            </w:r>
            <w:r w:rsidR="00D939A8">
              <w:rPr>
                <w:b/>
              </w:rPr>
              <w:t xml:space="preserve"> (include all personnel involved in protocol)</w:t>
            </w:r>
          </w:p>
        </w:tc>
        <w:tc>
          <w:tcPr>
            <w:tcW w:w="1678" w:type="pct"/>
          </w:tcPr>
          <w:p w14:paraId="463F0075" w14:textId="77777777" w:rsidR="00E80E98" w:rsidRPr="0052762A" w:rsidRDefault="00E80E98" w:rsidP="0075386E">
            <w:pPr>
              <w:jc w:val="center"/>
              <w:rPr>
                <w:b/>
              </w:rPr>
            </w:pPr>
            <w:r w:rsidRPr="0052762A">
              <w:rPr>
                <w:b/>
              </w:rPr>
              <w:t>Title/ Job Description</w:t>
            </w:r>
          </w:p>
        </w:tc>
        <w:tc>
          <w:tcPr>
            <w:tcW w:w="1659" w:type="pct"/>
          </w:tcPr>
          <w:p w14:paraId="7A015ED1" w14:textId="6A6E2713" w:rsidR="00E80E98" w:rsidRPr="0052762A" w:rsidRDefault="00EC4E2F" w:rsidP="0075386E">
            <w:pPr>
              <w:jc w:val="center"/>
              <w:rPr>
                <w:b/>
              </w:rPr>
            </w:pPr>
            <w:r w:rsidRPr="0052762A">
              <w:rPr>
                <w:b/>
              </w:rPr>
              <w:t>Training</w:t>
            </w:r>
            <w:r w:rsidR="00D939A8">
              <w:rPr>
                <w:b/>
              </w:rPr>
              <w:t>: lab safety, chemical hygiene plan, biological safety, animal care, etc.</w:t>
            </w:r>
          </w:p>
        </w:tc>
      </w:tr>
      <w:tr w:rsidR="00E80E98" w:rsidRPr="0052762A" w14:paraId="3BC41C2A" w14:textId="77777777" w:rsidTr="00E3406C">
        <w:tc>
          <w:tcPr>
            <w:tcW w:w="1663" w:type="pct"/>
          </w:tcPr>
          <w:p w14:paraId="60910DA8" w14:textId="77777777" w:rsidR="00E80E98" w:rsidRPr="00C84957" w:rsidRDefault="00E80E98" w:rsidP="0075386E">
            <w:pPr>
              <w:rPr>
                <w:color w:val="0070C0"/>
                <w:u w:val="single"/>
              </w:rPr>
            </w:pPr>
          </w:p>
        </w:tc>
        <w:tc>
          <w:tcPr>
            <w:tcW w:w="1678" w:type="pct"/>
          </w:tcPr>
          <w:p w14:paraId="3D3867D1" w14:textId="77777777" w:rsidR="00E80E98" w:rsidRPr="00C84957" w:rsidRDefault="00E80E98" w:rsidP="0075386E">
            <w:pPr>
              <w:rPr>
                <w:color w:val="0070C0"/>
                <w:u w:val="single"/>
              </w:rPr>
            </w:pPr>
          </w:p>
        </w:tc>
        <w:tc>
          <w:tcPr>
            <w:tcW w:w="1659" w:type="pct"/>
          </w:tcPr>
          <w:p w14:paraId="14848A8E" w14:textId="77777777" w:rsidR="00E80E98" w:rsidRPr="00C84957" w:rsidRDefault="00E80E98" w:rsidP="0075386E">
            <w:pPr>
              <w:rPr>
                <w:color w:val="0070C0"/>
                <w:u w:val="single"/>
              </w:rPr>
            </w:pPr>
          </w:p>
        </w:tc>
      </w:tr>
      <w:tr w:rsidR="00E80E98" w:rsidRPr="0052762A" w14:paraId="5FE33C02" w14:textId="77777777" w:rsidTr="00E3406C">
        <w:tc>
          <w:tcPr>
            <w:tcW w:w="1663" w:type="pct"/>
          </w:tcPr>
          <w:p w14:paraId="5FE737BF" w14:textId="77777777" w:rsidR="00E80E98" w:rsidRPr="00C84957" w:rsidRDefault="00E80E98" w:rsidP="0075386E">
            <w:pPr>
              <w:rPr>
                <w:color w:val="0070C0"/>
                <w:u w:val="single"/>
              </w:rPr>
            </w:pPr>
          </w:p>
        </w:tc>
        <w:tc>
          <w:tcPr>
            <w:tcW w:w="1678" w:type="pct"/>
          </w:tcPr>
          <w:p w14:paraId="2D9A4034" w14:textId="77777777" w:rsidR="00E80E98" w:rsidRPr="00C84957" w:rsidRDefault="00E80E98" w:rsidP="0075386E">
            <w:pPr>
              <w:rPr>
                <w:color w:val="0070C0"/>
                <w:u w:val="single"/>
              </w:rPr>
            </w:pPr>
          </w:p>
        </w:tc>
        <w:tc>
          <w:tcPr>
            <w:tcW w:w="1659" w:type="pct"/>
          </w:tcPr>
          <w:p w14:paraId="713A2D28" w14:textId="77777777" w:rsidR="00E80E98" w:rsidRPr="00C84957" w:rsidRDefault="00E80E98" w:rsidP="0075386E">
            <w:pPr>
              <w:rPr>
                <w:color w:val="0070C0"/>
                <w:u w:val="single"/>
              </w:rPr>
            </w:pPr>
          </w:p>
        </w:tc>
      </w:tr>
      <w:tr w:rsidR="00E80E98" w:rsidRPr="0052762A" w14:paraId="5816366F" w14:textId="77777777" w:rsidTr="00E3406C">
        <w:tc>
          <w:tcPr>
            <w:tcW w:w="1663" w:type="pct"/>
          </w:tcPr>
          <w:p w14:paraId="369C0FCF" w14:textId="77777777" w:rsidR="00E80E98" w:rsidRPr="00C84957" w:rsidRDefault="00E80E98" w:rsidP="0075386E">
            <w:pPr>
              <w:rPr>
                <w:color w:val="0070C0"/>
                <w:u w:val="single"/>
              </w:rPr>
            </w:pPr>
          </w:p>
        </w:tc>
        <w:tc>
          <w:tcPr>
            <w:tcW w:w="1678" w:type="pct"/>
          </w:tcPr>
          <w:p w14:paraId="45909CDB" w14:textId="77777777" w:rsidR="00E80E98" w:rsidRPr="00C84957" w:rsidRDefault="00E80E98" w:rsidP="0075386E">
            <w:pPr>
              <w:rPr>
                <w:color w:val="0070C0"/>
                <w:u w:val="single"/>
              </w:rPr>
            </w:pPr>
          </w:p>
        </w:tc>
        <w:tc>
          <w:tcPr>
            <w:tcW w:w="1659" w:type="pct"/>
          </w:tcPr>
          <w:p w14:paraId="0963E35E" w14:textId="77777777" w:rsidR="00E80E98" w:rsidRPr="00C84957" w:rsidRDefault="00E80E98" w:rsidP="0075386E">
            <w:pPr>
              <w:rPr>
                <w:color w:val="0070C0"/>
                <w:u w:val="single"/>
              </w:rPr>
            </w:pPr>
          </w:p>
        </w:tc>
      </w:tr>
      <w:tr w:rsidR="00E80E98" w:rsidRPr="0052762A" w14:paraId="6FA766E0" w14:textId="77777777" w:rsidTr="00E3406C">
        <w:tc>
          <w:tcPr>
            <w:tcW w:w="1663" w:type="pct"/>
          </w:tcPr>
          <w:p w14:paraId="2EFB295F" w14:textId="77777777" w:rsidR="00E80E98" w:rsidRPr="00C84957" w:rsidRDefault="00E80E98" w:rsidP="0075386E">
            <w:pPr>
              <w:rPr>
                <w:color w:val="0070C0"/>
                <w:u w:val="single"/>
              </w:rPr>
            </w:pPr>
          </w:p>
        </w:tc>
        <w:tc>
          <w:tcPr>
            <w:tcW w:w="1678" w:type="pct"/>
          </w:tcPr>
          <w:p w14:paraId="5D0D0723" w14:textId="77777777" w:rsidR="00E80E98" w:rsidRPr="00C84957" w:rsidRDefault="00E80E98" w:rsidP="0075386E">
            <w:pPr>
              <w:rPr>
                <w:color w:val="0070C0"/>
                <w:u w:val="single"/>
              </w:rPr>
            </w:pPr>
          </w:p>
        </w:tc>
        <w:tc>
          <w:tcPr>
            <w:tcW w:w="1659" w:type="pct"/>
          </w:tcPr>
          <w:p w14:paraId="0A9E22BD" w14:textId="77777777" w:rsidR="00E80E98" w:rsidRPr="00C84957" w:rsidRDefault="00E80E98" w:rsidP="0075386E">
            <w:pPr>
              <w:rPr>
                <w:color w:val="0070C0"/>
                <w:u w:val="single"/>
              </w:rPr>
            </w:pPr>
          </w:p>
        </w:tc>
      </w:tr>
      <w:tr w:rsidR="00E80E98" w:rsidRPr="0052762A" w14:paraId="3958A85B" w14:textId="77777777" w:rsidTr="00E3406C">
        <w:tc>
          <w:tcPr>
            <w:tcW w:w="1663" w:type="pct"/>
          </w:tcPr>
          <w:p w14:paraId="40171984" w14:textId="77777777" w:rsidR="00E80E98" w:rsidRPr="00C84957" w:rsidRDefault="00E80E98" w:rsidP="0075386E">
            <w:pPr>
              <w:rPr>
                <w:color w:val="0070C0"/>
                <w:u w:val="single"/>
              </w:rPr>
            </w:pPr>
          </w:p>
        </w:tc>
        <w:tc>
          <w:tcPr>
            <w:tcW w:w="1678" w:type="pct"/>
          </w:tcPr>
          <w:p w14:paraId="5213977B" w14:textId="77777777" w:rsidR="00E80E98" w:rsidRPr="00C84957" w:rsidRDefault="00E80E98" w:rsidP="0075386E">
            <w:pPr>
              <w:rPr>
                <w:color w:val="0070C0"/>
                <w:u w:val="single"/>
              </w:rPr>
            </w:pPr>
          </w:p>
        </w:tc>
        <w:tc>
          <w:tcPr>
            <w:tcW w:w="1659" w:type="pct"/>
          </w:tcPr>
          <w:p w14:paraId="2CC26991" w14:textId="77777777" w:rsidR="00E80E98" w:rsidRPr="00C84957" w:rsidRDefault="00E80E98" w:rsidP="0075386E">
            <w:pPr>
              <w:rPr>
                <w:color w:val="0070C0"/>
                <w:u w:val="single"/>
              </w:rPr>
            </w:pPr>
          </w:p>
        </w:tc>
      </w:tr>
    </w:tbl>
    <w:p w14:paraId="621BAA75" w14:textId="70DD3FCA" w:rsidR="00E253ED" w:rsidRDefault="00E253ED" w:rsidP="0075386E">
      <w:bookmarkStart w:id="11" w:name="_Toc486401917"/>
      <w:bookmarkStart w:id="12" w:name="_Toc487027671"/>
    </w:p>
    <w:p w14:paraId="4E8321CE" w14:textId="77777777" w:rsidR="00C84957" w:rsidRDefault="00C84957">
      <w:pPr>
        <w:spacing w:after="160" w:line="259" w:lineRule="auto"/>
        <w:rPr>
          <w:rFonts w:eastAsiaTheme="majorEastAsia" w:cstheme="majorBidi"/>
          <w:b/>
          <w:szCs w:val="26"/>
          <w:u w:val="single"/>
        </w:rPr>
      </w:pPr>
      <w:r>
        <w:br w:type="page"/>
      </w:r>
    </w:p>
    <w:p w14:paraId="6C7CE985" w14:textId="5321B0A9" w:rsidR="00EC4E2F" w:rsidRDefault="00492CE8" w:rsidP="0075386E">
      <w:pPr>
        <w:pStyle w:val="Heading2"/>
        <w:spacing w:before="0"/>
      </w:pPr>
      <w:r w:rsidRPr="00EC4E2F">
        <w:lastRenderedPageBreak/>
        <w:t>Research Location(s)</w:t>
      </w:r>
      <w:bookmarkEnd w:id="11"/>
      <w:bookmarkEnd w:id="12"/>
      <w:r w:rsidRPr="00EC4E2F">
        <w:t xml:space="preserve"> </w:t>
      </w:r>
    </w:p>
    <w:p w14:paraId="5222B54C" w14:textId="1891F383" w:rsidR="00DC41E8" w:rsidRDefault="00DC41E8" w:rsidP="00DC41E8"/>
    <w:p w14:paraId="1BF4D822" w14:textId="77777777" w:rsidR="00DC41E8" w:rsidRDefault="00DC41E8" w:rsidP="00DC41E8">
      <w:r>
        <w:t xml:space="preserve">List the building and room number for each laboratory used in the experiments. Identify the research activities conducted in each space, their approved BSL, and the most recent lab safety and biosafety inspection dates. </w:t>
      </w:r>
    </w:p>
    <w:p w14:paraId="3237A655" w14:textId="77777777" w:rsidR="00DC41E8" w:rsidRPr="00DC41E8" w:rsidRDefault="00DC41E8" w:rsidP="00DC41E8"/>
    <w:tbl>
      <w:tblPr>
        <w:tblStyle w:val="TableGrid"/>
        <w:tblW w:w="5000" w:type="pct"/>
        <w:tblLook w:val="04A0" w:firstRow="1" w:lastRow="0" w:firstColumn="1" w:lastColumn="0" w:noHBand="0" w:noVBand="1"/>
      </w:tblPr>
      <w:tblGrid>
        <w:gridCol w:w="2859"/>
        <w:gridCol w:w="2864"/>
        <w:gridCol w:w="2669"/>
        <w:gridCol w:w="2398"/>
      </w:tblGrid>
      <w:tr w:rsidR="00D939A8" w:rsidRPr="008C1664" w14:paraId="273DC4EE" w14:textId="77777777" w:rsidTr="00FD11B3">
        <w:tc>
          <w:tcPr>
            <w:tcW w:w="1325" w:type="pct"/>
          </w:tcPr>
          <w:p w14:paraId="5E3CF132" w14:textId="698D3121" w:rsidR="00D939A8" w:rsidRPr="008C1664" w:rsidRDefault="00D939A8" w:rsidP="0075386E">
            <w:pPr>
              <w:jc w:val="center"/>
              <w:rPr>
                <w:b/>
                <w:szCs w:val="24"/>
              </w:rPr>
            </w:pPr>
            <w:r w:rsidRPr="008C1664">
              <w:rPr>
                <w:b/>
                <w:szCs w:val="24"/>
              </w:rPr>
              <w:t>Building</w:t>
            </w:r>
            <w:r>
              <w:rPr>
                <w:b/>
                <w:szCs w:val="24"/>
              </w:rPr>
              <w:t xml:space="preserve"> and Room Number </w:t>
            </w:r>
          </w:p>
        </w:tc>
        <w:tc>
          <w:tcPr>
            <w:tcW w:w="1327" w:type="pct"/>
          </w:tcPr>
          <w:p w14:paraId="443E06E5" w14:textId="39600093" w:rsidR="00D939A8" w:rsidRPr="008C1664" w:rsidRDefault="00D939A8" w:rsidP="0075386E">
            <w:pPr>
              <w:jc w:val="center"/>
              <w:rPr>
                <w:b/>
                <w:szCs w:val="24"/>
              </w:rPr>
            </w:pPr>
            <w:r w:rsidRPr="008C1664">
              <w:rPr>
                <w:b/>
                <w:szCs w:val="24"/>
              </w:rPr>
              <w:t>Research Activity</w:t>
            </w:r>
            <w:r>
              <w:rPr>
                <w:b/>
                <w:szCs w:val="24"/>
              </w:rPr>
              <w:t>/</w:t>
            </w:r>
            <w:proofErr w:type="spellStart"/>
            <w:r>
              <w:rPr>
                <w:b/>
                <w:szCs w:val="24"/>
              </w:rPr>
              <w:t>ies</w:t>
            </w:r>
            <w:proofErr w:type="spellEnd"/>
          </w:p>
        </w:tc>
        <w:tc>
          <w:tcPr>
            <w:tcW w:w="1237" w:type="pct"/>
          </w:tcPr>
          <w:p w14:paraId="1A9B4ACC" w14:textId="77777777" w:rsidR="00D939A8" w:rsidRPr="008C1664" w:rsidRDefault="00D939A8" w:rsidP="0075386E">
            <w:pPr>
              <w:jc w:val="center"/>
              <w:rPr>
                <w:b/>
                <w:szCs w:val="24"/>
              </w:rPr>
            </w:pPr>
            <w:r w:rsidRPr="008C1664">
              <w:rPr>
                <w:b/>
                <w:szCs w:val="24"/>
              </w:rPr>
              <w:t>Highest BSL</w:t>
            </w:r>
          </w:p>
        </w:tc>
        <w:tc>
          <w:tcPr>
            <w:tcW w:w="1111" w:type="pct"/>
          </w:tcPr>
          <w:p w14:paraId="52913226" w14:textId="5699E03E" w:rsidR="00D939A8" w:rsidRPr="008C1664" w:rsidRDefault="00D939A8" w:rsidP="0075386E">
            <w:pPr>
              <w:jc w:val="center"/>
              <w:rPr>
                <w:b/>
                <w:szCs w:val="24"/>
              </w:rPr>
            </w:pPr>
            <w:r w:rsidRPr="008C1664">
              <w:rPr>
                <w:b/>
                <w:szCs w:val="24"/>
              </w:rPr>
              <w:t>Most Recent</w:t>
            </w:r>
            <w:r w:rsidR="0085600D">
              <w:rPr>
                <w:b/>
                <w:szCs w:val="24"/>
              </w:rPr>
              <w:t xml:space="preserve"> Lab Safety and Biosafety</w:t>
            </w:r>
            <w:r w:rsidRPr="008C1664">
              <w:rPr>
                <w:b/>
                <w:szCs w:val="24"/>
              </w:rPr>
              <w:t xml:space="preserve"> Inspections and Dates</w:t>
            </w:r>
          </w:p>
        </w:tc>
      </w:tr>
      <w:tr w:rsidR="00D939A8" w:rsidRPr="008C1664" w14:paraId="13B1F4DF" w14:textId="77777777" w:rsidTr="00FD11B3">
        <w:tc>
          <w:tcPr>
            <w:tcW w:w="1325" w:type="pct"/>
          </w:tcPr>
          <w:p w14:paraId="07B8B23C" w14:textId="62B27BE6" w:rsidR="00D939A8" w:rsidRPr="00C84957" w:rsidRDefault="00D939A8" w:rsidP="0075386E">
            <w:pPr>
              <w:rPr>
                <w:color w:val="0070C0"/>
                <w:szCs w:val="24"/>
                <w:u w:val="single"/>
              </w:rPr>
            </w:pPr>
          </w:p>
        </w:tc>
        <w:tc>
          <w:tcPr>
            <w:tcW w:w="1327" w:type="pct"/>
          </w:tcPr>
          <w:p w14:paraId="6419992F" w14:textId="5BC654DD" w:rsidR="00D939A8" w:rsidRPr="00C84957" w:rsidRDefault="00D939A8" w:rsidP="0075386E">
            <w:pPr>
              <w:rPr>
                <w:color w:val="0070C0"/>
                <w:szCs w:val="24"/>
                <w:u w:val="single"/>
              </w:rPr>
            </w:pPr>
          </w:p>
        </w:tc>
        <w:tc>
          <w:tcPr>
            <w:tcW w:w="1237" w:type="pct"/>
          </w:tcPr>
          <w:p w14:paraId="45169CAE" w14:textId="325AADB2" w:rsidR="00D939A8" w:rsidRPr="00C84957" w:rsidRDefault="00D939A8" w:rsidP="0075386E">
            <w:pPr>
              <w:rPr>
                <w:color w:val="0070C0"/>
                <w:szCs w:val="24"/>
                <w:u w:val="single"/>
              </w:rPr>
            </w:pPr>
          </w:p>
        </w:tc>
        <w:tc>
          <w:tcPr>
            <w:tcW w:w="1111" w:type="pct"/>
          </w:tcPr>
          <w:p w14:paraId="0F859BAD" w14:textId="2972C0C9" w:rsidR="00D939A8" w:rsidRPr="00C84957" w:rsidRDefault="00D939A8" w:rsidP="0075386E">
            <w:pPr>
              <w:rPr>
                <w:color w:val="0070C0"/>
                <w:szCs w:val="24"/>
                <w:u w:val="single"/>
              </w:rPr>
            </w:pPr>
          </w:p>
        </w:tc>
      </w:tr>
      <w:tr w:rsidR="00D939A8" w:rsidRPr="008C1664" w14:paraId="38C562C8" w14:textId="77777777" w:rsidTr="00FD11B3">
        <w:tc>
          <w:tcPr>
            <w:tcW w:w="1325" w:type="pct"/>
          </w:tcPr>
          <w:p w14:paraId="2D0BCB41" w14:textId="041FBE76" w:rsidR="00D939A8" w:rsidRPr="00C84957" w:rsidRDefault="00D939A8" w:rsidP="0075386E">
            <w:pPr>
              <w:rPr>
                <w:color w:val="0070C0"/>
                <w:szCs w:val="24"/>
                <w:u w:val="single"/>
              </w:rPr>
            </w:pPr>
          </w:p>
        </w:tc>
        <w:tc>
          <w:tcPr>
            <w:tcW w:w="1327" w:type="pct"/>
          </w:tcPr>
          <w:p w14:paraId="5517EF3A" w14:textId="791DB7C3" w:rsidR="00D939A8" w:rsidRPr="00C84957" w:rsidRDefault="00D939A8" w:rsidP="0075386E">
            <w:pPr>
              <w:rPr>
                <w:color w:val="0070C0"/>
                <w:szCs w:val="24"/>
                <w:u w:val="single"/>
              </w:rPr>
            </w:pPr>
          </w:p>
        </w:tc>
        <w:tc>
          <w:tcPr>
            <w:tcW w:w="1237" w:type="pct"/>
          </w:tcPr>
          <w:p w14:paraId="124157C5" w14:textId="0AA86455" w:rsidR="00D939A8" w:rsidRPr="00C84957" w:rsidRDefault="00D939A8" w:rsidP="0075386E">
            <w:pPr>
              <w:rPr>
                <w:color w:val="0070C0"/>
                <w:szCs w:val="24"/>
                <w:u w:val="single"/>
              </w:rPr>
            </w:pPr>
          </w:p>
        </w:tc>
        <w:tc>
          <w:tcPr>
            <w:tcW w:w="1111" w:type="pct"/>
          </w:tcPr>
          <w:p w14:paraId="6FD0CFEB" w14:textId="744809AF" w:rsidR="00D939A8" w:rsidRPr="00C84957" w:rsidRDefault="00D939A8" w:rsidP="0075386E">
            <w:pPr>
              <w:rPr>
                <w:color w:val="0070C0"/>
                <w:szCs w:val="24"/>
                <w:u w:val="single"/>
              </w:rPr>
            </w:pPr>
          </w:p>
        </w:tc>
      </w:tr>
      <w:tr w:rsidR="00D939A8" w:rsidRPr="008C1664" w14:paraId="68091371" w14:textId="77777777" w:rsidTr="00FD11B3">
        <w:tc>
          <w:tcPr>
            <w:tcW w:w="1325" w:type="pct"/>
          </w:tcPr>
          <w:p w14:paraId="076B689A" w14:textId="6E74495F" w:rsidR="00D939A8" w:rsidRPr="00C84957" w:rsidRDefault="00D939A8" w:rsidP="0075386E">
            <w:pPr>
              <w:rPr>
                <w:color w:val="0070C0"/>
                <w:szCs w:val="24"/>
                <w:u w:val="single"/>
              </w:rPr>
            </w:pPr>
          </w:p>
        </w:tc>
        <w:tc>
          <w:tcPr>
            <w:tcW w:w="1327" w:type="pct"/>
          </w:tcPr>
          <w:p w14:paraId="7FB9FD45" w14:textId="3F81B7C8" w:rsidR="00D939A8" w:rsidRPr="00C84957" w:rsidRDefault="00D939A8" w:rsidP="0075386E">
            <w:pPr>
              <w:rPr>
                <w:color w:val="0070C0"/>
                <w:szCs w:val="24"/>
                <w:u w:val="single"/>
              </w:rPr>
            </w:pPr>
          </w:p>
        </w:tc>
        <w:tc>
          <w:tcPr>
            <w:tcW w:w="1237" w:type="pct"/>
          </w:tcPr>
          <w:p w14:paraId="1D36478A" w14:textId="661B470D" w:rsidR="00D939A8" w:rsidRPr="00C84957" w:rsidRDefault="00D939A8" w:rsidP="0075386E">
            <w:pPr>
              <w:rPr>
                <w:color w:val="0070C0"/>
                <w:szCs w:val="24"/>
                <w:u w:val="single"/>
              </w:rPr>
            </w:pPr>
          </w:p>
        </w:tc>
        <w:tc>
          <w:tcPr>
            <w:tcW w:w="1111" w:type="pct"/>
          </w:tcPr>
          <w:p w14:paraId="46633C32" w14:textId="50DA69D7" w:rsidR="00D939A8" w:rsidRPr="00C84957" w:rsidRDefault="00D939A8" w:rsidP="0075386E">
            <w:pPr>
              <w:rPr>
                <w:color w:val="0070C0"/>
                <w:szCs w:val="24"/>
                <w:u w:val="single"/>
              </w:rPr>
            </w:pPr>
          </w:p>
        </w:tc>
      </w:tr>
    </w:tbl>
    <w:p w14:paraId="0BC9B7DA" w14:textId="77777777" w:rsidR="00FD11B3" w:rsidRDefault="00FD11B3" w:rsidP="00FD11B3">
      <w:bookmarkStart w:id="13" w:name="_Section_2._Research"/>
      <w:bookmarkStart w:id="14" w:name="_Section_2._Research_1"/>
      <w:bookmarkStart w:id="15" w:name="_Toc486401918"/>
      <w:bookmarkStart w:id="16" w:name="_Toc487027672"/>
      <w:bookmarkEnd w:id="13"/>
      <w:bookmarkEnd w:id="14"/>
    </w:p>
    <w:p w14:paraId="01673F02" w14:textId="29E0172C" w:rsidR="002C58C6" w:rsidRDefault="002C58C6" w:rsidP="0075386E">
      <w:pPr>
        <w:pStyle w:val="Heading1"/>
      </w:pPr>
      <w:r w:rsidRPr="002C58C6">
        <w:t>Section 2. Research Description</w:t>
      </w:r>
      <w:bookmarkEnd w:id="15"/>
      <w:bookmarkEnd w:id="16"/>
    </w:p>
    <w:p w14:paraId="3531A66A" w14:textId="6BAFDED8" w:rsidR="00A82324" w:rsidRDefault="00A82324" w:rsidP="00A82324"/>
    <w:p w14:paraId="75F7740C" w14:textId="64BD596C" w:rsidR="003C19F5" w:rsidRDefault="00DC41E8" w:rsidP="0075386E">
      <w:pPr>
        <w:pStyle w:val="Heading2"/>
        <w:spacing w:before="0"/>
      </w:pPr>
      <w:bookmarkStart w:id="17" w:name="_Section_2.1._New"/>
      <w:bookmarkEnd w:id="17"/>
      <w:r>
        <w:t>New Research Study</w:t>
      </w:r>
      <w:r w:rsidR="00476566">
        <w:t xml:space="preserve"> </w:t>
      </w:r>
    </w:p>
    <w:p w14:paraId="39997702" w14:textId="076450C3" w:rsidR="00A82324" w:rsidRDefault="00A82324" w:rsidP="00A82324"/>
    <w:p w14:paraId="55054889" w14:textId="6690ADA6" w:rsidR="00476566" w:rsidRDefault="00E3406C" w:rsidP="00E3406C">
      <w:pPr>
        <w:pStyle w:val="ListParagraph"/>
        <w:numPr>
          <w:ilvl w:val="0"/>
          <w:numId w:val="9"/>
        </w:numPr>
      </w:pPr>
      <w:r>
        <w:t xml:space="preserve">Explain </w:t>
      </w:r>
      <w:r w:rsidR="00476566">
        <w:t xml:space="preserve">the rationale for this research study and the overall goal of this study. </w:t>
      </w:r>
      <w:r>
        <w:t xml:space="preserve">Provide the research question (hypothesis/ hypotheses) to be tested. Please use layman’s terms when possible. </w:t>
      </w:r>
    </w:p>
    <w:p w14:paraId="5762B4DC" w14:textId="77777777" w:rsidR="00DC41E8" w:rsidRDefault="00DC41E8" w:rsidP="00DC41E8">
      <w:pPr>
        <w:pStyle w:val="ListParagraph"/>
      </w:pPr>
    </w:p>
    <w:tbl>
      <w:tblPr>
        <w:tblStyle w:val="TableGrid"/>
        <w:tblW w:w="0" w:type="auto"/>
        <w:tblLook w:val="04A0" w:firstRow="1" w:lastRow="0" w:firstColumn="1" w:lastColumn="0" w:noHBand="0" w:noVBand="1"/>
      </w:tblPr>
      <w:tblGrid>
        <w:gridCol w:w="10790"/>
      </w:tblGrid>
      <w:tr w:rsidR="00C84957" w:rsidRPr="00C84957" w14:paraId="7E5D9100" w14:textId="77777777" w:rsidTr="00C84957">
        <w:trPr>
          <w:trHeight w:val="359"/>
        </w:trPr>
        <w:tc>
          <w:tcPr>
            <w:tcW w:w="10790" w:type="dxa"/>
          </w:tcPr>
          <w:p w14:paraId="57655F39" w14:textId="77777777" w:rsidR="00DC41E8" w:rsidRPr="00C84957" w:rsidRDefault="00DC41E8" w:rsidP="0075386E">
            <w:pPr>
              <w:rPr>
                <w:color w:val="0070C0"/>
              </w:rPr>
            </w:pPr>
            <w:bookmarkStart w:id="18" w:name="_Hlk519612819"/>
          </w:p>
          <w:p w14:paraId="63F31E3D" w14:textId="77777777" w:rsidR="00C84957" w:rsidRPr="00C84957" w:rsidRDefault="00C84957" w:rsidP="0075386E">
            <w:pPr>
              <w:rPr>
                <w:color w:val="0070C0"/>
              </w:rPr>
            </w:pPr>
          </w:p>
          <w:p w14:paraId="105BF371" w14:textId="77777777" w:rsidR="00C84957" w:rsidRPr="00C84957" w:rsidRDefault="00C84957" w:rsidP="0075386E">
            <w:pPr>
              <w:rPr>
                <w:color w:val="0070C0"/>
              </w:rPr>
            </w:pPr>
          </w:p>
          <w:p w14:paraId="7CF5D79D" w14:textId="00DBEE91" w:rsidR="00C84957" w:rsidRPr="00C84957" w:rsidRDefault="00C84957" w:rsidP="0075386E">
            <w:pPr>
              <w:rPr>
                <w:color w:val="0070C0"/>
              </w:rPr>
            </w:pPr>
          </w:p>
        </w:tc>
      </w:tr>
      <w:bookmarkEnd w:id="18"/>
    </w:tbl>
    <w:p w14:paraId="4B38D2C4" w14:textId="77777777" w:rsidR="0028074F" w:rsidRDefault="0028074F" w:rsidP="0075386E"/>
    <w:p w14:paraId="7FE834DB" w14:textId="3B1F13E8" w:rsidR="00ED3DA0" w:rsidRDefault="00ED3DA0" w:rsidP="00083520">
      <w:pPr>
        <w:pStyle w:val="ListParagraph"/>
        <w:numPr>
          <w:ilvl w:val="0"/>
          <w:numId w:val="9"/>
        </w:numPr>
      </w:pPr>
      <w:r>
        <w:t>Provide a brief</w:t>
      </w:r>
      <w:r w:rsidR="00BF77BC">
        <w:t xml:space="preserve"> description of the procedures employed in this protocol.</w:t>
      </w:r>
    </w:p>
    <w:p w14:paraId="324B7CBB" w14:textId="77777777" w:rsidR="00DC41E8" w:rsidRDefault="00DC41E8" w:rsidP="00DC41E8">
      <w:pPr>
        <w:pStyle w:val="ListParagraph"/>
      </w:pPr>
    </w:p>
    <w:tbl>
      <w:tblPr>
        <w:tblStyle w:val="TableGrid"/>
        <w:tblW w:w="0" w:type="auto"/>
        <w:tblLook w:val="04A0" w:firstRow="1" w:lastRow="0" w:firstColumn="1" w:lastColumn="0" w:noHBand="0" w:noVBand="1"/>
      </w:tblPr>
      <w:tblGrid>
        <w:gridCol w:w="10790"/>
      </w:tblGrid>
      <w:tr w:rsidR="00C84957" w:rsidRPr="00C84957" w14:paraId="6CDB7B88" w14:textId="77777777" w:rsidTr="00C84957">
        <w:trPr>
          <w:trHeight w:val="350"/>
        </w:trPr>
        <w:tc>
          <w:tcPr>
            <w:tcW w:w="10790" w:type="dxa"/>
          </w:tcPr>
          <w:p w14:paraId="6DBB3A43" w14:textId="77777777" w:rsidR="00DC41E8" w:rsidRPr="00C84957" w:rsidRDefault="00DC41E8" w:rsidP="00243F8B">
            <w:pPr>
              <w:rPr>
                <w:color w:val="0070C0"/>
              </w:rPr>
            </w:pPr>
          </w:p>
          <w:p w14:paraId="0181E3B4" w14:textId="77777777" w:rsidR="00C84957" w:rsidRPr="00C84957" w:rsidRDefault="00C84957" w:rsidP="00243F8B">
            <w:pPr>
              <w:rPr>
                <w:color w:val="0070C0"/>
              </w:rPr>
            </w:pPr>
          </w:p>
          <w:p w14:paraId="4D7264A8" w14:textId="77777777" w:rsidR="00C84957" w:rsidRPr="00C84957" w:rsidRDefault="00C84957" w:rsidP="00243F8B">
            <w:pPr>
              <w:rPr>
                <w:color w:val="0070C0"/>
              </w:rPr>
            </w:pPr>
          </w:p>
          <w:p w14:paraId="03DA682F" w14:textId="6F0928E2" w:rsidR="00C84957" w:rsidRPr="00C84957" w:rsidRDefault="00C84957" w:rsidP="00243F8B">
            <w:pPr>
              <w:rPr>
                <w:color w:val="0070C0"/>
              </w:rPr>
            </w:pPr>
          </w:p>
        </w:tc>
      </w:tr>
    </w:tbl>
    <w:p w14:paraId="44CD5CE0" w14:textId="77777777" w:rsidR="0028074F" w:rsidRDefault="0028074F" w:rsidP="0075386E"/>
    <w:p w14:paraId="13956F71" w14:textId="6446916F" w:rsidR="00ED3DA0" w:rsidRDefault="003C19F5" w:rsidP="0075386E">
      <w:pPr>
        <w:pStyle w:val="Heading2"/>
        <w:spacing w:before="0"/>
      </w:pPr>
      <w:r>
        <w:t xml:space="preserve">Renewals </w:t>
      </w:r>
      <w:r w:rsidR="009E71F6">
        <w:t>Only</w:t>
      </w:r>
    </w:p>
    <w:p w14:paraId="249F897A" w14:textId="2038F7F9" w:rsidR="00ED3DA0" w:rsidRDefault="00ED3DA0" w:rsidP="0075386E"/>
    <w:p w14:paraId="4BD4C1C6" w14:textId="19ABDA0B" w:rsidR="00476566" w:rsidRDefault="00476566" w:rsidP="00083520">
      <w:pPr>
        <w:pStyle w:val="ListParagraph"/>
        <w:numPr>
          <w:ilvl w:val="0"/>
          <w:numId w:val="10"/>
        </w:numPr>
      </w:pPr>
      <w:r>
        <w:t>Summarize the rationale for this research study and the overall goal of this study. Do not exceed 200 words</w:t>
      </w:r>
      <w:r w:rsidR="00DC41E8">
        <w:t xml:space="preserve">. </w:t>
      </w:r>
    </w:p>
    <w:p w14:paraId="70D88C25" w14:textId="77777777" w:rsidR="00C84957" w:rsidRDefault="00C84957" w:rsidP="00C84957">
      <w:pPr>
        <w:pStyle w:val="ListParagraph"/>
      </w:pPr>
    </w:p>
    <w:tbl>
      <w:tblPr>
        <w:tblStyle w:val="TableGrid"/>
        <w:tblW w:w="0" w:type="auto"/>
        <w:tblLook w:val="04A0" w:firstRow="1" w:lastRow="0" w:firstColumn="1" w:lastColumn="0" w:noHBand="0" w:noVBand="1"/>
      </w:tblPr>
      <w:tblGrid>
        <w:gridCol w:w="10790"/>
      </w:tblGrid>
      <w:tr w:rsidR="00C84957" w:rsidRPr="00C84957" w14:paraId="16FC333E" w14:textId="77777777" w:rsidTr="00C84957">
        <w:trPr>
          <w:trHeight w:val="341"/>
        </w:trPr>
        <w:tc>
          <w:tcPr>
            <w:tcW w:w="10790" w:type="dxa"/>
          </w:tcPr>
          <w:p w14:paraId="5C6EAAE7" w14:textId="77777777" w:rsidR="00DC41E8" w:rsidRPr="00C84957" w:rsidRDefault="00DC41E8" w:rsidP="00243F8B">
            <w:pPr>
              <w:rPr>
                <w:color w:val="0070C0"/>
              </w:rPr>
            </w:pPr>
          </w:p>
          <w:p w14:paraId="26D5F25A" w14:textId="77777777" w:rsidR="00C84957" w:rsidRPr="00C84957" w:rsidRDefault="00C84957" w:rsidP="00243F8B">
            <w:pPr>
              <w:rPr>
                <w:color w:val="0070C0"/>
              </w:rPr>
            </w:pPr>
          </w:p>
          <w:p w14:paraId="5ABCE938" w14:textId="77777777" w:rsidR="00C84957" w:rsidRPr="00C84957" w:rsidRDefault="00C84957" w:rsidP="00243F8B">
            <w:pPr>
              <w:rPr>
                <w:color w:val="0070C0"/>
              </w:rPr>
            </w:pPr>
          </w:p>
          <w:p w14:paraId="26F16D56" w14:textId="78BF3764" w:rsidR="00C84957" w:rsidRPr="00C84957" w:rsidRDefault="00C84957" w:rsidP="00243F8B">
            <w:pPr>
              <w:rPr>
                <w:color w:val="0070C0"/>
              </w:rPr>
            </w:pPr>
          </w:p>
        </w:tc>
      </w:tr>
    </w:tbl>
    <w:p w14:paraId="3C1AB5F3" w14:textId="0B5BFD5F" w:rsidR="00476566" w:rsidRDefault="00476566" w:rsidP="00476566"/>
    <w:p w14:paraId="1DF97FD6" w14:textId="3E855177" w:rsidR="00ED3DA0" w:rsidRDefault="00ED3DA0" w:rsidP="00083520">
      <w:pPr>
        <w:pStyle w:val="ListParagraph"/>
        <w:numPr>
          <w:ilvl w:val="0"/>
          <w:numId w:val="10"/>
        </w:numPr>
      </w:pPr>
      <w:r>
        <w:t>Summarize the progress and accomplishments of this study since i</w:t>
      </w:r>
      <w:r w:rsidR="00E3406C">
        <w:t>ts start date.</w:t>
      </w:r>
    </w:p>
    <w:p w14:paraId="1B931CF9" w14:textId="77777777" w:rsidR="00C84957" w:rsidRDefault="00C84957" w:rsidP="00C84957">
      <w:pPr>
        <w:pStyle w:val="ListParagraph"/>
      </w:pPr>
    </w:p>
    <w:tbl>
      <w:tblPr>
        <w:tblStyle w:val="TableGrid"/>
        <w:tblW w:w="0" w:type="auto"/>
        <w:tblLook w:val="04A0" w:firstRow="1" w:lastRow="0" w:firstColumn="1" w:lastColumn="0" w:noHBand="0" w:noVBand="1"/>
      </w:tblPr>
      <w:tblGrid>
        <w:gridCol w:w="10790"/>
      </w:tblGrid>
      <w:tr w:rsidR="00C84957" w:rsidRPr="00C84957" w14:paraId="60CAD9C2" w14:textId="77777777" w:rsidTr="00C84957">
        <w:trPr>
          <w:trHeight w:val="323"/>
        </w:trPr>
        <w:tc>
          <w:tcPr>
            <w:tcW w:w="10790" w:type="dxa"/>
          </w:tcPr>
          <w:p w14:paraId="35E16FAE" w14:textId="77777777" w:rsidR="00DC41E8" w:rsidRPr="00C84957" w:rsidRDefault="00DC41E8" w:rsidP="00243F8B">
            <w:pPr>
              <w:rPr>
                <w:color w:val="0070C0"/>
              </w:rPr>
            </w:pPr>
          </w:p>
          <w:p w14:paraId="4DC6FF39" w14:textId="77777777" w:rsidR="00C84957" w:rsidRPr="00C84957" w:rsidRDefault="00C84957" w:rsidP="00243F8B">
            <w:pPr>
              <w:rPr>
                <w:color w:val="0070C0"/>
              </w:rPr>
            </w:pPr>
          </w:p>
          <w:p w14:paraId="597A2BF7" w14:textId="77777777" w:rsidR="00C84957" w:rsidRPr="00C84957" w:rsidRDefault="00C84957" w:rsidP="00243F8B">
            <w:pPr>
              <w:rPr>
                <w:color w:val="0070C0"/>
              </w:rPr>
            </w:pPr>
          </w:p>
          <w:p w14:paraId="15D328A4" w14:textId="6639FBB5" w:rsidR="00C84957" w:rsidRPr="00C84957" w:rsidRDefault="00C84957" w:rsidP="00243F8B">
            <w:pPr>
              <w:rPr>
                <w:color w:val="0070C0"/>
              </w:rPr>
            </w:pPr>
          </w:p>
        </w:tc>
      </w:tr>
    </w:tbl>
    <w:p w14:paraId="5F836DEE" w14:textId="77777777" w:rsidR="0028074F" w:rsidRDefault="0028074F" w:rsidP="0075386E"/>
    <w:p w14:paraId="6A7F414C" w14:textId="77777777" w:rsidR="00C84957" w:rsidRDefault="00C84957">
      <w:pPr>
        <w:spacing w:after="160" w:line="259" w:lineRule="auto"/>
      </w:pPr>
      <w:r>
        <w:br w:type="page"/>
      </w:r>
    </w:p>
    <w:p w14:paraId="19A09CA4" w14:textId="3EF57B12" w:rsidR="00ED3DA0" w:rsidRDefault="003C19F5" w:rsidP="00083520">
      <w:pPr>
        <w:pStyle w:val="ListParagraph"/>
        <w:numPr>
          <w:ilvl w:val="0"/>
          <w:numId w:val="10"/>
        </w:numPr>
      </w:pPr>
      <w:r>
        <w:lastRenderedPageBreak/>
        <w:t xml:space="preserve">Summarize </w:t>
      </w:r>
      <w:r w:rsidR="00E3406C">
        <w:t>procedures and</w:t>
      </w:r>
      <w:r>
        <w:t xml:space="preserve"> d</w:t>
      </w:r>
      <w:r w:rsidR="00ED3DA0">
        <w:t>escribe any proposed modifications that are included in this proposal that were no</w:t>
      </w:r>
      <w:r w:rsidR="001B5436">
        <w:t>t in the previous submission(s)- attach supplemental information</w:t>
      </w:r>
      <w:r w:rsidR="00476566">
        <w:t xml:space="preserve"> as needed</w:t>
      </w:r>
      <w:r w:rsidR="00DC41E8">
        <w:t xml:space="preserve"> (and indicate attachments below and on checklist)</w:t>
      </w:r>
      <w:r w:rsidR="00476566">
        <w:t>.</w:t>
      </w:r>
      <w:r w:rsidR="00ED3DA0">
        <w:t xml:space="preserve"> </w:t>
      </w:r>
    </w:p>
    <w:p w14:paraId="010E82BE" w14:textId="77777777" w:rsidR="00DC41E8" w:rsidRDefault="00DC41E8" w:rsidP="00DC41E8">
      <w:pPr>
        <w:pStyle w:val="ListParagraph"/>
      </w:pPr>
    </w:p>
    <w:tbl>
      <w:tblPr>
        <w:tblStyle w:val="TableGrid"/>
        <w:tblW w:w="0" w:type="auto"/>
        <w:tblLook w:val="04A0" w:firstRow="1" w:lastRow="0" w:firstColumn="1" w:lastColumn="0" w:noHBand="0" w:noVBand="1"/>
      </w:tblPr>
      <w:tblGrid>
        <w:gridCol w:w="10790"/>
      </w:tblGrid>
      <w:tr w:rsidR="00C84957" w:rsidRPr="00C84957" w14:paraId="1736BDF6" w14:textId="77777777" w:rsidTr="00C84957">
        <w:trPr>
          <w:trHeight w:val="323"/>
        </w:trPr>
        <w:tc>
          <w:tcPr>
            <w:tcW w:w="10790" w:type="dxa"/>
          </w:tcPr>
          <w:p w14:paraId="12D870C3" w14:textId="77777777" w:rsidR="00DC41E8" w:rsidRPr="00C84957" w:rsidRDefault="00DC41E8" w:rsidP="00243F8B">
            <w:pPr>
              <w:rPr>
                <w:color w:val="0070C0"/>
              </w:rPr>
            </w:pPr>
          </w:p>
          <w:p w14:paraId="5888A645" w14:textId="77777777" w:rsidR="00C84957" w:rsidRPr="00C84957" w:rsidRDefault="00C84957" w:rsidP="00243F8B">
            <w:pPr>
              <w:rPr>
                <w:color w:val="0070C0"/>
              </w:rPr>
            </w:pPr>
          </w:p>
          <w:p w14:paraId="25380913" w14:textId="77777777" w:rsidR="00C84957" w:rsidRPr="00C84957" w:rsidRDefault="00C84957" w:rsidP="00243F8B">
            <w:pPr>
              <w:rPr>
                <w:color w:val="0070C0"/>
              </w:rPr>
            </w:pPr>
          </w:p>
          <w:p w14:paraId="38D324C7" w14:textId="0D5F89D9" w:rsidR="00C84957" w:rsidRPr="00C84957" w:rsidRDefault="00C84957" w:rsidP="00243F8B">
            <w:pPr>
              <w:rPr>
                <w:color w:val="0070C0"/>
              </w:rPr>
            </w:pPr>
          </w:p>
        </w:tc>
      </w:tr>
    </w:tbl>
    <w:p w14:paraId="7D202FBA" w14:textId="13BC2018" w:rsidR="00ED3DA0" w:rsidRDefault="00ED3DA0" w:rsidP="0075386E"/>
    <w:p w14:paraId="1BC83723" w14:textId="3A61A452" w:rsidR="003C19F5" w:rsidRDefault="00EC4FC4" w:rsidP="00083520">
      <w:pPr>
        <w:pStyle w:val="ListParagraph"/>
        <w:numPr>
          <w:ilvl w:val="0"/>
          <w:numId w:val="10"/>
        </w:numPr>
      </w:pPr>
      <w:r>
        <w:t>Identify any</w:t>
      </w:r>
      <w:r w:rsidR="003C19F5">
        <w:t xml:space="preserve"> </w:t>
      </w:r>
      <w:r>
        <w:t xml:space="preserve">changes to the protocol since the previous submission to IBC. </w:t>
      </w:r>
    </w:p>
    <w:p w14:paraId="22AD91B9" w14:textId="2F1ED03C" w:rsidR="009E1E9E" w:rsidRDefault="009E1E9E" w:rsidP="0075386E"/>
    <w:tbl>
      <w:tblPr>
        <w:tblStyle w:val="TableGrid"/>
        <w:tblW w:w="0" w:type="auto"/>
        <w:tblLook w:val="04A0" w:firstRow="1" w:lastRow="0" w:firstColumn="1" w:lastColumn="0" w:noHBand="0" w:noVBand="1"/>
      </w:tblPr>
      <w:tblGrid>
        <w:gridCol w:w="10790"/>
      </w:tblGrid>
      <w:tr w:rsidR="00C84957" w:rsidRPr="00C84957" w14:paraId="051B8D98" w14:textId="77777777" w:rsidTr="00C84957">
        <w:trPr>
          <w:trHeight w:val="314"/>
        </w:trPr>
        <w:tc>
          <w:tcPr>
            <w:tcW w:w="10790" w:type="dxa"/>
          </w:tcPr>
          <w:p w14:paraId="4D0F1630" w14:textId="77777777" w:rsidR="00DC41E8" w:rsidRPr="00C84957" w:rsidRDefault="00DC41E8" w:rsidP="00243F8B">
            <w:pPr>
              <w:rPr>
                <w:color w:val="0070C0"/>
              </w:rPr>
            </w:pPr>
          </w:p>
          <w:p w14:paraId="78D87D4F" w14:textId="77777777" w:rsidR="00C84957" w:rsidRPr="00C84957" w:rsidRDefault="00C84957" w:rsidP="00243F8B">
            <w:pPr>
              <w:rPr>
                <w:color w:val="0070C0"/>
              </w:rPr>
            </w:pPr>
          </w:p>
          <w:p w14:paraId="1881FD9B" w14:textId="77777777" w:rsidR="00C84957" w:rsidRPr="00C84957" w:rsidRDefault="00C84957" w:rsidP="00243F8B">
            <w:pPr>
              <w:rPr>
                <w:color w:val="0070C0"/>
              </w:rPr>
            </w:pPr>
          </w:p>
          <w:p w14:paraId="7707E650" w14:textId="244C2707" w:rsidR="00C84957" w:rsidRPr="00C84957" w:rsidRDefault="00C84957" w:rsidP="00243F8B">
            <w:pPr>
              <w:rPr>
                <w:color w:val="0070C0"/>
              </w:rPr>
            </w:pPr>
          </w:p>
        </w:tc>
      </w:tr>
    </w:tbl>
    <w:p w14:paraId="4C2764F0" w14:textId="77777777" w:rsidR="00DC41E8" w:rsidRDefault="00DC41E8" w:rsidP="0075386E"/>
    <w:p w14:paraId="6E71E8C6" w14:textId="04BE2D09" w:rsidR="000F528A" w:rsidRDefault="000F528A" w:rsidP="000F528A">
      <w:pPr>
        <w:pStyle w:val="Heading1"/>
      </w:pPr>
      <w:r>
        <w:t>Section 3. Biological</w:t>
      </w:r>
      <w:r w:rsidR="005D52D1">
        <w:t xml:space="preserve"> and Chemical</w:t>
      </w:r>
      <w:r>
        <w:t xml:space="preserve"> Materials </w:t>
      </w:r>
    </w:p>
    <w:p w14:paraId="0C16B369" w14:textId="6B74CD80" w:rsidR="000F528A" w:rsidRDefault="000F528A" w:rsidP="006A4A82">
      <w:bookmarkStart w:id="19" w:name="_Section_3._Experiments"/>
      <w:bookmarkStart w:id="20" w:name="_Toc487027673"/>
      <w:bookmarkEnd w:id="19"/>
    </w:p>
    <w:p w14:paraId="7BC10E5A" w14:textId="270302AD" w:rsidR="000F528A" w:rsidRDefault="00FF7CCA" w:rsidP="007D1059">
      <w:pPr>
        <w:pStyle w:val="ListParagraph"/>
        <w:numPr>
          <w:ilvl w:val="0"/>
          <w:numId w:val="7"/>
        </w:numPr>
      </w:pPr>
      <w:r>
        <w:t xml:space="preserve">Will your experiments involve recombinant or synthetic DNA (including whole animals, plants, microorganisms, viruses, cell culture, viral vectors, etc.)? </w:t>
      </w:r>
    </w:p>
    <w:p w14:paraId="398A6078" w14:textId="7A1623FC" w:rsidR="00FF7CCA" w:rsidRDefault="007C4170" w:rsidP="00FF7CCA">
      <w:pPr>
        <w:ind w:left="720" w:firstLine="720"/>
      </w:pPr>
      <w:sdt>
        <w:sdtPr>
          <w:rPr>
            <w:rFonts w:ascii="MS Gothic" w:eastAsia="MS Gothic" w:hAnsi="MS Gothic" w:cstheme="minorHAnsi"/>
            <w:color w:val="0070C0"/>
            <w:szCs w:val="24"/>
          </w:rPr>
          <w:id w:val="-403382658"/>
          <w14:checkbox>
            <w14:checked w14:val="0"/>
            <w14:checkedState w14:val="2612" w14:font="MS Gothic"/>
            <w14:uncheckedState w14:val="2610" w14:font="MS Gothic"/>
          </w14:checkbox>
        </w:sdtPr>
        <w:sdtEndPr/>
        <w:sdtContent>
          <w:r w:rsidR="00DE25B5">
            <w:rPr>
              <w:rFonts w:ascii="MS Gothic" w:eastAsia="MS Gothic" w:hAnsi="MS Gothic" w:cstheme="minorHAnsi" w:hint="eastAsia"/>
              <w:color w:val="0070C0"/>
              <w:szCs w:val="24"/>
            </w:rPr>
            <w:t>☐</w:t>
          </w:r>
        </w:sdtContent>
      </w:sdt>
      <w:r w:rsidR="00DE25B5">
        <w:t xml:space="preserve">  </w:t>
      </w:r>
      <w:r w:rsidR="00FF7CCA">
        <w:t xml:space="preserve">Yes: Complete Appendix A and any other applicable Appendices as Required. </w:t>
      </w:r>
    </w:p>
    <w:p w14:paraId="1999303A" w14:textId="49E4B59F" w:rsidR="00FF7CCA" w:rsidRDefault="007C4170" w:rsidP="00FF7CCA">
      <w:pPr>
        <w:ind w:left="720" w:firstLine="720"/>
      </w:pPr>
      <w:sdt>
        <w:sdtPr>
          <w:rPr>
            <w:rFonts w:ascii="MS Gothic" w:eastAsia="MS Gothic" w:hAnsi="MS Gothic" w:cstheme="minorHAnsi"/>
            <w:color w:val="0070C0"/>
            <w:szCs w:val="24"/>
          </w:rPr>
          <w:id w:val="2094967171"/>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E25B5">
        <w:t xml:space="preserve">  </w:t>
      </w:r>
      <w:r w:rsidR="00FF7CCA">
        <w:t xml:space="preserve">No: Move on to Question 2. </w:t>
      </w:r>
    </w:p>
    <w:p w14:paraId="67138418" w14:textId="6618751E" w:rsidR="00FF7CCA" w:rsidRDefault="00FF7CCA" w:rsidP="00FF7CCA"/>
    <w:p w14:paraId="496AB91A" w14:textId="098A6732" w:rsidR="00DC41E8" w:rsidRDefault="00DC41E8" w:rsidP="00DC41E8">
      <w:pPr>
        <w:pStyle w:val="ListParagraph"/>
        <w:numPr>
          <w:ilvl w:val="0"/>
          <w:numId w:val="7"/>
        </w:numPr>
      </w:pPr>
      <w:r>
        <w:t xml:space="preserve">Are you working with any of the following biological materials (Check all that apply and attach appendices or supplemental materials)? Include all biological materials in the biological materials table below. </w:t>
      </w:r>
    </w:p>
    <w:p w14:paraId="1E4BF5C9" w14:textId="77777777" w:rsidR="00DC41E8" w:rsidRDefault="007C4170" w:rsidP="00DC41E8">
      <w:pPr>
        <w:ind w:firstLine="720"/>
      </w:pPr>
      <w:sdt>
        <w:sdtPr>
          <w:rPr>
            <w:rFonts w:ascii="MS Gothic" w:eastAsia="MS Gothic" w:hAnsi="MS Gothic" w:cstheme="minorHAnsi"/>
            <w:color w:val="0070C0"/>
            <w:szCs w:val="24"/>
          </w:rPr>
          <w:id w:val="-233244516"/>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t xml:space="preserve">  </w:t>
      </w:r>
      <w:r w:rsidR="00DC41E8" w:rsidRPr="00BD4766">
        <w:t>Recombinant and Synthetic Nucleic Acid Molecule Experiments</w:t>
      </w:r>
      <w:r w:rsidR="00DC41E8">
        <w:t>- Attach Appendix A</w:t>
      </w:r>
    </w:p>
    <w:p w14:paraId="6320E39A" w14:textId="77777777" w:rsidR="00DC41E8" w:rsidRPr="00BD4766" w:rsidRDefault="007C4170" w:rsidP="00DC41E8">
      <w:pPr>
        <w:ind w:firstLine="720"/>
        <w:rPr>
          <w:rFonts w:eastAsia="MS Gothic" w:cstheme="minorHAnsi"/>
          <w:szCs w:val="24"/>
        </w:rPr>
      </w:pPr>
      <w:sdt>
        <w:sdtPr>
          <w:rPr>
            <w:rFonts w:ascii="MS Gothic" w:eastAsia="MS Gothic" w:hAnsi="MS Gothic" w:cstheme="minorHAnsi"/>
            <w:color w:val="0070C0"/>
            <w:szCs w:val="24"/>
          </w:rPr>
          <w:id w:val="-200948805"/>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rPr>
          <w:rFonts w:eastAsia="MS Gothic" w:cstheme="minorHAnsi"/>
          <w:szCs w:val="24"/>
        </w:rPr>
        <w:t xml:space="preserve">  Biological Toxin (any toxin derived from an organism)- Attach Appendix B</w:t>
      </w:r>
    </w:p>
    <w:p w14:paraId="7FC88500" w14:textId="77777777" w:rsidR="00DC41E8" w:rsidRPr="00BD4766" w:rsidRDefault="007C4170" w:rsidP="00DC41E8">
      <w:pPr>
        <w:ind w:firstLine="720"/>
        <w:rPr>
          <w:rFonts w:eastAsia="MS Gothic" w:cstheme="minorHAnsi"/>
          <w:szCs w:val="24"/>
        </w:rPr>
      </w:pPr>
      <w:sdt>
        <w:sdtPr>
          <w:rPr>
            <w:rFonts w:ascii="MS Gothic" w:eastAsia="MS Gothic" w:hAnsi="MS Gothic" w:cstheme="minorHAnsi"/>
            <w:color w:val="0070C0"/>
            <w:szCs w:val="24"/>
          </w:rPr>
          <w:id w:val="1760408505"/>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rPr>
          <w:rFonts w:ascii="MS Gothic" w:eastAsia="MS Gothic" w:hAnsi="MS Gothic" w:cstheme="minorHAnsi"/>
          <w:color w:val="0070C0"/>
          <w:szCs w:val="24"/>
        </w:rPr>
        <w:t xml:space="preserve"> </w:t>
      </w:r>
      <w:r w:rsidR="00DC41E8">
        <w:rPr>
          <w:rFonts w:eastAsia="MS Gothic" w:cstheme="minorHAnsi"/>
          <w:szCs w:val="24"/>
        </w:rPr>
        <w:t>Viruses or viral vectors- Attach Appendix C</w:t>
      </w:r>
    </w:p>
    <w:p w14:paraId="75D0F0AC" w14:textId="77777777" w:rsidR="00DC41E8" w:rsidRDefault="007C4170" w:rsidP="00DC41E8">
      <w:pPr>
        <w:ind w:left="720"/>
        <w:rPr>
          <w:rFonts w:ascii="MS Gothic" w:eastAsia="MS Gothic" w:hAnsi="MS Gothic" w:cstheme="minorHAnsi"/>
          <w:color w:val="0070C0"/>
          <w:szCs w:val="24"/>
        </w:rPr>
      </w:pPr>
      <w:sdt>
        <w:sdtPr>
          <w:rPr>
            <w:rFonts w:ascii="MS Gothic" w:eastAsia="MS Gothic" w:hAnsi="MS Gothic" w:cstheme="minorHAnsi"/>
            <w:color w:val="0070C0"/>
            <w:szCs w:val="24"/>
          </w:rPr>
          <w:id w:val="-998498701"/>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rPr>
          <w:rFonts w:ascii="MS Gothic" w:eastAsia="MS Gothic" w:hAnsi="MS Gothic" w:cstheme="minorHAnsi"/>
          <w:color w:val="0070C0"/>
          <w:szCs w:val="24"/>
        </w:rPr>
        <w:t xml:space="preserve"> </w:t>
      </w:r>
      <w:r w:rsidR="00DC41E8">
        <w:rPr>
          <w:rFonts w:eastAsia="MS Gothic" w:cstheme="minorHAnsi"/>
          <w:szCs w:val="24"/>
        </w:rPr>
        <w:t xml:space="preserve">Human or </w:t>
      </w:r>
      <w:r w:rsidR="00DC41E8" w:rsidRPr="00BD4766">
        <w:rPr>
          <w:rFonts w:eastAsia="MS Gothic" w:cstheme="minorHAnsi"/>
          <w:szCs w:val="24"/>
        </w:rPr>
        <w:t xml:space="preserve">Non-Human Primate Blood, Cells, </w:t>
      </w:r>
      <w:r w:rsidR="00DC41E8">
        <w:rPr>
          <w:rFonts w:eastAsia="MS Gothic" w:cstheme="minorHAnsi"/>
          <w:szCs w:val="24"/>
        </w:rPr>
        <w:t xml:space="preserve">or </w:t>
      </w:r>
      <w:r w:rsidR="00DC41E8" w:rsidRPr="00BD4766">
        <w:rPr>
          <w:rFonts w:eastAsia="MS Gothic" w:cstheme="minorHAnsi"/>
          <w:szCs w:val="24"/>
        </w:rPr>
        <w:t>Tissues</w:t>
      </w:r>
      <w:r w:rsidR="00DC41E8">
        <w:rPr>
          <w:rFonts w:eastAsia="MS Gothic" w:cstheme="minorHAnsi"/>
          <w:szCs w:val="24"/>
        </w:rPr>
        <w:t xml:space="preserve">- Attach Appendix D (note: if you are only doing blood draws on patients not known to be infected with any bloodborne diseases, you need to use the IBC Blood Draw Registration Form instead of this form) </w:t>
      </w:r>
    </w:p>
    <w:p w14:paraId="6BADF2B7" w14:textId="77777777" w:rsidR="00DC41E8" w:rsidRPr="00083520" w:rsidRDefault="007C4170" w:rsidP="00DC41E8">
      <w:pPr>
        <w:ind w:firstLine="720"/>
        <w:rPr>
          <w:rFonts w:eastAsia="MS Gothic" w:cstheme="minorHAnsi"/>
          <w:szCs w:val="24"/>
        </w:rPr>
      </w:pPr>
      <w:sdt>
        <w:sdtPr>
          <w:rPr>
            <w:rFonts w:ascii="MS Gothic" w:eastAsia="MS Gothic" w:hAnsi="MS Gothic" w:cstheme="minorHAnsi"/>
            <w:color w:val="0070C0"/>
            <w:szCs w:val="24"/>
          </w:rPr>
          <w:id w:val="981726481"/>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rPr>
          <w:rFonts w:ascii="MS Gothic" w:eastAsia="MS Gothic" w:hAnsi="MS Gothic" w:cstheme="minorHAnsi"/>
          <w:color w:val="0070C0"/>
          <w:szCs w:val="24"/>
        </w:rPr>
        <w:t xml:space="preserve"> </w:t>
      </w:r>
      <w:r w:rsidR="00DC41E8" w:rsidRPr="00083520">
        <w:rPr>
          <w:rFonts w:eastAsia="MS Gothic" w:cstheme="minorHAnsi"/>
          <w:szCs w:val="24"/>
        </w:rPr>
        <w:t>Animals- Complete Appendix E, animal biosafety</w:t>
      </w:r>
    </w:p>
    <w:p w14:paraId="6313B8B5" w14:textId="03D76242" w:rsidR="00C84957" w:rsidRDefault="007C4170" w:rsidP="00C84957">
      <w:pPr>
        <w:ind w:firstLine="720"/>
        <w:rPr>
          <w:rFonts w:eastAsia="MS Gothic" w:cstheme="minorHAnsi"/>
          <w:szCs w:val="24"/>
        </w:rPr>
      </w:pPr>
      <w:sdt>
        <w:sdtPr>
          <w:rPr>
            <w:rFonts w:ascii="MS Gothic" w:eastAsia="MS Gothic" w:hAnsi="MS Gothic" w:cstheme="minorHAnsi"/>
            <w:color w:val="0070C0"/>
            <w:szCs w:val="24"/>
          </w:rPr>
          <w:id w:val="-1324122641"/>
          <w14:checkbox>
            <w14:checked w14:val="0"/>
            <w14:checkedState w14:val="2612" w14:font="MS Gothic"/>
            <w14:uncheckedState w14:val="2610" w14:font="MS Gothic"/>
          </w14:checkbox>
        </w:sdtPr>
        <w:sdtEndPr/>
        <w:sdtContent>
          <w:r w:rsidR="00DC41E8">
            <w:rPr>
              <w:rFonts w:ascii="MS Gothic" w:eastAsia="MS Gothic" w:hAnsi="MS Gothic" w:cstheme="minorHAnsi" w:hint="eastAsia"/>
              <w:color w:val="0070C0"/>
              <w:szCs w:val="24"/>
            </w:rPr>
            <w:t>☐</w:t>
          </w:r>
        </w:sdtContent>
      </w:sdt>
      <w:r w:rsidR="00DC41E8">
        <w:rPr>
          <w:rFonts w:ascii="MS Gothic" w:eastAsia="MS Gothic" w:hAnsi="MS Gothic" w:cstheme="minorHAnsi"/>
          <w:color w:val="0070C0"/>
          <w:szCs w:val="24"/>
        </w:rPr>
        <w:t xml:space="preserve"> </w:t>
      </w:r>
      <w:r w:rsidR="00DC41E8" w:rsidRPr="00083520">
        <w:rPr>
          <w:rFonts w:eastAsia="MS Gothic" w:cstheme="minorHAnsi"/>
          <w:szCs w:val="24"/>
        </w:rPr>
        <w:t>Plants- Complete Appendix F, plant biosafety</w:t>
      </w:r>
    </w:p>
    <w:p w14:paraId="794D00AB" w14:textId="4E29AC4B" w:rsidR="00DC41E8" w:rsidRDefault="007C4170" w:rsidP="00C84957">
      <w:pPr>
        <w:ind w:firstLine="720"/>
        <w:rPr>
          <w:rFonts w:ascii="MS Gothic" w:eastAsia="MS Gothic" w:hAnsi="MS Gothic" w:cstheme="minorHAnsi"/>
          <w:color w:val="0070C0"/>
          <w:szCs w:val="24"/>
        </w:rPr>
      </w:pPr>
      <w:sdt>
        <w:sdtPr>
          <w:rPr>
            <w:rFonts w:ascii="MS Gothic" w:eastAsia="MS Gothic" w:hAnsi="MS Gothic" w:cstheme="minorHAnsi"/>
            <w:color w:val="0070C0"/>
            <w:szCs w:val="24"/>
          </w:rPr>
          <w:id w:val="1849516701"/>
          <w14:checkbox>
            <w14:checked w14:val="0"/>
            <w14:checkedState w14:val="2612" w14:font="MS Gothic"/>
            <w14:uncheckedState w14:val="2610" w14:font="MS Gothic"/>
          </w14:checkbox>
        </w:sdtPr>
        <w:sdtEndPr/>
        <w:sdtContent>
          <w:r w:rsidR="00C84957">
            <w:rPr>
              <w:rFonts w:ascii="MS Gothic" w:eastAsia="MS Gothic" w:hAnsi="MS Gothic" w:cstheme="minorHAnsi" w:hint="eastAsia"/>
              <w:color w:val="0070C0"/>
              <w:szCs w:val="24"/>
            </w:rPr>
            <w:t>☐</w:t>
          </w:r>
        </w:sdtContent>
      </w:sdt>
      <w:r w:rsidR="00C84957">
        <w:rPr>
          <w:rFonts w:ascii="MS Gothic" w:eastAsia="MS Gothic" w:hAnsi="MS Gothic" w:cstheme="minorHAnsi"/>
          <w:color w:val="0070C0"/>
          <w:szCs w:val="24"/>
        </w:rPr>
        <w:t xml:space="preserve"> </w:t>
      </w:r>
      <w:r w:rsidR="00C84957" w:rsidRPr="00BD4766">
        <w:rPr>
          <w:rFonts w:eastAsia="MS Gothic" w:cstheme="minorHAnsi"/>
          <w:szCs w:val="24"/>
        </w:rPr>
        <w:t>Plasmids- Attach a plasmid map.</w:t>
      </w:r>
      <w:r w:rsidR="00C84957" w:rsidRPr="00BD4766">
        <w:rPr>
          <w:rFonts w:ascii="MS Gothic" w:eastAsia="MS Gothic" w:hAnsi="MS Gothic" w:cstheme="minorHAnsi"/>
          <w:szCs w:val="24"/>
        </w:rPr>
        <w:t xml:space="preserve"> </w:t>
      </w:r>
    </w:p>
    <w:p w14:paraId="2FC39230" w14:textId="77777777" w:rsidR="00C84957" w:rsidRPr="00083520" w:rsidRDefault="00C84957" w:rsidP="00C84957">
      <w:pPr>
        <w:ind w:firstLine="720"/>
        <w:rPr>
          <w:rFonts w:ascii="MS Gothic" w:eastAsia="MS Gothic" w:hAnsi="MS Gothic" w:cstheme="minorHAnsi"/>
          <w:color w:val="0070C0"/>
          <w:szCs w:val="24"/>
        </w:rPr>
      </w:pPr>
    </w:p>
    <w:p w14:paraId="5338D625" w14:textId="77777777" w:rsidR="00C84957" w:rsidRDefault="00C84957">
      <w:pPr>
        <w:spacing w:after="160" w:line="259" w:lineRule="auto"/>
        <w:rPr>
          <w:rFonts w:eastAsiaTheme="majorEastAsia" w:cstheme="majorBidi"/>
          <w:b/>
          <w:szCs w:val="26"/>
          <w:u w:val="single"/>
        </w:rPr>
      </w:pPr>
      <w:bookmarkStart w:id="21" w:name="_Section_4-B._Biohazard_1"/>
      <w:bookmarkStart w:id="22" w:name="_Toc486401919"/>
      <w:bookmarkEnd w:id="21"/>
      <w:bookmarkEnd w:id="20"/>
      <w:r>
        <w:br w:type="page"/>
      </w:r>
    </w:p>
    <w:p w14:paraId="700CBC18" w14:textId="3F7DABE9" w:rsidR="0080143A" w:rsidRDefault="0080143A" w:rsidP="0080143A">
      <w:pPr>
        <w:pStyle w:val="Heading2"/>
      </w:pPr>
      <w:r>
        <w:lastRenderedPageBreak/>
        <w:t>Biohazard Table</w:t>
      </w:r>
    </w:p>
    <w:p w14:paraId="3398D1AA" w14:textId="39E666A1" w:rsidR="0080143A" w:rsidRDefault="0080143A" w:rsidP="0080143A"/>
    <w:p w14:paraId="1E25ECB3" w14:textId="77777777" w:rsidR="00DC41E8" w:rsidRDefault="00DC41E8" w:rsidP="00DC41E8">
      <w:r>
        <w:t xml:space="preserve">In the chart below, identify the biohazardous material(s) being handled, their host range, if they are zoonotic, their risk group, your proposed containment level, if there are vaccinations available, and routes of transmission (check box). </w:t>
      </w:r>
      <w:r w:rsidRPr="007D1059">
        <w:t>For all Risk Group 2 and higher agents, please attach a risk assessment and/ or biosafety/ exposure control plan.</w:t>
      </w:r>
    </w:p>
    <w:p w14:paraId="56FC0A59" w14:textId="77777777" w:rsidR="00DC41E8" w:rsidRDefault="00DC41E8" w:rsidP="0080143A"/>
    <w:tbl>
      <w:tblPr>
        <w:tblStyle w:val="TableGrid"/>
        <w:tblW w:w="5000" w:type="pct"/>
        <w:tblLook w:val="04A0" w:firstRow="1" w:lastRow="0" w:firstColumn="1" w:lastColumn="0" w:noHBand="0" w:noVBand="1"/>
      </w:tblPr>
      <w:tblGrid>
        <w:gridCol w:w="1885"/>
        <w:gridCol w:w="1621"/>
        <w:gridCol w:w="1711"/>
        <w:gridCol w:w="544"/>
        <w:gridCol w:w="630"/>
        <w:gridCol w:w="518"/>
        <w:gridCol w:w="563"/>
        <w:gridCol w:w="630"/>
        <w:gridCol w:w="574"/>
        <w:gridCol w:w="686"/>
        <w:gridCol w:w="658"/>
        <w:gridCol w:w="770"/>
      </w:tblGrid>
      <w:tr w:rsidR="0080143A" w:rsidRPr="007832C2" w14:paraId="526229DB" w14:textId="77777777" w:rsidTr="0080143A">
        <w:tc>
          <w:tcPr>
            <w:tcW w:w="873" w:type="pct"/>
            <w:vMerge w:val="restart"/>
          </w:tcPr>
          <w:p w14:paraId="08B044CC" w14:textId="77777777" w:rsidR="0080143A" w:rsidRDefault="0080143A" w:rsidP="0080143A">
            <w:pPr>
              <w:rPr>
                <w:b/>
              </w:rPr>
            </w:pPr>
            <w:r w:rsidRPr="007832C2">
              <w:rPr>
                <w:b/>
              </w:rPr>
              <w:t xml:space="preserve">Biological Material </w:t>
            </w:r>
          </w:p>
          <w:p w14:paraId="6D4BF802" w14:textId="77777777" w:rsidR="0080143A" w:rsidRPr="007832C2" w:rsidRDefault="0080143A" w:rsidP="0080143A">
            <w:pPr>
              <w:rPr>
                <w:b/>
              </w:rPr>
            </w:pPr>
            <w:r>
              <w:rPr>
                <w:b/>
              </w:rPr>
              <w:t>(Species, strain, type of biomaterial)</w:t>
            </w:r>
          </w:p>
        </w:tc>
        <w:tc>
          <w:tcPr>
            <w:tcW w:w="751" w:type="pct"/>
            <w:vMerge w:val="restart"/>
          </w:tcPr>
          <w:p w14:paraId="167663E2" w14:textId="77777777" w:rsidR="0080143A" w:rsidRPr="007832C2" w:rsidRDefault="0080143A" w:rsidP="0080143A">
            <w:pPr>
              <w:rPr>
                <w:b/>
              </w:rPr>
            </w:pPr>
            <w:r w:rsidRPr="007832C2">
              <w:rPr>
                <w:b/>
              </w:rPr>
              <w:t>Source</w:t>
            </w:r>
            <w:r>
              <w:rPr>
                <w:b/>
              </w:rPr>
              <w:t xml:space="preserve"> (Company, donated, etc.)</w:t>
            </w:r>
          </w:p>
        </w:tc>
        <w:tc>
          <w:tcPr>
            <w:tcW w:w="793" w:type="pct"/>
            <w:vMerge w:val="restart"/>
          </w:tcPr>
          <w:p w14:paraId="56E29204" w14:textId="77777777" w:rsidR="0080143A" w:rsidRPr="007832C2" w:rsidRDefault="0080143A" w:rsidP="0080143A">
            <w:pPr>
              <w:rPr>
                <w:b/>
              </w:rPr>
            </w:pPr>
            <w:r w:rsidRPr="007832C2">
              <w:rPr>
                <w:b/>
              </w:rPr>
              <w:t>Infectious Host Range</w:t>
            </w:r>
            <w:r>
              <w:rPr>
                <w:b/>
              </w:rPr>
              <w:t xml:space="preserve"> </w:t>
            </w:r>
          </w:p>
        </w:tc>
        <w:tc>
          <w:tcPr>
            <w:tcW w:w="252" w:type="pct"/>
            <w:vMerge w:val="restart"/>
            <w:textDirection w:val="btLr"/>
          </w:tcPr>
          <w:p w14:paraId="4D089724" w14:textId="77777777" w:rsidR="0080143A" w:rsidRPr="007832C2" w:rsidRDefault="0080143A" w:rsidP="0080143A">
            <w:pPr>
              <w:ind w:left="113" w:right="113"/>
              <w:rPr>
                <w:b/>
              </w:rPr>
            </w:pPr>
            <w:r w:rsidRPr="007832C2">
              <w:rPr>
                <w:b/>
              </w:rPr>
              <w:t>Zoonotic (</w:t>
            </w:r>
            <w:r>
              <w:rPr>
                <w:b/>
              </w:rPr>
              <w:t xml:space="preserve">List </w:t>
            </w:r>
            <w:r w:rsidRPr="007832C2">
              <w:rPr>
                <w:b/>
              </w:rPr>
              <w:t>Y/N)</w:t>
            </w:r>
          </w:p>
        </w:tc>
        <w:tc>
          <w:tcPr>
            <w:tcW w:w="292" w:type="pct"/>
            <w:vMerge w:val="restart"/>
            <w:textDirection w:val="btLr"/>
          </w:tcPr>
          <w:p w14:paraId="5D9B2B4D" w14:textId="77777777" w:rsidR="0080143A" w:rsidRPr="007832C2" w:rsidRDefault="0080143A" w:rsidP="0080143A">
            <w:pPr>
              <w:ind w:left="113" w:right="113"/>
              <w:rPr>
                <w:b/>
              </w:rPr>
            </w:pPr>
            <w:r w:rsidRPr="007832C2">
              <w:rPr>
                <w:b/>
              </w:rPr>
              <w:t>Risk Group (RG</w:t>
            </w:r>
            <w:r>
              <w:rPr>
                <w:b/>
              </w:rPr>
              <w:t>1, RG2, or RG3</w:t>
            </w:r>
            <w:r w:rsidRPr="007832C2">
              <w:rPr>
                <w:b/>
              </w:rPr>
              <w:t>)</w:t>
            </w:r>
          </w:p>
        </w:tc>
        <w:tc>
          <w:tcPr>
            <w:tcW w:w="240" w:type="pct"/>
            <w:vMerge w:val="restart"/>
            <w:textDirection w:val="btLr"/>
          </w:tcPr>
          <w:p w14:paraId="24D9000B" w14:textId="77777777" w:rsidR="0080143A" w:rsidRPr="007832C2" w:rsidRDefault="0080143A" w:rsidP="0080143A">
            <w:pPr>
              <w:ind w:left="113" w:right="113"/>
              <w:rPr>
                <w:b/>
              </w:rPr>
            </w:pPr>
            <w:r w:rsidRPr="007832C2">
              <w:rPr>
                <w:b/>
              </w:rPr>
              <w:t>Containment Level (BSL)</w:t>
            </w:r>
          </w:p>
        </w:tc>
        <w:tc>
          <w:tcPr>
            <w:tcW w:w="261" w:type="pct"/>
            <w:vMerge w:val="restart"/>
            <w:textDirection w:val="btLr"/>
          </w:tcPr>
          <w:p w14:paraId="33E35C05" w14:textId="77777777" w:rsidR="0080143A" w:rsidRPr="007832C2" w:rsidRDefault="0080143A" w:rsidP="0080143A">
            <w:pPr>
              <w:ind w:left="113" w:right="113"/>
              <w:jc w:val="center"/>
              <w:rPr>
                <w:b/>
              </w:rPr>
            </w:pPr>
            <w:r>
              <w:rPr>
                <w:b/>
              </w:rPr>
              <w:t>Vaccination available (List Y/ N)?</w:t>
            </w:r>
          </w:p>
        </w:tc>
        <w:tc>
          <w:tcPr>
            <w:tcW w:w="1538" w:type="pct"/>
            <w:gridSpan w:val="5"/>
          </w:tcPr>
          <w:p w14:paraId="344E043C" w14:textId="27AD2947" w:rsidR="0080143A" w:rsidRDefault="0080143A" w:rsidP="0080143A">
            <w:pPr>
              <w:jc w:val="center"/>
              <w:rPr>
                <w:b/>
              </w:rPr>
            </w:pPr>
            <w:r>
              <w:rPr>
                <w:b/>
              </w:rPr>
              <w:t>Routes of Transmission (</w:t>
            </w:r>
            <w:r w:rsidR="00C84957">
              <w:rPr>
                <w:b/>
              </w:rPr>
              <w:t>Put an x in all</w:t>
            </w:r>
            <w:r>
              <w:rPr>
                <w:b/>
              </w:rPr>
              <w:t xml:space="preserve"> that apply)</w:t>
            </w:r>
          </w:p>
          <w:p w14:paraId="30053229" w14:textId="77777777" w:rsidR="0080143A" w:rsidRDefault="0080143A" w:rsidP="0080143A">
            <w:pPr>
              <w:jc w:val="center"/>
              <w:rPr>
                <w:b/>
              </w:rPr>
            </w:pPr>
          </w:p>
        </w:tc>
      </w:tr>
      <w:tr w:rsidR="0080143A" w:rsidRPr="007832C2" w14:paraId="2D2DF1D8" w14:textId="77777777" w:rsidTr="0080143A">
        <w:trPr>
          <w:cantSplit/>
          <w:trHeight w:val="2474"/>
        </w:trPr>
        <w:tc>
          <w:tcPr>
            <w:tcW w:w="873" w:type="pct"/>
            <w:vMerge/>
          </w:tcPr>
          <w:p w14:paraId="1AECA408" w14:textId="77777777" w:rsidR="0080143A" w:rsidRPr="007832C2" w:rsidRDefault="0080143A" w:rsidP="0080143A"/>
        </w:tc>
        <w:tc>
          <w:tcPr>
            <w:tcW w:w="751" w:type="pct"/>
            <w:vMerge/>
          </w:tcPr>
          <w:p w14:paraId="035D88D9" w14:textId="77777777" w:rsidR="0080143A" w:rsidRPr="007832C2" w:rsidRDefault="0080143A" w:rsidP="0080143A"/>
        </w:tc>
        <w:tc>
          <w:tcPr>
            <w:tcW w:w="793" w:type="pct"/>
            <w:vMerge/>
          </w:tcPr>
          <w:p w14:paraId="36579A50" w14:textId="77777777" w:rsidR="0080143A" w:rsidRPr="007832C2" w:rsidRDefault="0080143A" w:rsidP="0080143A"/>
        </w:tc>
        <w:tc>
          <w:tcPr>
            <w:tcW w:w="252" w:type="pct"/>
            <w:vMerge/>
          </w:tcPr>
          <w:p w14:paraId="59C7D2B7" w14:textId="77777777" w:rsidR="0080143A" w:rsidRPr="007832C2" w:rsidRDefault="0080143A" w:rsidP="0080143A"/>
        </w:tc>
        <w:tc>
          <w:tcPr>
            <w:tcW w:w="292" w:type="pct"/>
            <w:vMerge/>
          </w:tcPr>
          <w:p w14:paraId="61EBA6A5" w14:textId="77777777" w:rsidR="0080143A" w:rsidRPr="007832C2" w:rsidRDefault="0080143A" w:rsidP="0080143A"/>
        </w:tc>
        <w:tc>
          <w:tcPr>
            <w:tcW w:w="240" w:type="pct"/>
            <w:vMerge/>
          </w:tcPr>
          <w:p w14:paraId="286504EC" w14:textId="77777777" w:rsidR="0080143A" w:rsidRPr="007832C2" w:rsidRDefault="0080143A" w:rsidP="0080143A"/>
        </w:tc>
        <w:tc>
          <w:tcPr>
            <w:tcW w:w="261" w:type="pct"/>
            <w:vMerge/>
            <w:textDirection w:val="btLr"/>
          </w:tcPr>
          <w:p w14:paraId="467AAAAD" w14:textId="77777777" w:rsidR="0080143A" w:rsidRPr="00F23A1D" w:rsidRDefault="0080143A" w:rsidP="0080143A">
            <w:pPr>
              <w:ind w:left="113" w:right="113"/>
              <w:rPr>
                <w:sz w:val="20"/>
              </w:rPr>
            </w:pPr>
          </w:p>
        </w:tc>
        <w:tc>
          <w:tcPr>
            <w:tcW w:w="292" w:type="pct"/>
            <w:textDirection w:val="btLr"/>
          </w:tcPr>
          <w:p w14:paraId="6AF279A0" w14:textId="77777777" w:rsidR="0080143A" w:rsidRPr="00F23A1D" w:rsidRDefault="0080143A" w:rsidP="0080143A">
            <w:pPr>
              <w:ind w:left="113" w:right="113"/>
              <w:rPr>
                <w:sz w:val="20"/>
              </w:rPr>
            </w:pPr>
            <w:r w:rsidRPr="00F23A1D">
              <w:rPr>
                <w:sz w:val="20"/>
              </w:rPr>
              <w:t>Ingestion</w:t>
            </w:r>
          </w:p>
        </w:tc>
        <w:tc>
          <w:tcPr>
            <w:tcW w:w="266" w:type="pct"/>
            <w:textDirection w:val="btLr"/>
          </w:tcPr>
          <w:p w14:paraId="7330D39A" w14:textId="77777777" w:rsidR="0080143A" w:rsidRPr="00F23A1D" w:rsidRDefault="0080143A" w:rsidP="0080143A">
            <w:pPr>
              <w:ind w:left="113" w:right="113"/>
              <w:rPr>
                <w:sz w:val="20"/>
              </w:rPr>
            </w:pPr>
            <w:r w:rsidRPr="00F23A1D">
              <w:rPr>
                <w:sz w:val="20"/>
              </w:rPr>
              <w:t>Inhalation</w:t>
            </w:r>
          </w:p>
        </w:tc>
        <w:tc>
          <w:tcPr>
            <w:tcW w:w="318" w:type="pct"/>
            <w:textDirection w:val="btLr"/>
          </w:tcPr>
          <w:p w14:paraId="3332AB1D" w14:textId="77777777" w:rsidR="0080143A" w:rsidRPr="00F23A1D" w:rsidRDefault="0080143A" w:rsidP="0080143A">
            <w:pPr>
              <w:ind w:left="113" w:right="113"/>
              <w:rPr>
                <w:sz w:val="20"/>
              </w:rPr>
            </w:pPr>
            <w:r w:rsidRPr="00F23A1D">
              <w:rPr>
                <w:sz w:val="20"/>
              </w:rPr>
              <w:t>Direct Contact, Open wound</w:t>
            </w:r>
          </w:p>
        </w:tc>
        <w:tc>
          <w:tcPr>
            <w:tcW w:w="305" w:type="pct"/>
            <w:textDirection w:val="btLr"/>
          </w:tcPr>
          <w:p w14:paraId="39DB4E3A" w14:textId="77777777" w:rsidR="0080143A" w:rsidRPr="00F23A1D" w:rsidRDefault="0080143A" w:rsidP="0080143A">
            <w:pPr>
              <w:ind w:left="113" w:right="113"/>
              <w:rPr>
                <w:sz w:val="20"/>
              </w:rPr>
            </w:pPr>
            <w:r w:rsidRPr="00F23A1D">
              <w:rPr>
                <w:sz w:val="20"/>
              </w:rPr>
              <w:t xml:space="preserve">Direct contact, mucous membranes </w:t>
            </w:r>
          </w:p>
        </w:tc>
        <w:tc>
          <w:tcPr>
            <w:tcW w:w="357" w:type="pct"/>
            <w:textDirection w:val="btLr"/>
          </w:tcPr>
          <w:p w14:paraId="2D54E6FB" w14:textId="77777777" w:rsidR="0080143A" w:rsidRPr="00F23A1D" w:rsidRDefault="0080143A" w:rsidP="0080143A">
            <w:pPr>
              <w:ind w:left="113" w:right="113"/>
              <w:rPr>
                <w:sz w:val="20"/>
              </w:rPr>
            </w:pPr>
            <w:r>
              <w:rPr>
                <w:sz w:val="20"/>
              </w:rPr>
              <w:t>Other: specify</w:t>
            </w:r>
          </w:p>
        </w:tc>
      </w:tr>
      <w:tr w:rsidR="0080143A" w:rsidRPr="007832C2" w14:paraId="3A16CCE3" w14:textId="77777777" w:rsidTr="0080143A">
        <w:trPr>
          <w:trHeight w:val="602"/>
        </w:trPr>
        <w:tc>
          <w:tcPr>
            <w:tcW w:w="873" w:type="pct"/>
          </w:tcPr>
          <w:p w14:paraId="56A3A9F5" w14:textId="77777777" w:rsidR="0080143A" w:rsidRPr="00C84957" w:rsidRDefault="0080143A" w:rsidP="0080143A">
            <w:pPr>
              <w:rPr>
                <w:color w:val="0070C0"/>
              </w:rPr>
            </w:pPr>
          </w:p>
        </w:tc>
        <w:tc>
          <w:tcPr>
            <w:tcW w:w="751" w:type="pct"/>
          </w:tcPr>
          <w:p w14:paraId="5FBC0893" w14:textId="77777777" w:rsidR="0080143A" w:rsidRPr="00C84957" w:rsidRDefault="0080143A" w:rsidP="0080143A">
            <w:pPr>
              <w:rPr>
                <w:color w:val="0070C0"/>
              </w:rPr>
            </w:pPr>
          </w:p>
        </w:tc>
        <w:tc>
          <w:tcPr>
            <w:tcW w:w="793" w:type="pct"/>
          </w:tcPr>
          <w:p w14:paraId="4BA1D0CF" w14:textId="77777777" w:rsidR="0080143A" w:rsidRPr="00C84957" w:rsidRDefault="0080143A" w:rsidP="0080143A">
            <w:pPr>
              <w:rPr>
                <w:color w:val="0070C0"/>
              </w:rPr>
            </w:pPr>
          </w:p>
        </w:tc>
        <w:tc>
          <w:tcPr>
            <w:tcW w:w="252" w:type="pct"/>
          </w:tcPr>
          <w:p w14:paraId="19D47423" w14:textId="77777777" w:rsidR="0080143A" w:rsidRPr="00C84957" w:rsidRDefault="0080143A" w:rsidP="0080143A">
            <w:pPr>
              <w:rPr>
                <w:color w:val="0070C0"/>
              </w:rPr>
            </w:pPr>
          </w:p>
        </w:tc>
        <w:tc>
          <w:tcPr>
            <w:tcW w:w="292" w:type="pct"/>
          </w:tcPr>
          <w:p w14:paraId="06781B84" w14:textId="77777777" w:rsidR="0080143A" w:rsidRPr="00C84957" w:rsidRDefault="0080143A" w:rsidP="0080143A">
            <w:pPr>
              <w:rPr>
                <w:color w:val="0070C0"/>
              </w:rPr>
            </w:pPr>
          </w:p>
        </w:tc>
        <w:tc>
          <w:tcPr>
            <w:tcW w:w="240" w:type="pct"/>
          </w:tcPr>
          <w:p w14:paraId="48C43E4A" w14:textId="77777777" w:rsidR="0080143A" w:rsidRPr="00C84957" w:rsidRDefault="0080143A" w:rsidP="0080143A">
            <w:pPr>
              <w:rPr>
                <w:color w:val="0070C0"/>
              </w:rPr>
            </w:pPr>
          </w:p>
        </w:tc>
        <w:tc>
          <w:tcPr>
            <w:tcW w:w="261" w:type="pct"/>
          </w:tcPr>
          <w:p w14:paraId="2B968496" w14:textId="77777777" w:rsidR="0080143A" w:rsidRPr="00C84957" w:rsidRDefault="0080143A" w:rsidP="0080143A">
            <w:pPr>
              <w:rPr>
                <w:color w:val="0070C0"/>
              </w:rPr>
            </w:pPr>
          </w:p>
        </w:tc>
        <w:tc>
          <w:tcPr>
            <w:tcW w:w="292" w:type="pct"/>
          </w:tcPr>
          <w:p w14:paraId="486930F4" w14:textId="77777777" w:rsidR="0080143A" w:rsidRPr="00C84957" w:rsidRDefault="0080143A" w:rsidP="0080143A">
            <w:pPr>
              <w:rPr>
                <w:color w:val="0070C0"/>
              </w:rPr>
            </w:pPr>
          </w:p>
        </w:tc>
        <w:tc>
          <w:tcPr>
            <w:tcW w:w="266" w:type="pct"/>
          </w:tcPr>
          <w:p w14:paraId="0687DEE7" w14:textId="77777777" w:rsidR="0080143A" w:rsidRPr="00C84957" w:rsidRDefault="0080143A" w:rsidP="0080143A">
            <w:pPr>
              <w:rPr>
                <w:color w:val="0070C0"/>
              </w:rPr>
            </w:pPr>
          </w:p>
        </w:tc>
        <w:tc>
          <w:tcPr>
            <w:tcW w:w="318" w:type="pct"/>
          </w:tcPr>
          <w:p w14:paraId="257F0ABA" w14:textId="77777777" w:rsidR="0080143A" w:rsidRPr="00C84957" w:rsidRDefault="0080143A" w:rsidP="0080143A">
            <w:pPr>
              <w:rPr>
                <w:color w:val="0070C0"/>
              </w:rPr>
            </w:pPr>
          </w:p>
        </w:tc>
        <w:tc>
          <w:tcPr>
            <w:tcW w:w="305" w:type="pct"/>
          </w:tcPr>
          <w:p w14:paraId="15CB4E00" w14:textId="77777777" w:rsidR="0080143A" w:rsidRPr="00C84957" w:rsidRDefault="0080143A" w:rsidP="0080143A">
            <w:pPr>
              <w:rPr>
                <w:color w:val="0070C0"/>
              </w:rPr>
            </w:pPr>
          </w:p>
        </w:tc>
        <w:tc>
          <w:tcPr>
            <w:tcW w:w="357" w:type="pct"/>
          </w:tcPr>
          <w:p w14:paraId="337C13F7" w14:textId="77777777" w:rsidR="0080143A" w:rsidRPr="00C84957" w:rsidRDefault="0080143A" w:rsidP="0080143A">
            <w:pPr>
              <w:rPr>
                <w:rFonts w:ascii="MS Gothic" w:eastAsia="MS Gothic" w:hAnsi="MS Gothic"/>
                <w:color w:val="0070C0"/>
              </w:rPr>
            </w:pPr>
          </w:p>
        </w:tc>
      </w:tr>
      <w:tr w:rsidR="0080143A" w:rsidRPr="007832C2" w14:paraId="37C72FD3" w14:textId="77777777" w:rsidTr="0080143A">
        <w:tc>
          <w:tcPr>
            <w:tcW w:w="873" w:type="pct"/>
          </w:tcPr>
          <w:p w14:paraId="17BEF85C" w14:textId="77777777" w:rsidR="0080143A" w:rsidRPr="00C84957" w:rsidRDefault="0080143A" w:rsidP="0080143A">
            <w:pPr>
              <w:rPr>
                <w:color w:val="0070C0"/>
              </w:rPr>
            </w:pPr>
          </w:p>
          <w:p w14:paraId="144A9760" w14:textId="77777777" w:rsidR="0080143A" w:rsidRPr="00C84957" w:rsidRDefault="0080143A" w:rsidP="0080143A">
            <w:pPr>
              <w:rPr>
                <w:color w:val="0070C0"/>
              </w:rPr>
            </w:pPr>
          </w:p>
        </w:tc>
        <w:tc>
          <w:tcPr>
            <w:tcW w:w="751" w:type="pct"/>
          </w:tcPr>
          <w:p w14:paraId="0C9DE8F6" w14:textId="77777777" w:rsidR="0080143A" w:rsidRPr="00C84957" w:rsidRDefault="0080143A" w:rsidP="0080143A">
            <w:pPr>
              <w:rPr>
                <w:color w:val="0070C0"/>
              </w:rPr>
            </w:pPr>
          </w:p>
        </w:tc>
        <w:tc>
          <w:tcPr>
            <w:tcW w:w="793" w:type="pct"/>
          </w:tcPr>
          <w:p w14:paraId="20FEE9DB" w14:textId="77777777" w:rsidR="0080143A" w:rsidRPr="00C84957" w:rsidRDefault="0080143A" w:rsidP="0080143A">
            <w:pPr>
              <w:rPr>
                <w:color w:val="0070C0"/>
              </w:rPr>
            </w:pPr>
          </w:p>
        </w:tc>
        <w:tc>
          <w:tcPr>
            <w:tcW w:w="252" w:type="pct"/>
          </w:tcPr>
          <w:p w14:paraId="6E5E2AC8" w14:textId="77777777" w:rsidR="0080143A" w:rsidRPr="00C84957" w:rsidRDefault="0080143A" w:rsidP="0080143A">
            <w:pPr>
              <w:rPr>
                <w:color w:val="0070C0"/>
              </w:rPr>
            </w:pPr>
          </w:p>
        </w:tc>
        <w:tc>
          <w:tcPr>
            <w:tcW w:w="292" w:type="pct"/>
          </w:tcPr>
          <w:p w14:paraId="2D9C2BA6" w14:textId="77777777" w:rsidR="0080143A" w:rsidRPr="00C84957" w:rsidRDefault="0080143A" w:rsidP="0080143A">
            <w:pPr>
              <w:rPr>
                <w:color w:val="0070C0"/>
              </w:rPr>
            </w:pPr>
          </w:p>
        </w:tc>
        <w:tc>
          <w:tcPr>
            <w:tcW w:w="240" w:type="pct"/>
          </w:tcPr>
          <w:p w14:paraId="5B4355D8" w14:textId="77777777" w:rsidR="0080143A" w:rsidRPr="00C84957" w:rsidRDefault="0080143A" w:rsidP="0080143A">
            <w:pPr>
              <w:rPr>
                <w:color w:val="0070C0"/>
              </w:rPr>
            </w:pPr>
          </w:p>
        </w:tc>
        <w:tc>
          <w:tcPr>
            <w:tcW w:w="261" w:type="pct"/>
          </w:tcPr>
          <w:p w14:paraId="414137CE" w14:textId="77777777" w:rsidR="0080143A" w:rsidRPr="00C84957" w:rsidRDefault="0080143A" w:rsidP="0080143A">
            <w:pPr>
              <w:rPr>
                <w:color w:val="0070C0"/>
              </w:rPr>
            </w:pPr>
          </w:p>
        </w:tc>
        <w:tc>
          <w:tcPr>
            <w:tcW w:w="292" w:type="pct"/>
          </w:tcPr>
          <w:p w14:paraId="7E06A8BB" w14:textId="77777777" w:rsidR="0080143A" w:rsidRPr="00C84957" w:rsidRDefault="0080143A" w:rsidP="0080143A">
            <w:pPr>
              <w:rPr>
                <w:color w:val="0070C0"/>
              </w:rPr>
            </w:pPr>
          </w:p>
        </w:tc>
        <w:tc>
          <w:tcPr>
            <w:tcW w:w="266" w:type="pct"/>
          </w:tcPr>
          <w:p w14:paraId="60841866" w14:textId="77777777" w:rsidR="0080143A" w:rsidRPr="00C84957" w:rsidRDefault="0080143A" w:rsidP="0080143A">
            <w:pPr>
              <w:rPr>
                <w:color w:val="0070C0"/>
              </w:rPr>
            </w:pPr>
          </w:p>
        </w:tc>
        <w:tc>
          <w:tcPr>
            <w:tcW w:w="318" w:type="pct"/>
          </w:tcPr>
          <w:p w14:paraId="46A8F4AB" w14:textId="77777777" w:rsidR="0080143A" w:rsidRPr="00C84957" w:rsidRDefault="0080143A" w:rsidP="0080143A">
            <w:pPr>
              <w:rPr>
                <w:color w:val="0070C0"/>
              </w:rPr>
            </w:pPr>
          </w:p>
        </w:tc>
        <w:tc>
          <w:tcPr>
            <w:tcW w:w="305" w:type="pct"/>
          </w:tcPr>
          <w:p w14:paraId="5ABF2860" w14:textId="77777777" w:rsidR="0080143A" w:rsidRPr="00C84957" w:rsidRDefault="0080143A" w:rsidP="0080143A">
            <w:pPr>
              <w:rPr>
                <w:color w:val="0070C0"/>
              </w:rPr>
            </w:pPr>
          </w:p>
        </w:tc>
        <w:tc>
          <w:tcPr>
            <w:tcW w:w="357" w:type="pct"/>
          </w:tcPr>
          <w:p w14:paraId="727CC60F" w14:textId="77777777" w:rsidR="0080143A" w:rsidRPr="00C84957" w:rsidRDefault="0080143A" w:rsidP="0080143A">
            <w:pPr>
              <w:rPr>
                <w:rFonts w:ascii="MS Gothic" w:eastAsia="MS Gothic" w:hAnsi="MS Gothic"/>
                <w:color w:val="0070C0"/>
              </w:rPr>
            </w:pPr>
          </w:p>
        </w:tc>
      </w:tr>
      <w:tr w:rsidR="0080143A" w:rsidRPr="007832C2" w14:paraId="3EBF8248" w14:textId="77777777" w:rsidTr="0080143A">
        <w:tc>
          <w:tcPr>
            <w:tcW w:w="873" w:type="pct"/>
          </w:tcPr>
          <w:p w14:paraId="6F828D96" w14:textId="77777777" w:rsidR="0080143A" w:rsidRPr="00C84957" w:rsidRDefault="0080143A" w:rsidP="0080143A">
            <w:pPr>
              <w:rPr>
                <w:color w:val="0070C0"/>
              </w:rPr>
            </w:pPr>
          </w:p>
          <w:p w14:paraId="7E7EAED2" w14:textId="77777777" w:rsidR="0080143A" w:rsidRPr="00C84957" w:rsidRDefault="0080143A" w:rsidP="0080143A">
            <w:pPr>
              <w:rPr>
                <w:color w:val="0070C0"/>
              </w:rPr>
            </w:pPr>
          </w:p>
        </w:tc>
        <w:tc>
          <w:tcPr>
            <w:tcW w:w="751" w:type="pct"/>
          </w:tcPr>
          <w:p w14:paraId="5D05ADE4" w14:textId="77777777" w:rsidR="0080143A" w:rsidRPr="00C84957" w:rsidRDefault="0080143A" w:rsidP="0080143A">
            <w:pPr>
              <w:rPr>
                <w:color w:val="0070C0"/>
              </w:rPr>
            </w:pPr>
          </w:p>
        </w:tc>
        <w:tc>
          <w:tcPr>
            <w:tcW w:w="793" w:type="pct"/>
          </w:tcPr>
          <w:p w14:paraId="3DECEA8E" w14:textId="77777777" w:rsidR="0080143A" w:rsidRPr="00C84957" w:rsidRDefault="0080143A" w:rsidP="0080143A">
            <w:pPr>
              <w:rPr>
                <w:color w:val="0070C0"/>
              </w:rPr>
            </w:pPr>
          </w:p>
        </w:tc>
        <w:tc>
          <w:tcPr>
            <w:tcW w:w="252" w:type="pct"/>
          </w:tcPr>
          <w:p w14:paraId="44EF248D" w14:textId="77777777" w:rsidR="0080143A" w:rsidRPr="00C84957" w:rsidRDefault="0080143A" w:rsidP="0080143A">
            <w:pPr>
              <w:rPr>
                <w:color w:val="0070C0"/>
              </w:rPr>
            </w:pPr>
          </w:p>
        </w:tc>
        <w:tc>
          <w:tcPr>
            <w:tcW w:w="292" w:type="pct"/>
          </w:tcPr>
          <w:p w14:paraId="2559FC55" w14:textId="77777777" w:rsidR="0080143A" w:rsidRPr="00C84957" w:rsidRDefault="0080143A" w:rsidP="0080143A">
            <w:pPr>
              <w:rPr>
                <w:color w:val="0070C0"/>
              </w:rPr>
            </w:pPr>
          </w:p>
        </w:tc>
        <w:tc>
          <w:tcPr>
            <w:tcW w:w="240" w:type="pct"/>
          </w:tcPr>
          <w:p w14:paraId="08320AD2" w14:textId="77777777" w:rsidR="0080143A" w:rsidRPr="00C84957" w:rsidRDefault="0080143A" w:rsidP="0080143A">
            <w:pPr>
              <w:rPr>
                <w:color w:val="0070C0"/>
              </w:rPr>
            </w:pPr>
          </w:p>
        </w:tc>
        <w:tc>
          <w:tcPr>
            <w:tcW w:w="261" w:type="pct"/>
          </w:tcPr>
          <w:p w14:paraId="02D5C7C6" w14:textId="77777777" w:rsidR="0080143A" w:rsidRPr="00C84957" w:rsidRDefault="0080143A" w:rsidP="0080143A">
            <w:pPr>
              <w:rPr>
                <w:color w:val="0070C0"/>
              </w:rPr>
            </w:pPr>
          </w:p>
        </w:tc>
        <w:tc>
          <w:tcPr>
            <w:tcW w:w="292" w:type="pct"/>
          </w:tcPr>
          <w:p w14:paraId="5E5DB438" w14:textId="77777777" w:rsidR="0080143A" w:rsidRPr="00C84957" w:rsidRDefault="0080143A" w:rsidP="0080143A">
            <w:pPr>
              <w:rPr>
                <w:color w:val="0070C0"/>
              </w:rPr>
            </w:pPr>
          </w:p>
        </w:tc>
        <w:tc>
          <w:tcPr>
            <w:tcW w:w="266" w:type="pct"/>
          </w:tcPr>
          <w:p w14:paraId="4BD7B883" w14:textId="77777777" w:rsidR="0080143A" w:rsidRPr="00C84957" w:rsidRDefault="0080143A" w:rsidP="0080143A">
            <w:pPr>
              <w:rPr>
                <w:color w:val="0070C0"/>
              </w:rPr>
            </w:pPr>
          </w:p>
        </w:tc>
        <w:tc>
          <w:tcPr>
            <w:tcW w:w="318" w:type="pct"/>
          </w:tcPr>
          <w:p w14:paraId="2DCE6736" w14:textId="77777777" w:rsidR="0080143A" w:rsidRPr="00C84957" w:rsidRDefault="0080143A" w:rsidP="0080143A">
            <w:pPr>
              <w:rPr>
                <w:color w:val="0070C0"/>
              </w:rPr>
            </w:pPr>
          </w:p>
        </w:tc>
        <w:tc>
          <w:tcPr>
            <w:tcW w:w="305" w:type="pct"/>
          </w:tcPr>
          <w:p w14:paraId="625A527D" w14:textId="77777777" w:rsidR="0080143A" w:rsidRPr="00C84957" w:rsidRDefault="0080143A" w:rsidP="0080143A">
            <w:pPr>
              <w:rPr>
                <w:color w:val="0070C0"/>
              </w:rPr>
            </w:pPr>
          </w:p>
        </w:tc>
        <w:tc>
          <w:tcPr>
            <w:tcW w:w="357" w:type="pct"/>
          </w:tcPr>
          <w:p w14:paraId="3E1B7760" w14:textId="77777777" w:rsidR="0080143A" w:rsidRPr="00C84957" w:rsidRDefault="0080143A" w:rsidP="0080143A">
            <w:pPr>
              <w:rPr>
                <w:rFonts w:ascii="MS Gothic" w:eastAsia="MS Gothic" w:hAnsi="MS Gothic"/>
                <w:color w:val="0070C0"/>
              </w:rPr>
            </w:pPr>
          </w:p>
        </w:tc>
      </w:tr>
      <w:tr w:rsidR="0080143A" w:rsidRPr="007832C2" w14:paraId="4FD8C7C7" w14:textId="77777777" w:rsidTr="0080143A">
        <w:tc>
          <w:tcPr>
            <w:tcW w:w="873" w:type="pct"/>
          </w:tcPr>
          <w:p w14:paraId="53F5C6EB" w14:textId="77777777" w:rsidR="0080143A" w:rsidRPr="00C84957" w:rsidRDefault="0080143A" w:rsidP="0080143A">
            <w:pPr>
              <w:rPr>
                <w:color w:val="0070C0"/>
              </w:rPr>
            </w:pPr>
          </w:p>
          <w:p w14:paraId="16DCF925" w14:textId="77777777" w:rsidR="0080143A" w:rsidRPr="00C84957" w:rsidRDefault="0080143A" w:rsidP="0080143A">
            <w:pPr>
              <w:rPr>
                <w:color w:val="0070C0"/>
              </w:rPr>
            </w:pPr>
          </w:p>
        </w:tc>
        <w:tc>
          <w:tcPr>
            <w:tcW w:w="751" w:type="pct"/>
          </w:tcPr>
          <w:p w14:paraId="364EB6C4" w14:textId="77777777" w:rsidR="0080143A" w:rsidRPr="00C84957" w:rsidRDefault="0080143A" w:rsidP="0080143A">
            <w:pPr>
              <w:rPr>
                <w:color w:val="0070C0"/>
              </w:rPr>
            </w:pPr>
          </w:p>
        </w:tc>
        <w:tc>
          <w:tcPr>
            <w:tcW w:w="793" w:type="pct"/>
          </w:tcPr>
          <w:p w14:paraId="04C64B22" w14:textId="77777777" w:rsidR="0080143A" w:rsidRPr="00C84957" w:rsidRDefault="0080143A" w:rsidP="0080143A">
            <w:pPr>
              <w:rPr>
                <w:color w:val="0070C0"/>
              </w:rPr>
            </w:pPr>
          </w:p>
        </w:tc>
        <w:tc>
          <w:tcPr>
            <w:tcW w:w="252" w:type="pct"/>
          </w:tcPr>
          <w:p w14:paraId="463D073B" w14:textId="77777777" w:rsidR="0080143A" w:rsidRPr="00C84957" w:rsidRDefault="0080143A" w:rsidP="0080143A">
            <w:pPr>
              <w:rPr>
                <w:color w:val="0070C0"/>
              </w:rPr>
            </w:pPr>
          </w:p>
        </w:tc>
        <w:tc>
          <w:tcPr>
            <w:tcW w:w="292" w:type="pct"/>
          </w:tcPr>
          <w:p w14:paraId="2E4B3EE6" w14:textId="77777777" w:rsidR="0080143A" w:rsidRPr="00C84957" w:rsidRDefault="0080143A" w:rsidP="0080143A">
            <w:pPr>
              <w:rPr>
                <w:color w:val="0070C0"/>
              </w:rPr>
            </w:pPr>
          </w:p>
        </w:tc>
        <w:tc>
          <w:tcPr>
            <w:tcW w:w="240" w:type="pct"/>
          </w:tcPr>
          <w:p w14:paraId="17B8B694" w14:textId="77777777" w:rsidR="0080143A" w:rsidRPr="00C84957" w:rsidRDefault="0080143A" w:rsidP="0080143A">
            <w:pPr>
              <w:rPr>
                <w:color w:val="0070C0"/>
              </w:rPr>
            </w:pPr>
          </w:p>
        </w:tc>
        <w:tc>
          <w:tcPr>
            <w:tcW w:w="261" w:type="pct"/>
          </w:tcPr>
          <w:p w14:paraId="24410803" w14:textId="77777777" w:rsidR="0080143A" w:rsidRPr="00C84957" w:rsidRDefault="0080143A" w:rsidP="0080143A">
            <w:pPr>
              <w:rPr>
                <w:color w:val="0070C0"/>
              </w:rPr>
            </w:pPr>
          </w:p>
        </w:tc>
        <w:tc>
          <w:tcPr>
            <w:tcW w:w="292" w:type="pct"/>
          </w:tcPr>
          <w:p w14:paraId="6DDD1010" w14:textId="77777777" w:rsidR="0080143A" w:rsidRPr="00C84957" w:rsidRDefault="0080143A" w:rsidP="0080143A">
            <w:pPr>
              <w:rPr>
                <w:color w:val="0070C0"/>
              </w:rPr>
            </w:pPr>
          </w:p>
        </w:tc>
        <w:tc>
          <w:tcPr>
            <w:tcW w:w="266" w:type="pct"/>
          </w:tcPr>
          <w:p w14:paraId="54BE1FC3" w14:textId="77777777" w:rsidR="0080143A" w:rsidRPr="00C84957" w:rsidRDefault="0080143A" w:rsidP="0080143A">
            <w:pPr>
              <w:rPr>
                <w:color w:val="0070C0"/>
              </w:rPr>
            </w:pPr>
          </w:p>
        </w:tc>
        <w:tc>
          <w:tcPr>
            <w:tcW w:w="318" w:type="pct"/>
          </w:tcPr>
          <w:p w14:paraId="1CD54FB0" w14:textId="77777777" w:rsidR="0080143A" w:rsidRPr="00C84957" w:rsidRDefault="0080143A" w:rsidP="0080143A">
            <w:pPr>
              <w:rPr>
                <w:color w:val="0070C0"/>
              </w:rPr>
            </w:pPr>
          </w:p>
        </w:tc>
        <w:tc>
          <w:tcPr>
            <w:tcW w:w="305" w:type="pct"/>
          </w:tcPr>
          <w:p w14:paraId="3E5ED03B" w14:textId="77777777" w:rsidR="0080143A" w:rsidRPr="00C84957" w:rsidRDefault="0080143A" w:rsidP="0080143A">
            <w:pPr>
              <w:rPr>
                <w:color w:val="0070C0"/>
              </w:rPr>
            </w:pPr>
          </w:p>
        </w:tc>
        <w:tc>
          <w:tcPr>
            <w:tcW w:w="357" w:type="pct"/>
          </w:tcPr>
          <w:p w14:paraId="5667313D" w14:textId="77777777" w:rsidR="0080143A" w:rsidRPr="00C84957" w:rsidRDefault="0080143A" w:rsidP="0080143A">
            <w:pPr>
              <w:rPr>
                <w:rFonts w:ascii="MS Gothic" w:eastAsia="MS Gothic" w:hAnsi="MS Gothic"/>
                <w:color w:val="0070C0"/>
              </w:rPr>
            </w:pPr>
          </w:p>
        </w:tc>
      </w:tr>
    </w:tbl>
    <w:p w14:paraId="0C420BFA" w14:textId="0ACCA80A" w:rsidR="007D1059" w:rsidRDefault="007D1059" w:rsidP="007C4170">
      <w:bookmarkStart w:id="23" w:name="_Section_5._Biosafety"/>
      <w:bookmarkEnd w:id="23"/>
    </w:p>
    <w:p w14:paraId="6DDDB622" w14:textId="21598CFE" w:rsidR="00956748" w:rsidRDefault="0085600D" w:rsidP="00F92454">
      <w:pPr>
        <w:pStyle w:val="Heading1"/>
      </w:pPr>
      <w:bookmarkStart w:id="24" w:name="_Section_4.1._Biohazard"/>
      <w:bookmarkStart w:id="25" w:name="_Toc486401937"/>
      <w:bookmarkStart w:id="26" w:name="_Toc487027682"/>
      <w:bookmarkEnd w:id="24"/>
      <w:r>
        <w:t>Section 4</w:t>
      </w:r>
      <w:r w:rsidR="00956748" w:rsidRPr="007C5D94">
        <w:t xml:space="preserve">. </w:t>
      </w:r>
      <w:bookmarkEnd w:id="25"/>
      <w:bookmarkEnd w:id="26"/>
      <w:r w:rsidR="0023494A">
        <w:t xml:space="preserve">Biocontainment </w:t>
      </w:r>
    </w:p>
    <w:p w14:paraId="3DDC0AD4" w14:textId="77777777" w:rsidR="00AF452C" w:rsidRDefault="00AF452C" w:rsidP="0075386E">
      <w:pPr>
        <w:rPr>
          <w:i/>
        </w:rPr>
      </w:pPr>
    </w:p>
    <w:p w14:paraId="16BF013C" w14:textId="21EF69E2" w:rsidR="003744FD" w:rsidRDefault="00956748" w:rsidP="0075386E">
      <w:r w:rsidRPr="00F92454">
        <w:t xml:space="preserve">For the following sections, provide information regarding laboratory equipment, PPE, biosafety levels you will be working in, and any additional procedures that will be taken to prevent accidental release or exposure. </w:t>
      </w:r>
      <w:r w:rsidR="00083520">
        <w:t xml:space="preserve"> </w:t>
      </w:r>
      <w:r w:rsidR="003744FD">
        <w:t xml:space="preserve">All PIs should complete a risk assessment (attach as supplement) to determine the appropriate biosafety level of containment for work. </w:t>
      </w:r>
    </w:p>
    <w:p w14:paraId="3DF1E012" w14:textId="77777777" w:rsidR="003744FD" w:rsidRDefault="003744FD" w:rsidP="0075386E"/>
    <w:p w14:paraId="77DA83AE" w14:textId="1D153588" w:rsidR="00956748" w:rsidRPr="00DC41E8" w:rsidRDefault="005231CE" w:rsidP="0075386E">
      <w:pPr>
        <w:pStyle w:val="ListParagraph"/>
        <w:numPr>
          <w:ilvl w:val="0"/>
          <w:numId w:val="1"/>
        </w:numPr>
      </w:pPr>
      <w:r>
        <w:t xml:space="preserve">What is the proposed BSL for your experiments? </w:t>
      </w:r>
      <w:r w:rsidRPr="005231CE">
        <w:rPr>
          <w:i/>
        </w:rPr>
        <w:t xml:space="preserve">Note: </w:t>
      </w:r>
      <w:r w:rsidR="0091141E" w:rsidRPr="005231CE">
        <w:rPr>
          <w:i/>
        </w:rPr>
        <w:t xml:space="preserve">The IBC will make the final determination regarding the biosafety level for the protocol. </w:t>
      </w:r>
    </w:p>
    <w:p w14:paraId="51B36B29" w14:textId="77777777" w:rsidR="00DC41E8" w:rsidRPr="005231CE" w:rsidRDefault="00DC41E8" w:rsidP="00DC41E8">
      <w:pPr>
        <w:pStyle w:val="ListParagraph"/>
      </w:pPr>
    </w:p>
    <w:tbl>
      <w:tblPr>
        <w:tblStyle w:val="TableGrid"/>
        <w:tblW w:w="0" w:type="auto"/>
        <w:tblLook w:val="04A0" w:firstRow="1" w:lastRow="0" w:firstColumn="1" w:lastColumn="0" w:noHBand="0" w:noVBand="1"/>
      </w:tblPr>
      <w:tblGrid>
        <w:gridCol w:w="10790"/>
      </w:tblGrid>
      <w:tr w:rsidR="00C84957" w:rsidRPr="00C84957" w14:paraId="6234D3B2" w14:textId="77777777" w:rsidTr="00DC41E8">
        <w:trPr>
          <w:trHeight w:val="755"/>
        </w:trPr>
        <w:tc>
          <w:tcPr>
            <w:tcW w:w="10790" w:type="dxa"/>
          </w:tcPr>
          <w:p w14:paraId="0347E01B" w14:textId="77777777" w:rsidR="00DC41E8" w:rsidRPr="00C84957" w:rsidRDefault="00DC41E8" w:rsidP="005231CE">
            <w:pPr>
              <w:rPr>
                <w:color w:val="0070C0"/>
              </w:rPr>
            </w:pPr>
          </w:p>
          <w:p w14:paraId="31DFD37A" w14:textId="77777777" w:rsidR="00C84957" w:rsidRPr="00C84957" w:rsidRDefault="00C84957" w:rsidP="005231CE">
            <w:pPr>
              <w:rPr>
                <w:color w:val="0070C0"/>
              </w:rPr>
            </w:pPr>
          </w:p>
          <w:p w14:paraId="6834441A" w14:textId="77777777" w:rsidR="00C84957" w:rsidRPr="00C84957" w:rsidRDefault="00C84957" w:rsidP="005231CE">
            <w:pPr>
              <w:rPr>
                <w:color w:val="0070C0"/>
              </w:rPr>
            </w:pPr>
          </w:p>
          <w:p w14:paraId="6E3429CF" w14:textId="72C0C436" w:rsidR="00C84957" w:rsidRPr="00C84957" w:rsidRDefault="00C84957" w:rsidP="005231CE">
            <w:pPr>
              <w:rPr>
                <w:color w:val="0070C0"/>
              </w:rPr>
            </w:pPr>
          </w:p>
        </w:tc>
      </w:tr>
    </w:tbl>
    <w:p w14:paraId="1C319E75" w14:textId="77777777" w:rsidR="005231CE" w:rsidRPr="005231CE" w:rsidRDefault="005231CE" w:rsidP="005231CE"/>
    <w:p w14:paraId="26F72B41" w14:textId="77777777" w:rsidR="00C84957" w:rsidRDefault="00C84957">
      <w:pPr>
        <w:spacing w:after="160" w:line="259" w:lineRule="auto"/>
      </w:pPr>
      <w:r>
        <w:br w:type="page"/>
      </w:r>
    </w:p>
    <w:p w14:paraId="542182F7" w14:textId="6C26C8ED" w:rsidR="005231CE" w:rsidRDefault="005231CE" w:rsidP="0097610A">
      <w:pPr>
        <w:pStyle w:val="ListParagraph"/>
        <w:numPr>
          <w:ilvl w:val="0"/>
          <w:numId w:val="1"/>
        </w:numPr>
      </w:pPr>
      <w:r>
        <w:lastRenderedPageBreak/>
        <w:t xml:space="preserve">Identify the PPE used in experiments, the type, when it’s used, and how it will be decontaminated and/ or disposed of in the table below. </w:t>
      </w:r>
    </w:p>
    <w:p w14:paraId="55759209" w14:textId="1098E1F7" w:rsidR="0091141E" w:rsidRDefault="005231CE" w:rsidP="005231CE">
      <w:r>
        <w:t xml:space="preserve"> </w:t>
      </w:r>
    </w:p>
    <w:tbl>
      <w:tblPr>
        <w:tblStyle w:val="TableGrid"/>
        <w:tblW w:w="0" w:type="auto"/>
        <w:tblLook w:val="04A0" w:firstRow="1" w:lastRow="0" w:firstColumn="1" w:lastColumn="0" w:noHBand="0" w:noVBand="1"/>
      </w:tblPr>
      <w:tblGrid>
        <w:gridCol w:w="2623"/>
        <w:gridCol w:w="2483"/>
        <w:gridCol w:w="2663"/>
        <w:gridCol w:w="3021"/>
      </w:tblGrid>
      <w:tr w:rsidR="0091141E" w14:paraId="1B10CE30" w14:textId="77777777" w:rsidTr="0091141E">
        <w:tc>
          <w:tcPr>
            <w:tcW w:w="2623" w:type="dxa"/>
          </w:tcPr>
          <w:p w14:paraId="60F780DD" w14:textId="5F7C0252" w:rsidR="0091141E" w:rsidRPr="005231CE" w:rsidRDefault="0091141E" w:rsidP="0075386E">
            <w:pPr>
              <w:rPr>
                <w:b/>
              </w:rPr>
            </w:pPr>
            <w:r w:rsidRPr="005231CE">
              <w:rPr>
                <w:b/>
              </w:rPr>
              <w:t>Type of PPE</w:t>
            </w:r>
          </w:p>
        </w:tc>
        <w:tc>
          <w:tcPr>
            <w:tcW w:w="2483" w:type="dxa"/>
          </w:tcPr>
          <w:p w14:paraId="3E8B6DF0" w14:textId="19F77F5E" w:rsidR="0091141E" w:rsidRPr="005231CE" w:rsidRDefault="0091141E" w:rsidP="0075386E">
            <w:pPr>
              <w:rPr>
                <w:b/>
              </w:rPr>
            </w:pPr>
            <w:r w:rsidRPr="005231CE">
              <w:rPr>
                <w:b/>
              </w:rPr>
              <w:t>Type of PPE (i.e. brand, material)</w:t>
            </w:r>
          </w:p>
        </w:tc>
        <w:tc>
          <w:tcPr>
            <w:tcW w:w="2663" w:type="dxa"/>
          </w:tcPr>
          <w:p w14:paraId="12179786" w14:textId="54AE51F8" w:rsidR="0091141E" w:rsidRPr="005231CE" w:rsidRDefault="0091141E" w:rsidP="0075386E">
            <w:pPr>
              <w:rPr>
                <w:b/>
              </w:rPr>
            </w:pPr>
            <w:r w:rsidRPr="005231CE">
              <w:rPr>
                <w:b/>
              </w:rPr>
              <w:t>When PPE will be worn/ used</w:t>
            </w:r>
          </w:p>
        </w:tc>
        <w:tc>
          <w:tcPr>
            <w:tcW w:w="3021" w:type="dxa"/>
          </w:tcPr>
          <w:p w14:paraId="2E1C9F1C" w14:textId="57362C3A" w:rsidR="0091141E" w:rsidRPr="005231CE" w:rsidRDefault="0091141E" w:rsidP="0075386E">
            <w:pPr>
              <w:rPr>
                <w:b/>
              </w:rPr>
            </w:pPr>
            <w:r w:rsidRPr="005231CE">
              <w:rPr>
                <w:b/>
              </w:rPr>
              <w:t>Decontamination/ Disposal Method</w:t>
            </w:r>
          </w:p>
        </w:tc>
      </w:tr>
      <w:tr w:rsidR="0091141E" w14:paraId="5D5403D4" w14:textId="77777777" w:rsidTr="0091141E">
        <w:tc>
          <w:tcPr>
            <w:tcW w:w="2623" w:type="dxa"/>
          </w:tcPr>
          <w:p w14:paraId="6EC2D92F" w14:textId="2701660D" w:rsidR="0091141E" w:rsidRPr="00DC41E8" w:rsidRDefault="0091141E" w:rsidP="0075386E">
            <w:pPr>
              <w:rPr>
                <w:b/>
              </w:rPr>
            </w:pPr>
            <w:r w:rsidRPr="00DC41E8">
              <w:rPr>
                <w:b/>
              </w:rPr>
              <w:t>Gloves</w:t>
            </w:r>
          </w:p>
        </w:tc>
        <w:tc>
          <w:tcPr>
            <w:tcW w:w="2483" w:type="dxa"/>
          </w:tcPr>
          <w:p w14:paraId="16011FE7" w14:textId="77777777" w:rsidR="0091141E" w:rsidRPr="00C84957" w:rsidRDefault="0091141E" w:rsidP="0075386E">
            <w:pPr>
              <w:rPr>
                <w:color w:val="0070C0"/>
              </w:rPr>
            </w:pPr>
          </w:p>
        </w:tc>
        <w:tc>
          <w:tcPr>
            <w:tcW w:w="2663" w:type="dxa"/>
          </w:tcPr>
          <w:p w14:paraId="4412C06F" w14:textId="060557AC" w:rsidR="0091141E" w:rsidRPr="00C84957" w:rsidRDefault="0091141E" w:rsidP="0075386E">
            <w:pPr>
              <w:rPr>
                <w:color w:val="0070C0"/>
              </w:rPr>
            </w:pPr>
          </w:p>
        </w:tc>
        <w:tc>
          <w:tcPr>
            <w:tcW w:w="3021" w:type="dxa"/>
          </w:tcPr>
          <w:p w14:paraId="1E6D2C95" w14:textId="77777777" w:rsidR="0091141E" w:rsidRPr="00C84957" w:rsidRDefault="0091141E" w:rsidP="0075386E">
            <w:pPr>
              <w:rPr>
                <w:color w:val="0070C0"/>
              </w:rPr>
            </w:pPr>
          </w:p>
        </w:tc>
      </w:tr>
      <w:tr w:rsidR="0091141E" w14:paraId="7C212358" w14:textId="77777777" w:rsidTr="0091141E">
        <w:tc>
          <w:tcPr>
            <w:tcW w:w="2623" w:type="dxa"/>
          </w:tcPr>
          <w:p w14:paraId="7B23C297" w14:textId="081DCCDF" w:rsidR="0091141E" w:rsidRPr="00DC41E8" w:rsidRDefault="0091141E" w:rsidP="0075386E">
            <w:pPr>
              <w:rPr>
                <w:b/>
              </w:rPr>
            </w:pPr>
            <w:r w:rsidRPr="00DC41E8">
              <w:rPr>
                <w:b/>
              </w:rPr>
              <w:t>Eye Protection</w:t>
            </w:r>
          </w:p>
        </w:tc>
        <w:tc>
          <w:tcPr>
            <w:tcW w:w="2483" w:type="dxa"/>
          </w:tcPr>
          <w:p w14:paraId="3EDA040F" w14:textId="77777777" w:rsidR="0091141E" w:rsidRPr="00C84957" w:rsidRDefault="0091141E" w:rsidP="0075386E">
            <w:pPr>
              <w:rPr>
                <w:color w:val="0070C0"/>
              </w:rPr>
            </w:pPr>
          </w:p>
        </w:tc>
        <w:tc>
          <w:tcPr>
            <w:tcW w:w="2663" w:type="dxa"/>
          </w:tcPr>
          <w:p w14:paraId="25ED0E3F" w14:textId="17A93B54" w:rsidR="0091141E" w:rsidRPr="00C84957" w:rsidRDefault="0091141E" w:rsidP="0075386E">
            <w:pPr>
              <w:rPr>
                <w:color w:val="0070C0"/>
              </w:rPr>
            </w:pPr>
          </w:p>
        </w:tc>
        <w:tc>
          <w:tcPr>
            <w:tcW w:w="3021" w:type="dxa"/>
          </w:tcPr>
          <w:p w14:paraId="1248563D" w14:textId="77777777" w:rsidR="0091141E" w:rsidRPr="00C84957" w:rsidRDefault="0091141E" w:rsidP="0075386E">
            <w:pPr>
              <w:rPr>
                <w:color w:val="0070C0"/>
              </w:rPr>
            </w:pPr>
          </w:p>
        </w:tc>
      </w:tr>
      <w:tr w:rsidR="0091141E" w14:paraId="402BEC30" w14:textId="77777777" w:rsidTr="0091141E">
        <w:tc>
          <w:tcPr>
            <w:tcW w:w="2623" w:type="dxa"/>
          </w:tcPr>
          <w:p w14:paraId="1E55E839" w14:textId="1C5963CC" w:rsidR="0091141E" w:rsidRPr="00DC41E8" w:rsidRDefault="0091141E" w:rsidP="0075386E">
            <w:pPr>
              <w:rPr>
                <w:b/>
              </w:rPr>
            </w:pPr>
            <w:r w:rsidRPr="00DC41E8">
              <w:rPr>
                <w:b/>
              </w:rPr>
              <w:t>Lab Coat</w:t>
            </w:r>
          </w:p>
        </w:tc>
        <w:tc>
          <w:tcPr>
            <w:tcW w:w="2483" w:type="dxa"/>
          </w:tcPr>
          <w:p w14:paraId="78203967" w14:textId="77777777" w:rsidR="0091141E" w:rsidRPr="00C84957" w:rsidRDefault="0091141E" w:rsidP="0075386E">
            <w:pPr>
              <w:rPr>
                <w:color w:val="0070C0"/>
              </w:rPr>
            </w:pPr>
          </w:p>
        </w:tc>
        <w:tc>
          <w:tcPr>
            <w:tcW w:w="2663" w:type="dxa"/>
          </w:tcPr>
          <w:p w14:paraId="60BA92EB" w14:textId="4CDA9202" w:rsidR="0091141E" w:rsidRPr="00C84957" w:rsidRDefault="0091141E" w:rsidP="0075386E">
            <w:pPr>
              <w:rPr>
                <w:color w:val="0070C0"/>
              </w:rPr>
            </w:pPr>
          </w:p>
        </w:tc>
        <w:tc>
          <w:tcPr>
            <w:tcW w:w="3021" w:type="dxa"/>
          </w:tcPr>
          <w:p w14:paraId="70A334C2" w14:textId="77777777" w:rsidR="0091141E" w:rsidRPr="00C84957" w:rsidRDefault="0091141E" w:rsidP="0075386E">
            <w:pPr>
              <w:rPr>
                <w:color w:val="0070C0"/>
              </w:rPr>
            </w:pPr>
          </w:p>
        </w:tc>
      </w:tr>
      <w:tr w:rsidR="0091141E" w14:paraId="1494FD0A" w14:textId="77777777" w:rsidTr="0091141E">
        <w:tc>
          <w:tcPr>
            <w:tcW w:w="2623" w:type="dxa"/>
          </w:tcPr>
          <w:p w14:paraId="7010D510" w14:textId="0ED1EB61" w:rsidR="0091141E" w:rsidRPr="00DC41E8" w:rsidRDefault="0091141E" w:rsidP="0075386E">
            <w:pPr>
              <w:rPr>
                <w:b/>
              </w:rPr>
            </w:pPr>
            <w:r w:rsidRPr="00DC41E8">
              <w:rPr>
                <w:b/>
              </w:rPr>
              <w:t>Face Shield</w:t>
            </w:r>
          </w:p>
        </w:tc>
        <w:tc>
          <w:tcPr>
            <w:tcW w:w="2483" w:type="dxa"/>
          </w:tcPr>
          <w:p w14:paraId="50998AD2" w14:textId="77777777" w:rsidR="0091141E" w:rsidRPr="00C84957" w:rsidRDefault="0091141E" w:rsidP="0075386E">
            <w:pPr>
              <w:rPr>
                <w:color w:val="0070C0"/>
              </w:rPr>
            </w:pPr>
          </w:p>
        </w:tc>
        <w:tc>
          <w:tcPr>
            <w:tcW w:w="2663" w:type="dxa"/>
          </w:tcPr>
          <w:p w14:paraId="50CAA8AB" w14:textId="07472D17" w:rsidR="0091141E" w:rsidRPr="00C84957" w:rsidRDefault="0091141E" w:rsidP="0075386E">
            <w:pPr>
              <w:rPr>
                <w:color w:val="0070C0"/>
              </w:rPr>
            </w:pPr>
          </w:p>
        </w:tc>
        <w:tc>
          <w:tcPr>
            <w:tcW w:w="3021" w:type="dxa"/>
          </w:tcPr>
          <w:p w14:paraId="09B58AA8" w14:textId="77777777" w:rsidR="0091141E" w:rsidRPr="00C84957" w:rsidRDefault="0091141E" w:rsidP="0075386E">
            <w:pPr>
              <w:rPr>
                <w:color w:val="0070C0"/>
              </w:rPr>
            </w:pPr>
          </w:p>
        </w:tc>
      </w:tr>
      <w:tr w:rsidR="0091141E" w14:paraId="3F603EF8" w14:textId="77777777" w:rsidTr="0091141E">
        <w:tc>
          <w:tcPr>
            <w:tcW w:w="2623" w:type="dxa"/>
          </w:tcPr>
          <w:p w14:paraId="32BC3057" w14:textId="3AFC8AFC" w:rsidR="0091141E" w:rsidRPr="00DC41E8" w:rsidRDefault="0091141E" w:rsidP="0075386E">
            <w:pPr>
              <w:rPr>
                <w:b/>
              </w:rPr>
            </w:pPr>
            <w:r w:rsidRPr="00DC41E8">
              <w:rPr>
                <w:b/>
              </w:rPr>
              <w:t>Respirator</w:t>
            </w:r>
          </w:p>
        </w:tc>
        <w:tc>
          <w:tcPr>
            <w:tcW w:w="2483" w:type="dxa"/>
          </w:tcPr>
          <w:p w14:paraId="26E9919F" w14:textId="77777777" w:rsidR="0091141E" w:rsidRPr="00C84957" w:rsidRDefault="0091141E" w:rsidP="0075386E">
            <w:pPr>
              <w:rPr>
                <w:color w:val="0070C0"/>
              </w:rPr>
            </w:pPr>
          </w:p>
        </w:tc>
        <w:tc>
          <w:tcPr>
            <w:tcW w:w="2663" w:type="dxa"/>
          </w:tcPr>
          <w:p w14:paraId="78974CEC" w14:textId="2D6F6E5C" w:rsidR="0091141E" w:rsidRPr="00C84957" w:rsidRDefault="0091141E" w:rsidP="0075386E">
            <w:pPr>
              <w:rPr>
                <w:color w:val="0070C0"/>
              </w:rPr>
            </w:pPr>
          </w:p>
        </w:tc>
        <w:tc>
          <w:tcPr>
            <w:tcW w:w="3021" w:type="dxa"/>
          </w:tcPr>
          <w:p w14:paraId="5F6EF956" w14:textId="77777777" w:rsidR="0091141E" w:rsidRPr="00C84957" w:rsidRDefault="0091141E" w:rsidP="0075386E">
            <w:pPr>
              <w:rPr>
                <w:color w:val="0070C0"/>
              </w:rPr>
            </w:pPr>
          </w:p>
        </w:tc>
      </w:tr>
      <w:tr w:rsidR="0091141E" w14:paraId="22F9B7ED" w14:textId="77777777" w:rsidTr="0091141E">
        <w:tc>
          <w:tcPr>
            <w:tcW w:w="2623" w:type="dxa"/>
          </w:tcPr>
          <w:p w14:paraId="07F1EF2A" w14:textId="50874BC7" w:rsidR="0091141E" w:rsidRPr="00DC41E8" w:rsidRDefault="0091141E" w:rsidP="0075386E">
            <w:pPr>
              <w:rPr>
                <w:b/>
              </w:rPr>
            </w:pPr>
            <w:r w:rsidRPr="00DC41E8">
              <w:rPr>
                <w:b/>
              </w:rPr>
              <w:t>Chemical Fume Hood</w:t>
            </w:r>
          </w:p>
        </w:tc>
        <w:tc>
          <w:tcPr>
            <w:tcW w:w="2483" w:type="dxa"/>
          </w:tcPr>
          <w:p w14:paraId="6770D00C" w14:textId="77777777" w:rsidR="0091141E" w:rsidRPr="00C84957" w:rsidRDefault="0091141E" w:rsidP="0075386E">
            <w:pPr>
              <w:rPr>
                <w:color w:val="0070C0"/>
              </w:rPr>
            </w:pPr>
          </w:p>
        </w:tc>
        <w:tc>
          <w:tcPr>
            <w:tcW w:w="2663" w:type="dxa"/>
          </w:tcPr>
          <w:p w14:paraId="6DEA3DE0" w14:textId="77777777" w:rsidR="0091141E" w:rsidRPr="00C84957" w:rsidRDefault="0091141E" w:rsidP="0075386E">
            <w:pPr>
              <w:rPr>
                <w:color w:val="0070C0"/>
              </w:rPr>
            </w:pPr>
          </w:p>
        </w:tc>
        <w:tc>
          <w:tcPr>
            <w:tcW w:w="3021" w:type="dxa"/>
          </w:tcPr>
          <w:p w14:paraId="4E54B6E8" w14:textId="77777777" w:rsidR="0091141E" w:rsidRPr="00C84957" w:rsidRDefault="0091141E" w:rsidP="0075386E">
            <w:pPr>
              <w:rPr>
                <w:color w:val="0070C0"/>
              </w:rPr>
            </w:pPr>
          </w:p>
        </w:tc>
      </w:tr>
      <w:tr w:rsidR="0091141E" w14:paraId="6FE0A031" w14:textId="77777777" w:rsidTr="0091141E">
        <w:tc>
          <w:tcPr>
            <w:tcW w:w="2623" w:type="dxa"/>
          </w:tcPr>
          <w:p w14:paraId="3B8A681B" w14:textId="11957955" w:rsidR="0091141E" w:rsidRPr="00DC41E8" w:rsidRDefault="0091141E" w:rsidP="0075386E">
            <w:pPr>
              <w:rPr>
                <w:b/>
              </w:rPr>
            </w:pPr>
            <w:r w:rsidRPr="00DC41E8">
              <w:rPr>
                <w:b/>
              </w:rPr>
              <w:t>Biological Safety Cabinet</w:t>
            </w:r>
          </w:p>
        </w:tc>
        <w:tc>
          <w:tcPr>
            <w:tcW w:w="2483" w:type="dxa"/>
          </w:tcPr>
          <w:p w14:paraId="47C8ADB9" w14:textId="77777777" w:rsidR="0091141E" w:rsidRPr="00C84957" w:rsidRDefault="0091141E" w:rsidP="0075386E">
            <w:pPr>
              <w:rPr>
                <w:color w:val="0070C0"/>
              </w:rPr>
            </w:pPr>
          </w:p>
        </w:tc>
        <w:tc>
          <w:tcPr>
            <w:tcW w:w="2663" w:type="dxa"/>
          </w:tcPr>
          <w:p w14:paraId="78BD6AD8" w14:textId="77777777" w:rsidR="0091141E" w:rsidRPr="00C84957" w:rsidRDefault="0091141E" w:rsidP="0075386E">
            <w:pPr>
              <w:rPr>
                <w:color w:val="0070C0"/>
              </w:rPr>
            </w:pPr>
          </w:p>
        </w:tc>
        <w:tc>
          <w:tcPr>
            <w:tcW w:w="3021" w:type="dxa"/>
          </w:tcPr>
          <w:p w14:paraId="15B8DC1A" w14:textId="77777777" w:rsidR="0091141E" w:rsidRPr="00C84957" w:rsidRDefault="0091141E" w:rsidP="0075386E">
            <w:pPr>
              <w:rPr>
                <w:color w:val="0070C0"/>
              </w:rPr>
            </w:pPr>
          </w:p>
        </w:tc>
      </w:tr>
      <w:tr w:rsidR="0091141E" w14:paraId="599D6B71" w14:textId="77777777" w:rsidTr="0091141E">
        <w:tc>
          <w:tcPr>
            <w:tcW w:w="2623" w:type="dxa"/>
          </w:tcPr>
          <w:p w14:paraId="38D550EA" w14:textId="30BB7730" w:rsidR="0091141E" w:rsidRPr="00DC41E8" w:rsidRDefault="0091141E" w:rsidP="0075386E">
            <w:pPr>
              <w:rPr>
                <w:b/>
              </w:rPr>
            </w:pPr>
            <w:r w:rsidRPr="00DC41E8">
              <w:rPr>
                <w:b/>
              </w:rPr>
              <w:t xml:space="preserve">Other </w:t>
            </w:r>
            <w:r w:rsidR="00F468B5" w:rsidRPr="00DC41E8">
              <w:rPr>
                <w:b/>
              </w:rPr>
              <w:t>(specify)</w:t>
            </w:r>
          </w:p>
        </w:tc>
        <w:tc>
          <w:tcPr>
            <w:tcW w:w="2483" w:type="dxa"/>
          </w:tcPr>
          <w:p w14:paraId="6A8DF586" w14:textId="77777777" w:rsidR="0091141E" w:rsidRPr="00C84957" w:rsidRDefault="0091141E" w:rsidP="0075386E">
            <w:pPr>
              <w:rPr>
                <w:color w:val="0070C0"/>
              </w:rPr>
            </w:pPr>
          </w:p>
        </w:tc>
        <w:tc>
          <w:tcPr>
            <w:tcW w:w="2663" w:type="dxa"/>
          </w:tcPr>
          <w:p w14:paraId="631111AF" w14:textId="77777777" w:rsidR="0091141E" w:rsidRPr="00C84957" w:rsidRDefault="0091141E" w:rsidP="0075386E">
            <w:pPr>
              <w:rPr>
                <w:color w:val="0070C0"/>
              </w:rPr>
            </w:pPr>
          </w:p>
        </w:tc>
        <w:tc>
          <w:tcPr>
            <w:tcW w:w="3021" w:type="dxa"/>
          </w:tcPr>
          <w:p w14:paraId="20E05805" w14:textId="77777777" w:rsidR="0091141E" w:rsidRPr="00C84957" w:rsidRDefault="0091141E" w:rsidP="0075386E">
            <w:pPr>
              <w:rPr>
                <w:color w:val="0070C0"/>
              </w:rPr>
            </w:pPr>
          </w:p>
        </w:tc>
      </w:tr>
    </w:tbl>
    <w:p w14:paraId="701A7B5A" w14:textId="301164FB" w:rsidR="00375605" w:rsidRDefault="00375605" w:rsidP="0075386E">
      <w:r>
        <w:tab/>
      </w:r>
    </w:p>
    <w:p w14:paraId="4AE8051C" w14:textId="4529B76E" w:rsidR="00375605" w:rsidRDefault="00AA75B4" w:rsidP="007D1059">
      <w:pPr>
        <w:pStyle w:val="ListParagraph"/>
        <w:numPr>
          <w:ilvl w:val="0"/>
          <w:numId w:val="1"/>
        </w:numPr>
      </w:pPr>
      <w:r w:rsidRPr="00AA75B4">
        <w:t>Describe the biosecurity measures in place to minim</w:t>
      </w:r>
      <w:r w:rsidR="001A08DC">
        <w:t xml:space="preserve">ize access to this lab facility (i.e. locked doors </w:t>
      </w:r>
      <w:proofErr w:type="gramStart"/>
      <w:r w:rsidR="001A08DC">
        <w:t>at all times</w:t>
      </w:r>
      <w:proofErr w:type="gramEnd"/>
      <w:r w:rsidR="001A08DC">
        <w:t xml:space="preserve">, agents in locked freezers, restricted access, </w:t>
      </w:r>
      <w:r w:rsidR="00DC41E8">
        <w:t xml:space="preserve">key card access, </w:t>
      </w:r>
      <w:r w:rsidR="001A08DC">
        <w:t xml:space="preserve">etc.) </w:t>
      </w:r>
    </w:p>
    <w:p w14:paraId="47CEFE7D" w14:textId="6C4B3E81" w:rsidR="00400148" w:rsidRDefault="00400148" w:rsidP="0075386E">
      <w:r>
        <w:tab/>
      </w:r>
    </w:p>
    <w:tbl>
      <w:tblPr>
        <w:tblStyle w:val="TableGrid"/>
        <w:tblW w:w="0" w:type="auto"/>
        <w:tblLook w:val="04A0" w:firstRow="1" w:lastRow="0" w:firstColumn="1" w:lastColumn="0" w:noHBand="0" w:noVBand="1"/>
      </w:tblPr>
      <w:tblGrid>
        <w:gridCol w:w="10790"/>
      </w:tblGrid>
      <w:tr w:rsidR="00C84957" w:rsidRPr="00C84957" w14:paraId="66D8B254" w14:textId="77777777" w:rsidTr="00C84957">
        <w:trPr>
          <w:trHeight w:val="323"/>
        </w:trPr>
        <w:tc>
          <w:tcPr>
            <w:tcW w:w="10790" w:type="dxa"/>
          </w:tcPr>
          <w:p w14:paraId="74884E16" w14:textId="77777777" w:rsidR="00DC41E8" w:rsidRPr="00C84957" w:rsidRDefault="00DC41E8" w:rsidP="0075386E">
            <w:pPr>
              <w:rPr>
                <w:color w:val="0070C0"/>
              </w:rPr>
            </w:pPr>
          </w:p>
          <w:p w14:paraId="2F10FC42" w14:textId="77777777" w:rsidR="00C84957" w:rsidRPr="00C84957" w:rsidRDefault="00C84957" w:rsidP="0075386E">
            <w:pPr>
              <w:rPr>
                <w:color w:val="0070C0"/>
              </w:rPr>
            </w:pPr>
          </w:p>
          <w:p w14:paraId="53325BDE" w14:textId="77777777" w:rsidR="00C84957" w:rsidRPr="00C84957" w:rsidRDefault="00C84957" w:rsidP="0075386E">
            <w:pPr>
              <w:rPr>
                <w:color w:val="0070C0"/>
              </w:rPr>
            </w:pPr>
          </w:p>
          <w:p w14:paraId="5EC280EB" w14:textId="39AA3EA7" w:rsidR="00C84957" w:rsidRPr="00C84957" w:rsidRDefault="00C84957" w:rsidP="0075386E">
            <w:pPr>
              <w:rPr>
                <w:color w:val="0070C0"/>
              </w:rPr>
            </w:pPr>
          </w:p>
        </w:tc>
      </w:tr>
    </w:tbl>
    <w:p w14:paraId="587CDF3F" w14:textId="3740CDAF" w:rsidR="00400148" w:rsidRDefault="00400148" w:rsidP="0075386E"/>
    <w:p w14:paraId="3AB352ED" w14:textId="77777777" w:rsidR="005231CE" w:rsidRDefault="005231CE" w:rsidP="007D1059">
      <w:pPr>
        <w:pStyle w:val="ListParagraph"/>
        <w:numPr>
          <w:ilvl w:val="0"/>
          <w:numId w:val="1"/>
        </w:numPr>
      </w:pPr>
      <w:r>
        <w:t xml:space="preserve">Summarize what measures will be taken to minimize accidental release or risk of an exposure event occurring. If this is in your exposure control plan or biosafety manual, just refer to that supplement. </w:t>
      </w:r>
    </w:p>
    <w:p w14:paraId="50543975" w14:textId="6C6EDFB5" w:rsidR="00375605" w:rsidRDefault="00375605" w:rsidP="005231CE"/>
    <w:tbl>
      <w:tblPr>
        <w:tblStyle w:val="TableGrid"/>
        <w:tblW w:w="0" w:type="auto"/>
        <w:tblLook w:val="04A0" w:firstRow="1" w:lastRow="0" w:firstColumn="1" w:lastColumn="0" w:noHBand="0" w:noVBand="1"/>
      </w:tblPr>
      <w:tblGrid>
        <w:gridCol w:w="10790"/>
      </w:tblGrid>
      <w:tr w:rsidR="00C84957" w:rsidRPr="00C84957" w14:paraId="3DDFB22E" w14:textId="77777777" w:rsidTr="00C84957">
        <w:trPr>
          <w:trHeight w:val="323"/>
        </w:trPr>
        <w:tc>
          <w:tcPr>
            <w:tcW w:w="10790" w:type="dxa"/>
          </w:tcPr>
          <w:p w14:paraId="1F7ADD32" w14:textId="77777777" w:rsidR="00DC41E8" w:rsidRPr="00C84957" w:rsidRDefault="00DC41E8" w:rsidP="005231CE">
            <w:pPr>
              <w:rPr>
                <w:color w:val="0070C0"/>
              </w:rPr>
            </w:pPr>
          </w:p>
          <w:p w14:paraId="44F6827C" w14:textId="77777777" w:rsidR="00C84957" w:rsidRPr="00C84957" w:rsidRDefault="00C84957" w:rsidP="005231CE">
            <w:pPr>
              <w:rPr>
                <w:color w:val="0070C0"/>
              </w:rPr>
            </w:pPr>
          </w:p>
          <w:p w14:paraId="425F9388" w14:textId="77777777" w:rsidR="00C84957" w:rsidRPr="00C84957" w:rsidRDefault="00C84957" w:rsidP="005231CE">
            <w:pPr>
              <w:rPr>
                <w:color w:val="0070C0"/>
              </w:rPr>
            </w:pPr>
          </w:p>
          <w:p w14:paraId="552D1732" w14:textId="3FF8AF08" w:rsidR="00C84957" w:rsidRPr="00C84957" w:rsidRDefault="00C84957" w:rsidP="005231CE">
            <w:pPr>
              <w:rPr>
                <w:color w:val="0070C0"/>
              </w:rPr>
            </w:pPr>
          </w:p>
        </w:tc>
      </w:tr>
    </w:tbl>
    <w:p w14:paraId="0D49BFD9" w14:textId="77777777" w:rsidR="00C84957" w:rsidRDefault="00C84957" w:rsidP="00C84957"/>
    <w:p w14:paraId="253700D8" w14:textId="770B730D" w:rsidR="005231CE" w:rsidRDefault="005231CE" w:rsidP="005231CE">
      <w:pPr>
        <w:pStyle w:val="Heading1"/>
      </w:pPr>
      <w:r>
        <w:t xml:space="preserve">Section 5. Decontamination and Disposal of Biohazardous Waste </w:t>
      </w:r>
    </w:p>
    <w:p w14:paraId="0A3F7EDD" w14:textId="77777777" w:rsidR="005231CE" w:rsidRPr="005231CE" w:rsidRDefault="005231CE" w:rsidP="005231CE"/>
    <w:p w14:paraId="42F97516" w14:textId="161C646D" w:rsidR="005231CE" w:rsidRDefault="005231CE" w:rsidP="007D1059">
      <w:pPr>
        <w:pStyle w:val="ListParagraph"/>
        <w:numPr>
          <w:ilvl w:val="0"/>
          <w:numId w:val="4"/>
        </w:numPr>
      </w:pPr>
      <w:r>
        <w:t xml:space="preserve">How will biohazardous waste generated from the experiments outlined in this protocol be decontaminated prior to disposal, and how will they be disposed of after decontamination? </w:t>
      </w:r>
      <w:r w:rsidR="00DC41E8">
        <w:t>(Can attach SOP)</w:t>
      </w:r>
    </w:p>
    <w:p w14:paraId="21A26C23" w14:textId="77777777" w:rsidR="00DC41E8" w:rsidRDefault="00DC41E8" w:rsidP="00DC41E8">
      <w:pPr>
        <w:pStyle w:val="ListParagraph"/>
      </w:pPr>
    </w:p>
    <w:tbl>
      <w:tblPr>
        <w:tblStyle w:val="TableGrid"/>
        <w:tblW w:w="0" w:type="auto"/>
        <w:tblLook w:val="04A0" w:firstRow="1" w:lastRow="0" w:firstColumn="1" w:lastColumn="0" w:noHBand="0" w:noVBand="1"/>
      </w:tblPr>
      <w:tblGrid>
        <w:gridCol w:w="10790"/>
      </w:tblGrid>
      <w:tr w:rsidR="00C84957" w:rsidRPr="00C84957" w14:paraId="3333311C" w14:textId="77777777" w:rsidTr="00C84957">
        <w:trPr>
          <w:trHeight w:val="287"/>
        </w:trPr>
        <w:tc>
          <w:tcPr>
            <w:tcW w:w="10790" w:type="dxa"/>
          </w:tcPr>
          <w:p w14:paraId="05667A44" w14:textId="77777777" w:rsidR="00DC41E8" w:rsidRPr="00C84957" w:rsidRDefault="00DC41E8" w:rsidP="00DC41E8">
            <w:pPr>
              <w:rPr>
                <w:color w:val="0070C0"/>
              </w:rPr>
            </w:pPr>
          </w:p>
          <w:p w14:paraId="44B5C985" w14:textId="77777777" w:rsidR="00C84957" w:rsidRPr="00C84957" w:rsidRDefault="00C84957" w:rsidP="00DC41E8">
            <w:pPr>
              <w:rPr>
                <w:color w:val="0070C0"/>
              </w:rPr>
            </w:pPr>
          </w:p>
          <w:p w14:paraId="72978B87" w14:textId="77777777" w:rsidR="00C84957" w:rsidRPr="00C84957" w:rsidRDefault="00C84957" w:rsidP="00DC41E8">
            <w:pPr>
              <w:rPr>
                <w:color w:val="0070C0"/>
              </w:rPr>
            </w:pPr>
          </w:p>
          <w:p w14:paraId="5AC0D834" w14:textId="0D00CBCF" w:rsidR="00C84957" w:rsidRPr="00C84957" w:rsidRDefault="00C84957" w:rsidP="00DC41E8">
            <w:pPr>
              <w:rPr>
                <w:color w:val="0070C0"/>
              </w:rPr>
            </w:pPr>
          </w:p>
        </w:tc>
      </w:tr>
    </w:tbl>
    <w:p w14:paraId="18F590A9" w14:textId="1FBB4F74" w:rsidR="005231CE" w:rsidRDefault="005231CE" w:rsidP="00DC41E8"/>
    <w:p w14:paraId="33DECD10" w14:textId="3F210523" w:rsidR="005231CE" w:rsidRPr="005231CE" w:rsidRDefault="005231CE" w:rsidP="0097610A">
      <w:pPr>
        <w:pStyle w:val="ListParagraph"/>
        <w:numPr>
          <w:ilvl w:val="0"/>
          <w:numId w:val="4"/>
        </w:numPr>
        <w:rPr>
          <w:i/>
        </w:rPr>
      </w:pPr>
      <w:r>
        <w:t xml:space="preserve">How will equipment be decontaminated before/ after use? </w:t>
      </w:r>
      <w:r w:rsidR="001A08DC">
        <w:t xml:space="preserve">Identify the type of disinfectants used, contact time, and procedure for disinfectant use provided to all lab personnel. </w:t>
      </w:r>
    </w:p>
    <w:p w14:paraId="70CEEE0C" w14:textId="296CA7E2" w:rsidR="005231CE" w:rsidRDefault="005231CE" w:rsidP="00DC41E8"/>
    <w:tbl>
      <w:tblPr>
        <w:tblStyle w:val="TableGrid"/>
        <w:tblW w:w="0" w:type="auto"/>
        <w:tblLook w:val="04A0" w:firstRow="1" w:lastRow="0" w:firstColumn="1" w:lastColumn="0" w:noHBand="0" w:noVBand="1"/>
      </w:tblPr>
      <w:tblGrid>
        <w:gridCol w:w="10790"/>
      </w:tblGrid>
      <w:tr w:rsidR="00C84957" w:rsidRPr="00C84957" w14:paraId="09C7DDF1" w14:textId="77777777" w:rsidTr="00C84957">
        <w:trPr>
          <w:trHeight w:val="40"/>
        </w:trPr>
        <w:tc>
          <w:tcPr>
            <w:tcW w:w="10790" w:type="dxa"/>
          </w:tcPr>
          <w:p w14:paraId="389F728C" w14:textId="77777777" w:rsidR="00DC41E8" w:rsidRPr="00C84957" w:rsidRDefault="00DC41E8" w:rsidP="00DC41E8">
            <w:pPr>
              <w:rPr>
                <w:color w:val="0070C0"/>
              </w:rPr>
            </w:pPr>
          </w:p>
          <w:p w14:paraId="3494FE19" w14:textId="77777777" w:rsidR="00C84957" w:rsidRPr="00C84957" w:rsidRDefault="00C84957" w:rsidP="00DC41E8">
            <w:pPr>
              <w:rPr>
                <w:color w:val="0070C0"/>
              </w:rPr>
            </w:pPr>
          </w:p>
          <w:p w14:paraId="31DE4EAF" w14:textId="77777777" w:rsidR="00C84957" w:rsidRPr="00C84957" w:rsidRDefault="00C84957" w:rsidP="00DC41E8">
            <w:pPr>
              <w:rPr>
                <w:color w:val="0070C0"/>
              </w:rPr>
            </w:pPr>
          </w:p>
          <w:p w14:paraId="3DF56246" w14:textId="52E4E2D1" w:rsidR="00C84957" w:rsidRPr="00C84957" w:rsidRDefault="00C84957" w:rsidP="00DC41E8">
            <w:pPr>
              <w:rPr>
                <w:color w:val="0070C0"/>
              </w:rPr>
            </w:pPr>
          </w:p>
        </w:tc>
      </w:tr>
    </w:tbl>
    <w:p w14:paraId="487153A8" w14:textId="77777777" w:rsidR="00DC41E8" w:rsidRDefault="00DC41E8" w:rsidP="00DC41E8"/>
    <w:p w14:paraId="6B6C820E" w14:textId="6A9F66D2" w:rsidR="001A08DC" w:rsidRDefault="005231CE" w:rsidP="005231CE">
      <w:pPr>
        <w:pStyle w:val="ListParagraph"/>
        <w:numPr>
          <w:ilvl w:val="0"/>
          <w:numId w:val="4"/>
        </w:numPr>
        <w:rPr>
          <w:i/>
        </w:rPr>
      </w:pPr>
      <w:r>
        <w:lastRenderedPageBreak/>
        <w:t xml:space="preserve">If using a biosafety cabinet, attach lab SOP for use and decontamination if different from institutional guidelines for biosafety cabinets, or summarize below. </w:t>
      </w:r>
      <w:r w:rsidR="00B7211F" w:rsidRPr="005231CE">
        <w:rPr>
          <w:i/>
        </w:rPr>
        <w:t>Note that t</w:t>
      </w:r>
      <w:r w:rsidR="001A08DC" w:rsidRPr="005231CE">
        <w:rPr>
          <w:i/>
        </w:rPr>
        <w:t xml:space="preserve">he stand-alone use of the UV light in a Biological Safety Cabinet is neither recommended by </w:t>
      </w:r>
      <w:r w:rsidR="00B7211F" w:rsidRPr="005231CE">
        <w:rPr>
          <w:i/>
        </w:rPr>
        <w:t xml:space="preserve">ABSA, NSF, or the CDC </w:t>
      </w:r>
      <w:r w:rsidR="001A08DC" w:rsidRPr="005231CE">
        <w:rPr>
          <w:i/>
        </w:rPr>
        <w:t xml:space="preserve">and thus should not be a </w:t>
      </w:r>
      <w:r w:rsidR="004468C6" w:rsidRPr="005231CE">
        <w:rPr>
          <w:i/>
        </w:rPr>
        <w:t xml:space="preserve">standalone </w:t>
      </w:r>
      <w:r w:rsidR="001A08DC" w:rsidRPr="005231CE">
        <w:rPr>
          <w:i/>
        </w:rPr>
        <w:t>means of disinfecting your biosafety cabinet.</w:t>
      </w:r>
    </w:p>
    <w:p w14:paraId="003877A9" w14:textId="77777777" w:rsidR="00DC41E8" w:rsidRPr="005231CE" w:rsidRDefault="00DC41E8" w:rsidP="00DC41E8">
      <w:pPr>
        <w:pStyle w:val="ListParagraph"/>
        <w:rPr>
          <w:i/>
        </w:rPr>
      </w:pPr>
    </w:p>
    <w:tbl>
      <w:tblPr>
        <w:tblStyle w:val="TableGrid"/>
        <w:tblW w:w="0" w:type="auto"/>
        <w:tblLook w:val="04A0" w:firstRow="1" w:lastRow="0" w:firstColumn="1" w:lastColumn="0" w:noHBand="0" w:noVBand="1"/>
      </w:tblPr>
      <w:tblGrid>
        <w:gridCol w:w="10790"/>
      </w:tblGrid>
      <w:tr w:rsidR="00C84957" w:rsidRPr="00C84957" w14:paraId="0EDDB618" w14:textId="77777777" w:rsidTr="00C84957">
        <w:trPr>
          <w:trHeight w:val="323"/>
        </w:trPr>
        <w:tc>
          <w:tcPr>
            <w:tcW w:w="10790" w:type="dxa"/>
          </w:tcPr>
          <w:p w14:paraId="687555EB" w14:textId="77777777" w:rsidR="00DC41E8" w:rsidRPr="00C84957" w:rsidRDefault="00DC41E8" w:rsidP="00597A45">
            <w:pPr>
              <w:rPr>
                <w:b/>
                <w:color w:val="0070C0"/>
              </w:rPr>
            </w:pPr>
          </w:p>
          <w:p w14:paraId="3197DDC0" w14:textId="77777777" w:rsidR="00C84957" w:rsidRPr="00C84957" w:rsidRDefault="00C84957" w:rsidP="00597A45">
            <w:pPr>
              <w:rPr>
                <w:b/>
                <w:color w:val="0070C0"/>
              </w:rPr>
            </w:pPr>
          </w:p>
          <w:p w14:paraId="1578DA9A" w14:textId="77777777" w:rsidR="00C84957" w:rsidRPr="00C84957" w:rsidRDefault="00C84957" w:rsidP="00597A45">
            <w:pPr>
              <w:rPr>
                <w:b/>
                <w:color w:val="0070C0"/>
              </w:rPr>
            </w:pPr>
          </w:p>
          <w:p w14:paraId="43C244FF" w14:textId="2A22D602" w:rsidR="00C84957" w:rsidRPr="00C84957" w:rsidRDefault="00C84957" w:rsidP="00597A45">
            <w:pPr>
              <w:rPr>
                <w:b/>
                <w:color w:val="0070C0"/>
              </w:rPr>
            </w:pPr>
          </w:p>
        </w:tc>
      </w:tr>
    </w:tbl>
    <w:p w14:paraId="1845880C" w14:textId="3E80E6F0" w:rsidR="005231CE" w:rsidRDefault="005231CE" w:rsidP="00597A45">
      <w:pPr>
        <w:rPr>
          <w:b/>
          <w:color w:val="FF0000"/>
        </w:rPr>
      </w:pPr>
    </w:p>
    <w:p w14:paraId="51E6EC11" w14:textId="4C139126" w:rsidR="00956748" w:rsidRDefault="00375605" w:rsidP="007D1059">
      <w:pPr>
        <w:pStyle w:val="ListParagraph"/>
        <w:numPr>
          <w:ilvl w:val="0"/>
          <w:numId w:val="4"/>
        </w:numPr>
      </w:pPr>
      <w:r>
        <w:t xml:space="preserve">Are you using needles or other needle-type sharps in your laboratory facility? </w:t>
      </w:r>
    </w:p>
    <w:p w14:paraId="0C1C3891" w14:textId="77777777" w:rsidR="00C84957" w:rsidRDefault="007C4170" w:rsidP="00C84957">
      <w:pPr>
        <w:pStyle w:val="ListParagraph"/>
      </w:pPr>
      <w:sdt>
        <w:sdtPr>
          <w:rPr>
            <w:color w:val="4472C4" w:themeColor="accent5"/>
          </w:rPr>
          <w:id w:val="-1513451448"/>
          <w14:checkbox>
            <w14:checked w14:val="0"/>
            <w14:checkedState w14:val="2612" w14:font="MS Gothic"/>
            <w14:uncheckedState w14:val="2610" w14:font="MS Gothic"/>
          </w14:checkbox>
        </w:sdtPr>
        <w:sdtEndPr/>
        <w:sdtContent>
          <w:r w:rsidR="00C84957" w:rsidRPr="00375605">
            <w:rPr>
              <w:rFonts w:ascii="MS Gothic" w:eastAsia="MS Gothic" w:hAnsi="MS Gothic" w:hint="eastAsia"/>
              <w:color w:val="4472C4" w:themeColor="accent5"/>
            </w:rPr>
            <w:t>☐</w:t>
          </w:r>
        </w:sdtContent>
      </w:sdt>
      <w:r w:rsidR="00C84957">
        <w:t>No</w:t>
      </w:r>
    </w:p>
    <w:p w14:paraId="04A268C4" w14:textId="6DD9FEF4" w:rsidR="00375605" w:rsidRDefault="007C4170" w:rsidP="00375605">
      <w:pPr>
        <w:pStyle w:val="ListParagraph"/>
      </w:pPr>
      <w:sdt>
        <w:sdtPr>
          <w:rPr>
            <w:color w:val="4472C4" w:themeColor="accent5"/>
          </w:rPr>
          <w:id w:val="1682709875"/>
          <w14:checkbox>
            <w14:checked w14:val="0"/>
            <w14:checkedState w14:val="2612" w14:font="MS Gothic"/>
            <w14:uncheckedState w14:val="2610" w14:font="MS Gothic"/>
          </w14:checkbox>
        </w:sdtPr>
        <w:sdtEndPr/>
        <w:sdtContent>
          <w:r w:rsidR="00375605" w:rsidRPr="00375605">
            <w:rPr>
              <w:rFonts w:ascii="MS Gothic" w:eastAsia="MS Gothic" w:hAnsi="MS Gothic" w:hint="eastAsia"/>
              <w:color w:val="4472C4" w:themeColor="accent5"/>
            </w:rPr>
            <w:t>☐</w:t>
          </w:r>
        </w:sdtContent>
      </w:sdt>
      <w:r w:rsidR="00375605">
        <w:t>Yes: Please describe below how the needles a</w:t>
      </w:r>
      <w:r w:rsidR="004468C6">
        <w:t xml:space="preserve">re collected for safe disposal below. </w:t>
      </w:r>
      <w:r w:rsidR="00DE25B5">
        <w:t xml:space="preserve">Include record of annual bloodborne pathogens training in the training record for all personnel handling needles. </w:t>
      </w:r>
    </w:p>
    <w:tbl>
      <w:tblPr>
        <w:tblStyle w:val="TableGrid"/>
        <w:tblW w:w="0" w:type="auto"/>
        <w:tblLook w:val="04A0" w:firstRow="1" w:lastRow="0" w:firstColumn="1" w:lastColumn="0" w:noHBand="0" w:noVBand="1"/>
      </w:tblPr>
      <w:tblGrid>
        <w:gridCol w:w="10790"/>
      </w:tblGrid>
      <w:tr w:rsidR="00DC41E8" w14:paraId="4CAFE852" w14:textId="77777777" w:rsidTr="00C84957">
        <w:trPr>
          <w:trHeight w:val="458"/>
        </w:trPr>
        <w:tc>
          <w:tcPr>
            <w:tcW w:w="10790" w:type="dxa"/>
          </w:tcPr>
          <w:p w14:paraId="0C4EF8EA" w14:textId="2BCCD285" w:rsidR="00C84957" w:rsidRDefault="00C84957" w:rsidP="00DC41E8"/>
        </w:tc>
      </w:tr>
    </w:tbl>
    <w:p w14:paraId="52E5B71A" w14:textId="125B4C09" w:rsidR="00956748" w:rsidRDefault="00956748" w:rsidP="00FA7BEA"/>
    <w:p w14:paraId="35768921" w14:textId="7727EE3E" w:rsidR="00956748" w:rsidRDefault="00A43B0F" w:rsidP="0075386E">
      <w:pPr>
        <w:pStyle w:val="Heading1"/>
      </w:pPr>
      <w:bookmarkStart w:id="27" w:name="_Section_6._Occupational"/>
      <w:bookmarkStart w:id="28" w:name="_Toc486401941"/>
      <w:bookmarkStart w:id="29" w:name="_Toc487027686"/>
      <w:bookmarkEnd w:id="27"/>
      <w:r>
        <w:t>Section 6</w:t>
      </w:r>
      <w:r w:rsidR="00956748">
        <w:t>.</w:t>
      </w:r>
      <w:r w:rsidR="00956748" w:rsidRPr="00013792">
        <w:t xml:space="preserve"> Occupational Health</w:t>
      </w:r>
      <w:bookmarkEnd w:id="28"/>
      <w:bookmarkEnd w:id="29"/>
      <w:r w:rsidR="00956748" w:rsidRPr="00013792">
        <w:t xml:space="preserve"> </w:t>
      </w:r>
    </w:p>
    <w:p w14:paraId="51EBBD94" w14:textId="77777777" w:rsidR="003C19F5" w:rsidRPr="003C19F5" w:rsidRDefault="003C19F5" w:rsidP="0075386E"/>
    <w:p w14:paraId="51DBA502" w14:textId="60F5F4A6" w:rsidR="00F134E3" w:rsidRDefault="00F134E3" w:rsidP="007D1059">
      <w:pPr>
        <w:pStyle w:val="ListParagraph"/>
        <w:numPr>
          <w:ilvl w:val="0"/>
          <w:numId w:val="3"/>
        </w:numPr>
      </w:pPr>
      <w:r>
        <w:t>Is there a vaccine re</w:t>
      </w:r>
      <w:r w:rsidR="00375605">
        <w:t>commendation</w:t>
      </w:r>
      <w:r>
        <w:t xml:space="preserve"> for working in your research facility? </w:t>
      </w:r>
    </w:p>
    <w:p w14:paraId="725616D0" w14:textId="26011D48" w:rsidR="00F134E3" w:rsidRDefault="007C4170" w:rsidP="00F134E3">
      <w:pPr>
        <w:pStyle w:val="ListParagraph"/>
      </w:pPr>
      <w:sdt>
        <w:sdtPr>
          <w:rPr>
            <w:color w:val="4472C4" w:themeColor="accent5"/>
          </w:rPr>
          <w:id w:val="-1522310633"/>
          <w14:checkbox>
            <w14:checked w14:val="0"/>
            <w14:checkedState w14:val="2612" w14:font="MS Gothic"/>
            <w14:uncheckedState w14:val="2610" w14:font="MS Gothic"/>
          </w14:checkbox>
        </w:sdtPr>
        <w:sdtEndPr/>
        <w:sdtContent>
          <w:r w:rsidR="00375605">
            <w:rPr>
              <w:rFonts w:ascii="MS Gothic" w:eastAsia="MS Gothic" w:hAnsi="MS Gothic" w:hint="eastAsia"/>
              <w:color w:val="4472C4" w:themeColor="accent5"/>
            </w:rPr>
            <w:t>☐</w:t>
          </w:r>
        </w:sdtContent>
      </w:sdt>
      <w:r w:rsidR="00F134E3">
        <w:t>No</w:t>
      </w:r>
    </w:p>
    <w:p w14:paraId="6BB628A3" w14:textId="0D10294C" w:rsidR="00F134E3" w:rsidRDefault="007C4170" w:rsidP="00F134E3">
      <w:pPr>
        <w:pStyle w:val="ListParagraph"/>
      </w:pPr>
      <w:sdt>
        <w:sdtPr>
          <w:rPr>
            <w:color w:val="4472C4" w:themeColor="accent5"/>
          </w:rPr>
          <w:id w:val="2082027405"/>
          <w14:checkbox>
            <w14:checked w14:val="0"/>
            <w14:checkedState w14:val="2612" w14:font="MS Gothic"/>
            <w14:uncheckedState w14:val="2610" w14:font="MS Gothic"/>
          </w14:checkbox>
        </w:sdtPr>
        <w:sdtEndPr/>
        <w:sdtContent>
          <w:r w:rsidR="00375605">
            <w:rPr>
              <w:rFonts w:ascii="MS Gothic" w:eastAsia="MS Gothic" w:hAnsi="MS Gothic" w:hint="eastAsia"/>
              <w:color w:val="4472C4" w:themeColor="accent5"/>
            </w:rPr>
            <w:t>☐</w:t>
          </w:r>
        </w:sdtContent>
      </w:sdt>
      <w:r w:rsidR="00DE25B5">
        <w:t>Yes</w:t>
      </w:r>
      <w:r w:rsidR="00DC41E8">
        <w:t>- Use space below to describe vaccine recommendations.</w:t>
      </w:r>
    </w:p>
    <w:tbl>
      <w:tblPr>
        <w:tblStyle w:val="TableGrid"/>
        <w:tblW w:w="0" w:type="auto"/>
        <w:tblLook w:val="04A0" w:firstRow="1" w:lastRow="0" w:firstColumn="1" w:lastColumn="0" w:noHBand="0" w:noVBand="1"/>
      </w:tblPr>
      <w:tblGrid>
        <w:gridCol w:w="10790"/>
      </w:tblGrid>
      <w:tr w:rsidR="00C84957" w:rsidRPr="00C84957" w14:paraId="183D437E" w14:textId="77777777" w:rsidTr="00C84957">
        <w:trPr>
          <w:trHeight w:val="476"/>
        </w:trPr>
        <w:tc>
          <w:tcPr>
            <w:tcW w:w="10790" w:type="dxa"/>
          </w:tcPr>
          <w:p w14:paraId="2810669C" w14:textId="77777777" w:rsidR="00DC41E8" w:rsidRPr="00C84957" w:rsidRDefault="00DC41E8" w:rsidP="00DC41E8">
            <w:pPr>
              <w:rPr>
                <w:rFonts w:cstheme="minorHAnsi"/>
                <w:color w:val="0070C0"/>
              </w:rPr>
            </w:pPr>
          </w:p>
        </w:tc>
      </w:tr>
    </w:tbl>
    <w:p w14:paraId="24113BCB" w14:textId="400CFDCF" w:rsidR="00DE25B5" w:rsidRPr="00DC41E8" w:rsidRDefault="00DE25B5" w:rsidP="00DC41E8">
      <w:pPr>
        <w:rPr>
          <w:rFonts w:cstheme="minorHAnsi"/>
        </w:rPr>
      </w:pPr>
    </w:p>
    <w:p w14:paraId="006A3455" w14:textId="19531F10" w:rsidR="00301058" w:rsidRDefault="00DE25B5" w:rsidP="00DE25B5">
      <w:pPr>
        <w:pStyle w:val="ListParagraph"/>
        <w:numPr>
          <w:ilvl w:val="0"/>
          <w:numId w:val="3"/>
        </w:numPr>
      </w:pPr>
      <w:r>
        <w:t>In addition to the required biosafety training, what additional training requirements do all personnel have to complete to work in your laboratory?</w:t>
      </w:r>
    </w:p>
    <w:p w14:paraId="24DB7385" w14:textId="77777777" w:rsidR="00C84957" w:rsidRDefault="00C84957" w:rsidP="00C84957">
      <w:pPr>
        <w:pStyle w:val="ListParagraph"/>
      </w:pPr>
    </w:p>
    <w:tbl>
      <w:tblPr>
        <w:tblStyle w:val="TableGrid"/>
        <w:tblW w:w="0" w:type="auto"/>
        <w:tblLook w:val="04A0" w:firstRow="1" w:lastRow="0" w:firstColumn="1" w:lastColumn="0" w:noHBand="0" w:noVBand="1"/>
      </w:tblPr>
      <w:tblGrid>
        <w:gridCol w:w="10790"/>
      </w:tblGrid>
      <w:tr w:rsidR="00C84957" w:rsidRPr="00C84957" w14:paraId="2502B9B0" w14:textId="77777777" w:rsidTr="00DC41E8">
        <w:trPr>
          <w:trHeight w:val="881"/>
        </w:trPr>
        <w:tc>
          <w:tcPr>
            <w:tcW w:w="10790" w:type="dxa"/>
          </w:tcPr>
          <w:p w14:paraId="0FACDF16" w14:textId="77777777" w:rsidR="00DC41E8" w:rsidRDefault="00DC41E8" w:rsidP="00DC41E8">
            <w:pPr>
              <w:rPr>
                <w:color w:val="0070C0"/>
              </w:rPr>
            </w:pPr>
          </w:p>
          <w:p w14:paraId="1E913981" w14:textId="77777777" w:rsidR="00C84957" w:rsidRDefault="00C84957" w:rsidP="00DC41E8">
            <w:pPr>
              <w:rPr>
                <w:color w:val="0070C0"/>
              </w:rPr>
            </w:pPr>
          </w:p>
          <w:p w14:paraId="75D0BB39" w14:textId="77777777" w:rsidR="00C84957" w:rsidRDefault="00C84957" w:rsidP="00DC41E8">
            <w:pPr>
              <w:rPr>
                <w:color w:val="0070C0"/>
              </w:rPr>
            </w:pPr>
          </w:p>
          <w:p w14:paraId="099B4715" w14:textId="4457C296" w:rsidR="00C84957" w:rsidRPr="00C84957" w:rsidRDefault="00C84957" w:rsidP="00DC41E8">
            <w:pPr>
              <w:rPr>
                <w:color w:val="0070C0"/>
              </w:rPr>
            </w:pPr>
          </w:p>
        </w:tc>
      </w:tr>
    </w:tbl>
    <w:p w14:paraId="642872C1" w14:textId="7E5F3174" w:rsidR="00301058" w:rsidRDefault="00301058" w:rsidP="00DC41E8"/>
    <w:p w14:paraId="5AD1FB32" w14:textId="63AB6587" w:rsidR="00C8620D" w:rsidRDefault="00C8620D" w:rsidP="007D1059">
      <w:pPr>
        <w:pStyle w:val="ListParagraph"/>
        <w:numPr>
          <w:ilvl w:val="0"/>
          <w:numId w:val="3"/>
        </w:numPr>
      </w:pPr>
      <w:r>
        <w:t>Where are the training records housed for the personnel in your laboratory? (Should be able to provide upon request)</w:t>
      </w:r>
      <w:r w:rsidR="00686F7B">
        <w:t xml:space="preserve">. </w:t>
      </w:r>
    </w:p>
    <w:p w14:paraId="4162D491" w14:textId="77777777" w:rsidR="00C84957" w:rsidRDefault="00C84957" w:rsidP="00C84957">
      <w:pPr>
        <w:pStyle w:val="ListParagraph"/>
      </w:pPr>
    </w:p>
    <w:tbl>
      <w:tblPr>
        <w:tblStyle w:val="TableGrid"/>
        <w:tblW w:w="0" w:type="auto"/>
        <w:tblLook w:val="04A0" w:firstRow="1" w:lastRow="0" w:firstColumn="1" w:lastColumn="0" w:noHBand="0" w:noVBand="1"/>
      </w:tblPr>
      <w:tblGrid>
        <w:gridCol w:w="10790"/>
      </w:tblGrid>
      <w:tr w:rsidR="00C84957" w:rsidRPr="00C84957" w14:paraId="46339314" w14:textId="77777777" w:rsidTr="00DC41E8">
        <w:trPr>
          <w:trHeight w:val="1151"/>
        </w:trPr>
        <w:tc>
          <w:tcPr>
            <w:tcW w:w="10790" w:type="dxa"/>
          </w:tcPr>
          <w:p w14:paraId="6D252CC6" w14:textId="77777777" w:rsidR="00DC41E8" w:rsidRPr="00C84957" w:rsidRDefault="00DC41E8" w:rsidP="00DC41E8">
            <w:pPr>
              <w:rPr>
                <w:color w:val="0070C0"/>
              </w:rPr>
            </w:pPr>
          </w:p>
        </w:tc>
      </w:tr>
    </w:tbl>
    <w:p w14:paraId="36916F18" w14:textId="53B8BB2C" w:rsidR="00C8620D" w:rsidRDefault="00C8620D" w:rsidP="00DC41E8"/>
    <w:p w14:paraId="29A01A39" w14:textId="77777777" w:rsidR="00DC41E8" w:rsidRDefault="00DE25B5" w:rsidP="00DE25B5">
      <w:pPr>
        <w:pStyle w:val="ListParagraph"/>
        <w:numPr>
          <w:ilvl w:val="0"/>
          <w:numId w:val="3"/>
        </w:numPr>
      </w:pPr>
      <w:r>
        <w:t>If you are working with risk group 2 or higher biological agents, h</w:t>
      </w:r>
      <w:r w:rsidR="00301058">
        <w:t>ow will health of the researchers be monitored</w:t>
      </w:r>
      <w:bookmarkStart w:id="30" w:name="_Section_7._Reporting"/>
      <w:bookmarkStart w:id="31" w:name="_Toc486401942"/>
      <w:bookmarkStart w:id="32" w:name="_Toc487027687"/>
      <w:bookmarkEnd w:id="30"/>
      <w:r>
        <w:t xml:space="preserve">? </w:t>
      </w:r>
    </w:p>
    <w:p w14:paraId="1815B127" w14:textId="77777777" w:rsidR="00DC41E8" w:rsidRDefault="00DC41E8" w:rsidP="00DC41E8"/>
    <w:tbl>
      <w:tblPr>
        <w:tblStyle w:val="TableGrid"/>
        <w:tblW w:w="0" w:type="auto"/>
        <w:tblLook w:val="04A0" w:firstRow="1" w:lastRow="0" w:firstColumn="1" w:lastColumn="0" w:noHBand="0" w:noVBand="1"/>
      </w:tblPr>
      <w:tblGrid>
        <w:gridCol w:w="10790"/>
      </w:tblGrid>
      <w:tr w:rsidR="00C84957" w:rsidRPr="00C84957" w14:paraId="2463A2A9" w14:textId="77777777" w:rsidTr="00C84957">
        <w:trPr>
          <w:trHeight w:val="314"/>
        </w:trPr>
        <w:tc>
          <w:tcPr>
            <w:tcW w:w="10790" w:type="dxa"/>
          </w:tcPr>
          <w:p w14:paraId="45308E5A" w14:textId="77777777" w:rsidR="00DC41E8" w:rsidRDefault="00DC41E8" w:rsidP="00DC41E8">
            <w:pPr>
              <w:rPr>
                <w:color w:val="0070C0"/>
              </w:rPr>
            </w:pPr>
          </w:p>
          <w:p w14:paraId="7963A156" w14:textId="77777777" w:rsidR="00C84957" w:rsidRDefault="00C84957" w:rsidP="00DC41E8">
            <w:pPr>
              <w:rPr>
                <w:color w:val="0070C0"/>
              </w:rPr>
            </w:pPr>
          </w:p>
          <w:p w14:paraId="4695CF70" w14:textId="77777777" w:rsidR="00C84957" w:rsidRDefault="00C84957" w:rsidP="00DC41E8">
            <w:pPr>
              <w:rPr>
                <w:color w:val="0070C0"/>
              </w:rPr>
            </w:pPr>
          </w:p>
          <w:p w14:paraId="5FBB02B4" w14:textId="7E315BA5" w:rsidR="00C84957" w:rsidRPr="00C84957" w:rsidRDefault="00C84957" w:rsidP="00DC41E8">
            <w:pPr>
              <w:rPr>
                <w:color w:val="0070C0"/>
              </w:rPr>
            </w:pPr>
          </w:p>
        </w:tc>
      </w:tr>
    </w:tbl>
    <w:p w14:paraId="4D6641EB" w14:textId="282A9F58" w:rsidR="00956748" w:rsidRPr="00013792" w:rsidRDefault="00A43B0F" w:rsidP="0075386E">
      <w:pPr>
        <w:pStyle w:val="Heading1"/>
      </w:pPr>
      <w:r>
        <w:lastRenderedPageBreak/>
        <w:t>Section 7</w:t>
      </w:r>
      <w:r w:rsidR="00956748">
        <w:t xml:space="preserve">. </w:t>
      </w:r>
      <w:r w:rsidR="00956748" w:rsidRPr="00013792">
        <w:t>Reporting</w:t>
      </w:r>
      <w:bookmarkEnd w:id="31"/>
      <w:bookmarkEnd w:id="32"/>
    </w:p>
    <w:p w14:paraId="66FBB374" w14:textId="77777777" w:rsidR="00956748" w:rsidRDefault="00956748" w:rsidP="0075386E"/>
    <w:p w14:paraId="6120563C" w14:textId="3563956C" w:rsidR="00956748" w:rsidRDefault="00956748" w:rsidP="0075386E">
      <w:r>
        <w:t xml:space="preserve">I, </w:t>
      </w:r>
      <w:r w:rsidR="00BE2FB5" w:rsidRPr="00BE2FB5">
        <w:rPr>
          <w:b/>
          <w:highlight w:val="yellow"/>
          <w:u w:val="single"/>
        </w:rPr>
        <w:t xml:space="preserve">enter name </w:t>
      </w:r>
      <w:proofErr w:type="gramStart"/>
      <w:r w:rsidR="00BE2FB5" w:rsidRPr="00BE2FB5">
        <w:rPr>
          <w:b/>
          <w:highlight w:val="yellow"/>
          <w:u w:val="single"/>
        </w:rPr>
        <w:t>here</w:t>
      </w:r>
      <w:r>
        <w:t xml:space="preserve"> ,</w:t>
      </w:r>
      <w:proofErr w:type="gramEnd"/>
      <w:r>
        <w:t xml:space="preserve"> the principal investigator of this study, agree to abide by all university, local, state, and federal guidelines and regulations regarding the handling of biological materials, recombinant DNA or synthetic nucleic acid molecules, infectious agents, and/ or human tissues/ fluids in my research. I will follow my approved protocol. I agree to report the any of the following incidents, which are required by the UWM-Biological Safety Program, to the Biological Safety Officer: </w:t>
      </w:r>
    </w:p>
    <w:p w14:paraId="3099279F" w14:textId="77777777" w:rsidR="00956748" w:rsidRDefault="00956748" w:rsidP="0075386E"/>
    <w:p w14:paraId="370F480C" w14:textId="079A3532" w:rsidR="001A08DC" w:rsidRDefault="001A08DC" w:rsidP="007D1059">
      <w:pPr>
        <w:pStyle w:val="ListParagraph"/>
        <w:numPr>
          <w:ilvl w:val="0"/>
          <w:numId w:val="2"/>
        </w:numPr>
      </w:pPr>
      <w:r>
        <w:t xml:space="preserve">Accidental release or spills of </w:t>
      </w:r>
      <w:r w:rsidR="004468C6">
        <w:t>any</w:t>
      </w:r>
      <w:r>
        <w:t xml:space="preserve"> biological agents </w:t>
      </w:r>
      <w:r w:rsidR="004468C6">
        <w:t>in or out of a BSC</w:t>
      </w:r>
    </w:p>
    <w:p w14:paraId="7E91C0D8" w14:textId="5F28B0B0" w:rsidR="00956748" w:rsidRDefault="00956748" w:rsidP="007D1059">
      <w:pPr>
        <w:pStyle w:val="ListParagraph"/>
        <w:numPr>
          <w:ilvl w:val="0"/>
          <w:numId w:val="2"/>
        </w:numPr>
      </w:pPr>
      <w:r>
        <w:t xml:space="preserve">Accidental release of rDNA or synthetic nucleic acid molecules to the environment (including escape of a transgenic animal) </w:t>
      </w:r>
    </w:p>
    <w:p w14:paraId="72F63085" w14:textId="77777777" w:rsidR="00956748" w:rsidRDefault="00956748" w:rsidP="007D1059">
      <w:pPr>
        <w:pStyle w:val="ListParagraph"/>
        <w:numPr>
          <w:ilvl w:val="0"/>
          <w:numId w:val="2"/>
        </w:numPr>
      </w:pPr>
      <w:r>
        <w:t>Research-related incidents and illnesses (including needle sticks and bites from transgenic or infected animals)</w:t>
      </w:r>
    </w:p>
    <w:p w14:paraId="69B05633" w14:textId="77777777" w:rsidR="00956748" w:rsidRDefault="00956748" w:rsidP="007D1059">
      <w:pPr>
        <w:pStyle w:val="ListParagraph"/>
        <w:numPr>
          <w:ilvl w:val="0"/>
          <w:numId w:val="2"/>
        </w:numPr>
      </w:pPr>
      <w:r>
        <w:t xml:space="preserve">Spills and accidents involving wild-type pathogens, organisms containing rDNA or synthetic nucleic acids, or potentially infectious material. </w:t>
      </w:r>
    </w:p>
    <w:p w14:paraId="54CA0A6F" w14:textId="3D2742A3" w:rsidR="00956748" w:rsidRPr="00013792" w:rsidRDefault="00956748" w:rsidP="007D1059">
      <w:pPr>
        <w:pStyle w:val="ListParagraph"/>
        <w:numPr>
          <w:ilvl w:val="0"/>
          <w:numId w:val="2"/>
        </w:numPr>
      </w:pPr>
      <w:r w:rsidRPr="00013792">
        <w:t>Spills and accidents in any NIH animal laboratory that result in environmental release or exposures</w:t>
      </w:r>
      <w:r w:rsidR="001A08DC">
        <w:t xml:space="preserve"> </w:t>
      </w:r>
      <w:r w:rsidRPr="00013792">
        <w:t>of animals or laboratory workers to organisms containing recombinant or synthetic nucleic acid molecules.</w:t>
      </w:r>
    </w:p>
    <w:p w14:paraId="0ABB9A53" w14:textId="1827391E" w:rsidR="00956748" w:rsidRDefault="00956748" w:rsidP="007D1059">
      <w:pPr>
        <w:pStyle w:val="ListParagraph"/>
        <w:numPr>
          <w:ilvl w:val="0"/>
          <w:numId w:val="2"/>
        </w:numPr>
      </w:pPr>
      <w:r w:rsidRPr="00013792">
        <w:t xml:space="preserve">Any </w:t>
      </w:r>
      <w:r>
        <w:t xml:space="preserve">issues </w:t>
      </w:r>
      <w:r w:rsidRPr="00013792">
        <w:t>at any biosafety level pertaining to the operation and implementation of containment practices</w:t>
      </w:r>
      <w:r w:rsidR="001A08DC">
        <w:t xml:space="preserve"> </w:t>
      </w:r>
      <w:r>
        <w:t xml:space="preserve">and procedures or </w:t>
      </w:r>
      <w:r w:rsidRPr="00013792">
        <w:t>v</w:t>
      </w:r>
      <w:r w:rsidR="001A08DC">
        <w:t xml:space="preserve">iolations of the NIH Guidelines or the UWM Biosafety Manual. </w:t>
      </w:r>
    </w:p>
    <w:p w14:paraId="5A1C1F84" w14:textId="74B0BC55" w:rsidR="00956748" w:rsidRDefault="00956748" w:rsidP="0075386E"/>
    <w:p w14:paraId="3B360AA8" w14:textId="644F8F53" w:rsidR="00D12A91" w:rsidRDefault="00D12A91" w:rsidP="0075386E">
      <w:r>
        <w:t>I also agree to provide the following for all personnel working in my laboratory(</w:t>
      </w:r>
      <w:proofErr w:type="spellStart"/>
      <w:r>
        <w:t>ies</w:t>
      </w:r>
      <w:proofErr w:type="spellEnd"/>
      <w:r>
        <w:t>):</w:t>
      </w:r>
    </w:p>
    <w:p w14:paraId="69C53330" w14:textId="58BF471F" w:rsidR="00D12A91" w:rsidRDefault="00D12A91" w:rsidP="00D12A91">
      <w:pPr>
        <w:pStyle w:val="ListParagraph"/>
        <w:numPr>
          <w:ilvl w:val="0"/>
          <w:numId w:val="11"/>
        </w:numPr>
      </w:pPr>
      <w:r>
        <w:t xml:space="preserve">Adequate training to use all equipment and perform all necessary procedures. </w:t>
      </w:r>
    </w:p>
    <w:p w14:paraId="3D1847A1" w14:textId="789514DB" w:rsidR="00D12A91" w:rsidRDefault="00D12A91" w:rsidP="00D12A91">
      <w:pPr>
        <w:pStyle w:val="ListParagraph"/>
        <w:numPr>
          <w:ilvl w:val="0"/>
          <w:numId w:val="11"/>
        </w:numPr>
      </w:pPr>
      <w:r>
        <w:t xml:space="preserve">Communicate biosafety training opportunities and maintain their training records. </w:t>
      </w:r>
    </w:p>
    <w:p w14:paraId="0A4E0654" w14:textId="5FE15D5C" w:rsidR="00D12A91" w:rsidRDefault="00D12A91" w:rsidP="00D12A91">
      <w:pPr>
        <w:pStyle w:val="ListParagraph"/>
        <w:numPr>
          <w:ilvl w:val="0"/>
          <w:numId w:val="11"/>
        </w:numPr>
      </w:pPr>
      <w:r>
        <w:t>Correcting work errors and unsafe laboratory practices.</w:t>
      </w:r>
    </w:p>
    <w:p w14:paraId="2FBF16FF" w14:textId="7EF7B682" w:rsidR="00D12A91" w:rsidRDefault="00D12A91" w:rsidP="0075386E"/>
    <w:p w14:paraId="03F20218" w14:textId="088D221D" w:rsidR="00956748" w:rsidRDefault="00D12A91" w:rsidP="0075386E">
      <w:r>
        <w:t xml:space="preserve">As a responsible researcher, </w:t>
      </w:r>
      <w:r w:rsidR="00956748">
        <w:t>I will maintain a biologica</w:t>
      </w:r>
      <w:r>
        <w:t xml:space="preserve">l inventory and a laboratory </w:t>
      </w:r>
      <w:r w:rsidR="00956748">
        <w:t xml:space="preserve">safety manual outlining policies, procedures, and approved protocols, and will require all personnel to review it and sign that they have reviewed it. </w:t>
      </w:r>
    </w:p>
    <w:p w14:paraId="29626334" w14:textId="3E84879D" w:rsidR="00C84957" w:rsidRDefault="00C84957" w:rsidP="0075386E"/>
    <w:p w14:paraId="0584CADA" w14:textId="453BE4DC" w:rsidR="00956748" w:rsidRDefault="00C84957" w:rsidP="0075386E">
      <w:r>
        <w:t>By signing this, I also verify that this form is complete, all attachments are includ</w:t>
      </w:r>
      <w:r w:rsidR="00FD65DC">
        <w:t xml:space="preserve">ed in my submission, and I will make myself or a co-investigator available for protocol review. </w:t>
      </w:r>
      <w:r w:rsidR="00956748" w:rsidRPr="00013792">
        <w:t>I certify that I have read the above statements and agree that I and all listed participants will abide by those statements as</w:t>
      </w:r>
      <w:r w:rsidR="00956748">
        <w:t xml:space="preserve"> </w:t>
      </w:r>
      <w:r w:rsidR="00956748" w:rsidRPr="00013792">
        <w:t>well as all university and campus policies and procedures governing the use of infectious agents and other biological</w:t>
      </w:r>
      <w:r w:rsidR="00DA7B73">
        <w:t xml:space="preserve"> </w:t>
      </w:r>
      <w:r w:rsidR="00956748" w:rsidRPr="00013792">
        <w:t>materials as outlined in this application and in the campus specific Biosafety Manual.</w:t>
      </w:r>
      <w:r w:rsidR="00956748">
        <w:t xml:space="preserve"> If there are any changes to personnel or the protocol, I will submit the appropriate request for changes to the protocol. I understand that the approval of this protocol expires in 3 years, at which time I will be expected to submit a renewal form or a new protocol form if I am changing my protocol. </w:t>
      </w:r>
    </w:p>
    <w:p w14:paraId="5266B6B4" w14:textId="77777777" w:rsidR="00956748" w:rsidRDefault="00956748" w:rsidP="0075386E"/>
    <w:p w14:paraId="497C095B" w14:textId="77777777" w:rsidR="00956748" w:rsidRDefault="00956748" w:rsidP="0075386E"/>
    <w:p w14:paraId="367FCC77" w14:textId="78D8685E" w:rsidR="00956748" w:rsidRPr="00FD65DC" w:rsidRDefault="004468C6" w:rsidP="0075386E">
      <w:pPr>
        <w:rPr>
          <w:color w:val="0070C0"/>
          <w:u w:val="single"/>
        </w:rPr>
      </w:pPr>
      <w:r w:rsidRPr="00FD65DC">
        <w:rPr>
          <w:color w:val="0070C0"/>
          <w:u w:val="single"/>
        </w:rPr>
        <w:tab/>
      </w:r>
      <w:r w:rsidRPr="00FD65DC">
        <w:rPr>
          <w:color w:val="0070C0"/>
          <w:u w:val="single"/>
        </w:rPr>
        <w:tab/>
      </w:r>
      <w:r w:rsidRPr="00FD65DC">
        <w:rPr>
          <w:color w:val="0070C0"/>
          <w:u w:val="single"/>
        </w:rPr>
        <w:tab/>
      </w:r>
      <w:r w:rsidR="005231CE" w:rsidRPr="00FD65DC">
        <w:rPr>
          <w:color w:val="0070C0"/>
          <w:u w:val="single"/>
        </w:rPr>
        <w:tab/>
      </w:r>
      <w:r w:rsidR="005231CE" w:rsidRPr="00FD65DC">
        <w:rPr>
          <w:color w:val="0070C0"/>
          <w:u w:val="single"/>
        </w:rPr>
        <w:tab/>
      </w:r>
      <w:r w:rsidR="005231CE" w:rsidRPr="00FD65DC">
        <w:rPr>
          <w:color w:val="0070C0"/>
          <w:u w:val="single"/>
        </w:rPr>
        <w:tab/>
      </w:r>
      <w:r w:rsidR="005231CE" w:rsidRPr="00FD65DC">
        <w:rPr>
          <w:color w:val="0070C0"/>
          <w:u w:val="single"/>
        </w:rPr>
        <w:tab/>
      </w:r>
      <w:r w:rsidR="00956748" w:rsidRPr="00FD65DC">
        <w:rPr>
          <w:color w:val="0070C0"/>
          <w:u w:val="single"/>
        </w:rPr>
        <w:tab/>
      </w:r>
      <w:r w:rsidR="00956748" w:rsidRPr="00FD65DC">
        <w:rPr>
          <w:color w:val="0070C0"/>
          <w:u w:val="single"/>
        </w:rPr>
        <w:tab/>
      </w:r>
      <w:r w:rsidRPr="00FD65DC">
        <w:rPr>
          <w:color w:val="0070C0"/>
          <w:u w:val="single"/>
        </w:rPr>
        <w:tab/>
      </w:r>
      <w:r w:rsidR="00FD65DC" w:rsidRPr="00FD65DC">
        <w:rPr>
          <w:color w:val="0070C0"/>
          <w:u w:val="single"/>
        </w:rPr>
        <w:tab/>
      </w:r>
      <w:r w:rsidR="00FD65DC" w:rsidRPr="00FD65DC">
        <w:rPr>
          <w:color w:val="0070C0"/>
          <w:u w:val="single"/>
        </w:rPr>
        <w:tab/>
      </w:r>
      <w:r w:rsidRPr="00FD65DC">
        <w:rPr>
          <w:color w:val="0070C0"/>
          <w:u w:val="single"/>
        </w:rPr>
        <w:tab/>
      </w:r>
      <w:r w:rsidRPr="00FD65DC">
        <w:rPr>
          <w:color w:val="0070C0"/>
          <w:u w:val="single"/>
        </w:rPr>
        <w:tab/>
      </w:r>
      <w:r w:rsidR="00956748" w:rsidRPr="00FD65DC">
        <w:rPr>
          <w:color w:val="0070C0"/>
          <w:u w:val="single"/>
        </w:rPr>
        <w:tab/>
      </w:r>
    </w:p>
    <w:p w14:paraId="5FD3B3FD" w14:textId="77777777" w:rsidR="00956748" w:rsidRPr="004468C6" w:rsidRDefault="00956748" w:rsidP="0075386E">
      <w:pPr>
        <w:rPr>
          <w:b/>
          <w:sz w:val="28"/>
          <w:vertAlign w:val="superscript"/>
        </w:rPr>
      </w:pPr>
      <w:r w:rsidRPr="004468C6">
        <w:rPr>
          <w:b/>
          <w:sz w:val="28"/>
          <w:vertAlign w:val="superscript"/>
        </w:rPr>
        <w:t xml:space="preserve">Principal Investigator E-signature (Type Name) </w:t>
      </w:r>
      <w:r w:rsidRPr="004468C6">
        <w:rPr>
          <w:b/>
          <w:sz w:val="28"/>
          <w:vertAlign w:val="superscript"/>
        </w:rPr>
        <w:tab/>
      </w:r>
      <w:r w:rsidRPr="004468C6">
        <w:rPr>
          <w:b/>
          <w:sz w:val="28"/>
          <w:vertAlign w:val="superscript"/>
        </w:rPr>
        <w:tab/>
      </w:r>
      <w:r w:rsidRPr="004468C6">
        <w:rPr>
          <w:b/>
          <w:sz w:val="28"/>
          <w:vertAlign w:val="superscript"/>
        </w:rPr>
        <w:tab/>
      </w:r>
      <w:r w:rsidRPr="004468C6">
        <w:rPr>
          <w:b/>
          <w:sz w:val="28"/>
          <w:vertAlign w:val="superscript"/>
        </w:rPr>
        <w:tab/>
      </w:r>
      <w:r w:rsidRPr="004468C6">
        <w:rPr>
          <w:b/>
          <w:sz w:val="28"/>
          <w:vertAlign w:val="superscript"/>
        </w:rPr>
        <w:tab/>
      </w:r>
      <w:r w:rsidRPr="004468C6">
        <w:rPr>
          <w:b/>
          <w:sz w:val="28"/>
          <w:vertAlign w:val="superscript"/>
        </w:rPr>
        <w:tab/>
      </w:r>
      <w:r w:rsidRPr="004468C6">
        <w:rPr>
          <w:b/>
          <w:sz w:val="28"/>
          <w:vertAlign w:val="superscript"/>
        </w:rPr>
        <w:tab/>
        <w:t xml:space="preserve">Date </w:t>
      </w:r>
    </w:p>
    <w:p w14:paraId="7909E08D" w14:textId="17355D42" w:rsidR="007C4170" w:rsidRDefault="007C4170">
      <w:pPr>
        <w:spacing w:after="160" w:line="259" w:lineRule="auto"/>
      </w:pPr>
      <w:bookmarkStart w:id="33" w:name="_Appendix_A:_Viral"/>
      <w:bookmarkStart w:id="34" w:name="_Appendix_A:_Viral_1"/>
      <w:bookmarkStart w:id="35" w:name="_Toc487027688"/>
      <w:bookmarkEnd w:id="22"/>
      <w:bookmarkEnd w:id="33"/>
      <w:bookmarkEnd w:id="34"/>
      <w:r>
        <w:br w:type="page"/>
      </w:r>
    </w:p>
    <w:p w14:paraId="3AC35AA2" w14:textId="77777777" w:rsidR="007C4170" w:rsidRDefault="007C4170" w:rsidP="007C4170">
      <w:pPr>
        <w:pStyle w:val="Heading1"/>
      </w:pPr>
      <w:bookmarkStart w:id="36" w:name="_Hlk519585630"/>
      <w:r>
        <w:lastRenderedPageBreak/>
        <w:t>Appendix A:</w:t>
      </w:r>
      <w:r w:rsidRPr="00D317CE">
        <w:t xml:space="preserve"> </w:t>
      </w:r>
      <w:r>
        <w:t>Recombinant and Synthetic Nucleic Acid Molecule Experiments</w:t>
      </w:r>
    </w:p>
    <w:bookmarkEnd w:id="36"/>
    <w:p w14:paraId="7378D5C3" w14:textId="77777777" w:rsidR="007C4170" w:rsidRDefault="007C4170" w:rsidP="007C4170"/>
    <w:p w14:paraId="7DAD7CAB" w14:textId="77777777" w:rsidR="007C4170" w:rsidRPr="0028074F" w:rsidRDefault="007C4170" w:rsidP="007C4170">
      <w:pPr>
        <w:rPr>
          <w:b/>
          <w:i/>
          <w:color w:val="0070C0"/>
        </w:rPr>
      </w:pPr>
      <w:r w:rsidRPr="00AB567C">
        <w:t xml:space="preserve">Link: </w:t>
      </w:r>
      <w:r>
        <w:tab/>
      </w:r>
      <w:hyperlink r:id="rId18" w:history="1">
        <w:r w:rsidRPr="0028074F">
          <w:rPr>
            <w:rStyle w:val="Hyperlink"/>
            <w:color w:val="0070C0"/>
          </w:rPr>
          <w:t>NIH Guidelines for Research With Recombinant DNA or Synthetic Nucleic Acid Molecules</w:t>
        </w:r>
      </w:hyperlink>
    </w:p>
    <w:p w14:paraId="03949C71" w14:textId="77777777" w:rsidR="007C4170" w:rsidRDefault="007C4170" w:rsidP="007C4170">
      <w:r>
        <w:tab/>
      </w:r>
      <w:hyperlink r:id="rId19" w:history="1">
        <w:r w:rsidRPr="00570E6B">
          <w:rPr>
            <w:rStyle w:val="Hyperlink"/>
            <w:rFonts w:cstheme="minorHAnsi"/>
          </w:rPr>
          <w:t>NIH Guidelines for Research Involving Recombinant or Synthetic Nucleic Acid Molecules</w:t>
        </w:r>
        <w:r>
          <w:rPr>
            <w:rStyle w:val="Hyperlink"/>
            <w:rFonts w:cstheme="minorHAnsi"/>
          </w:rPr>
          <w:t xml:space="preserve"> Animal Activities</w:t>
        </w:r>
        <w:r w:rsidRPr="00570E6B">
          <w:rPr>
            <w:rStyle w:val="Hyperlink"/>
            <w:rFonts w:cstheme="minorHAnsi"/>
          </w:rPr>
          <w:t xml:space="preserve"> Table</w:t>
        </w:r>
      </w:hyperlink>
    </w:p>
    <w:p w14:paraId="77425950" w14:textId="77777777" w:rsidR="007C4170" w:rsidRDefault="007C4170" w:rsidP="007C4170"/>
    <w:p w14:paraId="47695017" w14:textId="77777777" w:rsidR="007C4170" w:rsidRPr="006A4A82" w:rsidRDefault="007C4170" w:rsidP="007C4170">
      <w:pPr>
        <w:pStyle w:val="NoSpacing"/>
        <w:numPr>
          <w:ilvl w:val="0"/>
          <w:numId w:val="14"/>
        </w:numPr>
      </w:pPr>
      <w:r>
        <w:t xml:space="preserve">Review the chart below. If you answer yes to any of these questions, you must have Institutional Biosafety Committee </w:t>
      </w:r>
      <w:proofErr w:type="gramStart"/>
      <w:r>
        <w:t>approval</w:t>
      </w:r>
      <w:proofErr w:type="gramEnd"/>
      <w:r>
        <w:t xml:space="preserve"> </w:t>
      </w:r>
      <w:r w:rsidRPr="0097610A">
        <w:rPr>
          <w:b/>
          <w:u w:val="single"/>
        </w:rPr>
        <w:t>PRIOR</w:t>
      </w:r>
      <w:r>
        <w:t xml:space="preserve"> to commencing or continuing experiments per the NIH Guidelines, Sections III-A, III, B, III-C, and III-D. </w:t>
      </w:r>
    </w:p>
    <w:p w14:paraId="2E327047" w14:textId="77777777" w:rsidR="007C4170" w:rsidRDefault="007C4170" w:rsidP="007C4170">
      <w:pPr>
        <w:pStyle w:val="NoSpacing"/>
      </w:pPr>
    </w:p>
    <w:tbl>
      <w:tblPr>
        <w:tblStyle w:val="TableGrid"/>
        <w:tblW w:w="5000" w:type="pct"/>
        <w:tblLook w:val="04A0" w:firstRow="1" w:lastRow="0" w:firstColumn="1" w:lastColumn="0" w:noHBand="0" w:noVBand="1"/>
      </w:tblPr>
      <w:tblGrid>
        <w:gridCol w:w="9309"/>
        <w:gridCol w:w="736"/>
        <w:gridCol w:w="745"/>
      </w:tblGrid>
      <w:tr w:rsidR="007C4170" w:rsidRPr="006A4A82" w14:paraId="5A2B2868" w14:textId="77777777" w:rsidTr="007E523B">
        <w:tc>
          <w:tcPr>
            <w:tcW w:w="4314" w:type="pct"/>
          </w:tcPr>
          <w:p w14:paraId="600A192D" w14:textId="77777777" w:rsidR="007C4170" w:rsidRPr="006A4A82" w:rsidRDefault="007C4170" w:rsidP="007E523B">
            <w:pPr>
              <w:pStyle w:val="NoSpacing"/>
              <w:rPr>
                <w:rFonts w:cstheme="minorHAnsi"/>
                <w:b/>
              </w:rPr>
            </w:pPr>
            <w:r w:rsidRPr="006A4A82">
              <w:rPr>
                <w:rFonts w:cstheme="minorHAnsi"/>
                <w:b/>
              </w:rPr>
              <w:t>Experimental Questions</w:t>
            </w:r>
          </w:p>
        </w:tc>
        <w:tc>
          <w:tcPr>
            <w:tcW w:w="341" w:type="pct"/>
          </w:tcPr>
          <w:p w14:paraId="7E74B4D3" w14:textId="77777777" w:rsidR="007C4170" w:rsidRPr="006A4A82" w:rsidRDefault="007C4170" w:rsidP="007E523B">
            <w:pPr>
              <w:pStyle w:val="NoSpacing"/>
              <w:jc w:val="center"/>
              <w:rPr>
                <w:rFonts w:cstheme="minorHAnsi"/>
                <w:b/>
              </w:rPr>
            </w:pPr>
            <w:r w:rsidRPr="006A4A82">
              <w:rPr>
                <w:rFonts w:cstheme="minorHAnsi"/>
                <w:b/>
              </w:rPr>
              <w:t>Yes</w:t>
            </w:r>
          </w:p>
        </w:tc>
        <w:tc>
          <w:tcPr>
            <w:tcW w:w="345" w:type="pct"/>
          </w:tcPr>
          <w:p w14:paraId="5E4A0EEB" w14:textId="77777777" w:rsidR="007C4170" w:rsidRPr="006A4A82" w:rsidRDefault="007C4170" w:rsidP="007E523B">
            <w:pPr>
              <w:pStyle w:val="NoSpacing"/>
              <w:jc w:val="center"/>
              <w:rPr>
                <w:rFonts w:cstheme="minorHAnsi"/>
                <w:b/>
              </w:rPr>
            </w:pPr>
            <w:r w:rsidRPr="006A4A82">
              <w:rPr>
                <w:rFonts w:cstheme="minorHAnsi"/>
                <w:b/>
              </w:rPr>
              <w:t>No</w:t>
            </w:r>
          </w:p>
        </w:tc>
      </w:tr>
      <w:tr w:rsidR="007C4170" w:rsidRPr="006A4A82" w14:paraId="6B33187F" w14:textId="77777777" w:rsidTr="007E523B">
        <w:tc>
          <w:tcPr>
            <w:tcW w:w="4314" w:type="pct"/>
          </w:tcPr>
          <w:p w14:paraId="44BA1238" w14:textId="77777777" w:rsidR="007C4170" w:rsidRDefault="007C4170" w:rsidP="007E523B">
            <w:pPr>
              <w:pStyle w:val="NoSpacing"/>
              <w:rPr>
                <w:rFonts w:cstheme="minorHAnsi"/>
              </w:rPr>
            </w:pPr>
            <w:r>
              <w:rPr>
                <w:rFonts w:cstheme="minorHAnsi"/>
              </w:rPr>
              <w:t xml:space="preserve">Section III-A: </w:t>
            </w:r>
            <w:r w:rsidRPr="006A4A82">
              <w:rPr>
                <w:rFonts w:cstheme="minorHAnsi"/>
              </w:rPr>
              <w:t xml:space="preserve">Will any experiments involve the transfer of a drug resistance trait to an organism for a therapeutically useful antibiotic used in human or veterinary medicine? (Check “no” for standard laboratory procedures- such as ampicillin into </w:t>
            </w:r>
            <w:proofErr w:type="gramStart"/>
            <w:r w:rsidRPr="006A4A82">
              <w:rPr>
                <w:rFonts w:cstheme="minorHAnsi"/>
                <w:i/>
              </w:rPr>
              <w:t>E.coli</w:t>
            </w:r>
            <w:proofErr w:type="gramEnd"/>
            <w:r w:rsidRPr="006A4A82">
              <w:rPr>
                <w:rFonts w:cstheme="minorHAnsi"/>
              </w:rPr>
              <w:t>).</w:t>
            </w:r>
          </w:p>
          <w:p w14:paraId="3159D286" w14:textId="77777777" w:rsidR="007C4170" w:rsidRPr="006A4A82" w:rsidRDefault="007C4170" w:rsidP="007E523B">
            <w:pPr>
              <w:pStyle w:val="NoSpacing"/>
              <w:rPr>
                <w:rFonts w:cstheme="minorHAnsi"/>
              </w:rPr>
            </w:pPr>
            <w:r>
              <w:rPr>
                <w:rFonts w:cstheme="minorHAnsi"/>
              </w:rPr>
              <w:t xml:space="preserve">If yes, must also attach NIH/ RAC approvals. </w:t>
            </w:r>
          </w:p>
        </w:tc>
        <w:tc>
          <w:tcPr>
            <w:tcW w:w="341" w:type="pct"/>
          </w:tcPr>
          <w:p w14:paraId="5DEE32E6" w14:textId="77777777" w:rsidR="007C4170" w:rsidRPr="006A4A82" w:rsidRDefault="007C4170" w:rsidP="007E523B">
            <w:pPr>
              <w:pStyle w:val="NoSpacing"/>
              <w:jc w:val="center"/>
              <w:rPr>
                <w:rFonts w:cstheme="minorHAnsi"/>
              </w:rPr>
            </w:pPr>
          </w:p>
        </w:tc>
        <w:tc>
          <w:tcPr>
            <w:tcW w:w="345" w:type="pct"/>
          </w:tcPr>
          <w:p w14:paraId="162381B1" w14:textId="77777777" w:rsidR="007C4170" w:rsidRPr="006A4A82" w:rsidRDefault="007C4170" w:rsidP="007E523B">
            <w:pPr>
              <w:pStyle w:val="NoSpacing"/>
              <w:jc w:val="center"/>
              <w:rPr>
                <w:rFonts w:cstheme="minorHAnsi"/>
              </w:rPr>
            </w:pPr>
          </w:p>
        </w:tc>
      </w:tr>
      <w:tr w:rsidR="007C4170" w:rsidRPr="006A4A82" w14:paraId="2720994A" w14:textId="77777777" w:rsidTr="007E523B">
        <w:tc>
          <w:tcPr>
            <w:tcW w:w="4314" w:type="pct"/>
          </w:tcPr>
          <w:p w14:paraId="223FBEFE" w14:textId="77777777" w:rsidR="007C4170" w:rsidRDefault="007C4170" w:rsidP="007E523B">
            <w:pPr>
              <w:pStyle w:val="NoSpacing"/>
            </w:pPr>
            <w:r>
              <w:t xml:space="preserve">Section III-B: </w:t>
            </w:r>
            <w:r w:rsidRPr="006A4A82">
              <w:t>Does the experiment involve genes coding for molecules toxic to vertebrates (LD50&lt; 100 ng/ kg body weight)?</w:t>
            </w:r>
            <w:r>
              <w:t xml:space="preserve"> This would include biological toxins. </w:t>
            </w:r>
          </w:p>
          <w:p w14:paraId="028EDDAF" w14:textId="77777777" w:rsidR="007C4170" w:rsidRPr="006A4A82" w:rsidRDefault="007C4170" w:rsidP="007E523B">
            <w:pPr>
              <w:pStyle w:val="NoSpacing"/>
            </w:pPr>
            <w:r>
              <w:t xml:space="preserve">If yes, complete Appendix B: Biological Toxins. If toxin is a select toxin, work is not permitted at this time at UWM with this material. Review </w:t>
            </w:r>
            <w:hyperlink r:id="rId20" w:history="1">
              <w:r w:rsidRPr="009F7664">
                <w:rPr>
                  <w:rStyle w:val="Hyperlink"/>
                </w:rPr>
                <w:t>www.selectagents.gov</w:t>
              </w:r>
            </w:hyperlink>
            <w:r>
              <w:t xml:space="preserve"> for more information. </w:t>
            </w:r>
          </w:p>
        </w:tc>
        <w:tc>
          <w:tcPr>
            <w:tcW w:w="341" w:type="pct"/>
          </w:tcPr>
          <w:p w14:paraId="3DDB3A06" w14:textId="77777777" w:rsidR="007C4170" w:rsidRPr="006A4A82" w:rsidRDefault="007C4170" w:rsidP="007E523B">
            <w:pPr>
              <w:pStyle w:val="NoSpacing"/>
              <w:jc w:val="center"/>
              <w:rPr>
                <w:rFonts w:cstheme="minorHAnsi"/>
              </w:rPr>
            </w:pPr>
          </w:p>
        </w:tc>
        <w:tc>
          <w:tcPr>
            <w:tcW w:w="345" w:type="pct"/>
          </w:tcPr>
          <w:p w14:paraId="1E4DBB8C" w14:textId="77777777" w:rsidR="007C4170" w:rsidRPr="006A4A82" w:rsidRDefault="007C4170" w:rsidP="007E523B">
            <w:pPr>
              <w:pStyle w:val="NoSpacing"/>
              <w:jc w:val="center"/>
              <w:rPr>
                <w:rFonts w:cstheme="minorHAnsi"/>
              </w:rPr>
            </w:pPr>
          </w:p>
        </w:tc>
      </w:tr>
      <w:tr w:rsidR="007C4170" w:rsidRPr="006A4A82" w14:paraId="0B00686B" w14:textId="77777777" w:rsidTr="007E523B">
        <w:tc>
          <w:tcPr>
            <w:tcW w:w="4314" w:type="pct"/>
          </w:tcPr>
          <w:p w14:paraId="28A584E6" w14:textId="77777777" w:rsidR="007C4170" w:rsidRDefault="007C4170" w:rsidP="007E523B">
            <w:pPr>
              <w:pStyle w:val="NoSpacing"/>
              <w:rPr>
                <w:rFonts w:cstheme="minorHAnsi"/>
              </w:rPr>
            </w:pPr>
            <w:r>
              <w:rPr>
                <w:rFonts w:cstheme="minorHAnsi"/>
              </w:rPr>
              <w:t xml:space="preserve">Section III-C: </w:t>
            </w:r>
            <w:r w:rsidRPr="00F430B9">
              <w:rPr>
                <w:rFonts w:cstheme="minorHAnsi"/>
              </w:rPr>
              <w:t xml:space="preserve">Will the recombinant or synthetic nucleic acids be used in human subjects </w:t>
            </w:r>
            <w:r>
              <w:rPr>
                <w:rFonts w:cstheme="minorHAnsi"/>
              </w:rPr>
              <w:t xml:space="preserve">for human gene transfer experiments? </w:t>
            </w:r>
          </w:p>
          <w:p w14:paraId="70E83D4C" w14:textId="77777777" w:rsidR="007C4170" w:rsidRPr="006A4A82" w:rsidRDefault="007C4170" w:rsidP="007E523B">
            <w:pPr>
              <w:pStyle w:val="NoSpacing"/>
              <w:rPr>
                <w:rFonts w:cstheme="minorHAnsi"/>
              </w:rPr>
            </w:pPr>
            <w:r>
              <w:rPr>
                <w:rFonts w:cstheme="minorHAnsi"/>
              </w:rPr>
              <w:t xml:space="preserve">If yes, requires IRB approval and any other NIH approvals. Attach as supplements. </w:t>
            </w:r>
          </w:p>
        </w:tc>
        <w:tc>
          <w:tcPr>
            <w:tcW w:w="341" w:type="pct"/>
          </w:tcPr>
          <w:p w14:paraId="18849355" w14:textId="77777777" w:rsidR="007C4170" w:rsidRPr="006A4A82" w:rsidRDefault="007C4170" w:rsidP="007E523B">
            <w:pPr>
              <w:pStyle w:val="NoSpacing"/>
              <w:jc w:val="center"/>
              <w:rPr>
                <w:rFonts w:cstheme="minorHAnsi"/>
              </w:rPr>
            </w:pPr>
          </w:p>
        </w:tc>
        <w:tc>
          <w:tcPr>
            <w:tcW w:w="345" w:type="pct"/>
          </w:tcPr>
          <w:p w14:paraId="3114EE22" w14:textId="77777777" w:rsidR="007C4170" w:rsidRPr="006A4A82" w:rsidRDefault="007C4170" w:rsidP="007E523B">
            <w:pPr>
              <w:pStyle w:val="NoSpacing"/>
              <w:jc w:val="center"/>
              <w:rPr>
                <w:rFonts w:cstheme="minorHAnsi"/>
              </w:rPr>
            </w:pPr>
          </w:p>
        </w:tc>
      </w:tr>
      <w:tr w:rsidR="007C4170" w:rsidRPr="006A4A82" w14:paraId="74C12F16" w14:textId="77777777" w:rsidTr="007E523B">
        <w:tc>
          <w:tcPr>
            <w:tcW w:w="4314" w:type="pct"/>
          </w:tcPr>
          <w:p w14:paraId="29B29116" w14:textId="77777777" w:rsidR="007C4170" w:rsidRDefault="007C4170" w:rsidP="007E523B">
            <w:pPr>
              <w:pStyle w:val="NoSpacing"/>
              <w:rPr>
                <w:rFonts w:cstheme="minorHAnsi"/>
              </w:rPr>
            </w:pPr>
            <w:r>
              <w:rPr>
                <w:rFonts w:cstheme="minorHAnsi"/>
              </w:rPr>
              <w:t>Section III-D-1: Do the e</w:t>
            </w:r>
            <w:r w:rsidRPr="00F430B9">
              <w:rPr>
                <w:rFonts w:cstheme="minorHAnsi"/>
              </w:rPr>
              <w:t xml:space="preserve">xperiments </w:t>
            </w:r>
            <w:r>
              <w:rPr>
                <w:rFonts w:cstheme="minorHAnsi"/>
              </w:rPr>
              <w:t>involve u</w:t>
            </w:r>
            <w:r w:rsidRPr="00F430B9">
              <w:rPr>
                <w:rFonts w:cstheme="minorHAnsi"/>
              </w:rPr>
              <w:t>sing Risk Group 2, Risk Group 3, Risk Group 4, or</w:t>
            </w:r>
            <w:r>
              <w:rPr>
                <w:rFonts w:cstheme="minorHAnsi"/>
              </w:rPr>
              <w:t xml:space="preserve"> restricted</w:t>
            </w:r>
            <w:r w:rsidRPr="00F430B9">
              <w:rPr>
                <w:rFonts w:cstheme="minorHAnsi"/>
              </w:rPr>
              <w:t xml:space="preserve"> </w:t>
            </w:r>
            <w:r>
              <w:rPr>
                <w:rFonts w:cstheme="minorHAnsi"/>
              </w:rPr>
              <w:t>a</w:t>
            </w:r>
            <w:r w:rsidRPr="00F430B9">
              <w:rPr>
                <w:rFonts w:cstheme="minorHAnsi"/>
              </w:rPr>
              <w:t>gents as Host-Vector Systems</w:t>
            </w:r>
            <w:r>
              <w:rPr>
                <w:rFonts w:cstheme="minorHAnsi"/>
              </w:rPr>
              <w:t>?</w:t>
            </w:r>
          </w:p>
          <w:p w14:paraId="4274C605" w14:textId="77777777" w:rsidR="007C4170" w:rsidRPr="006A4A82" w:rsidRDefault="007C4170" w:rsidP="007E523B">
            <w:pPr>
              <w:pStyle w:val="NoSpacing"/>
              <w:rPr>
                <w:rFonts w:cstheme="minorHAnsi"/>
              </w:rPr>
            </w:pPr>
            <w:r>
              <w:rPr>
                <w:rFonts w:cstheme="minorHAnsi"/>
              </w:rPr>
              <w:t>If a viral vector is used, complete Appendix C: Viruses and Viral Vectors</w:t>
            </w:r>
          </w:p>
        </w:tc>
        <w:tc>
          <w:tcPr>
            <w:tcW w:w="341" w:type="pct"/>
          </w:tcPr>
          <w:p w14:paraId="14DD7D2B" w14:textId="77777777" w:rsidR="007C4170" w:rsidRPr="006A4A82" w:rsidRDefault="007C4170" w:rsidP="007E523B">
            <w:pPr>
              <w:pStyle w:val="NoSpacing"/>
              <w:jc w:val="center"/>
              <w:rPr>
                <w:rFonts w:cstheme="minorHAnsi"/>
              </w:rPr>
            </w:pPr>
          </w:p>
        </w:tc>
        <w:tc>
          <w:tcPr>
            <w:tcW w:w="345" w:type="pct"/>
          </w:tcPr>
          <w:p w14:paraId="10179BD0" w14:textId="77777777" w:rsidR="007C4170" w:rsidRPr="006A4A82" w:rsidRDefault="007C4170" w:rsidP="007E523B">
            <w:pPr>
              <w:pStyle w:val="NoSpacing"/>
              <w:jc w:val="center"/>
              <w:rPr>
                <w:rFonts w:cstheme="minorHAnsi"/>
              </w:rPr>
            </w:pPr>
          </w:p>
        </w:tc>
      </w:tr>
      <w:tr w:rsidR="007C4170" w:rsidRPr="006A4A82" w14:paraId="3E9CB207" w14:textId="77777777" w:rsidTr="007E523B">
        <w:tc>
          <w:tcPr>
            <w:tcW w:w="4314" w:type="pct"/>
          </w:tcPr>
          <w:p w14:paraId="3238457F" w14:textId="77777777" w:rsidR="007C4170" w:rsidRPr="006A4A82" w:rsidRDefault="007C4170" w:rsidP="007E523B">
            <w:pPr>
              <w:pStyle w:val="NoSpacing"/>
              <w:rPr>
                <w:rFonts w:cstheme="minorHAnsi"/>
              </w:rPr>
            </w:pPr>
            <w:r>
              <w:rPr>
                <w:rFonts w:cstheme="minorHAnsi"/>
              </w:rPr>
              <w:t xml:space="preserve">Section III-D-2: </w:t>
            </w:r>
            <w:r w:rsidRPr="00F430B9">
              <w:rPr>
                <w:rFonts w:cstheme="minorHAnsi"/>
              </w:rPr>
              <w:t>Do the experiments involve human genes being cloned into non-pathogenic</w:t>
            </w:r>
            <w:r>
              <w:rPr>
                <w:rFonts w:cstheme="minorHAnsi"/>
              </w:rPr>
              <w:t xml:space="preserve"> </w:t>
            </w:r>
            <w:r w:rsidRPr="00F430B9">
              <w:rPr>
                <w:rFonts w:cstheme="minorHAnsi"/>
              </w:rPr>
              <w:t>prokaryotic or lower eukaryotic host-vector systems?</w:t>
            </w:r>
          </w:p>
        </w:tc>
        <w:tc>
          <w:tcPr>
            <w:tcW w:w="341" w:type="pct"/>
          </w:tcPr>
          <w:p w14:paraId="33CEDF32" w14:textId="77777777" w:rsidR="007C4170" w:rsidRPr="006A4A82" w:rsidRDefault="007C4170" w:rsidP="007E523B">
            <w:pPr>
              <w:pStyle w:val="NoSpacing"/>
              <w:jc w:val="center"/>
              <w:rPr>
                <w:rFonts w:cstheme="minorHAnsi"/>
              </w:rPr>
            </w:pPr>
          </w:p>
        </w:tc>
        <w:tc>
          <w:tcPr>
            <w:tcW w:w="345" w:type="pct"/>
          </w:tcPr>
          <w:p w14:paraId="225554A3" w14:textId="77777777" w:rsidR="007C4170" w:rsidRPr="006A4A82" w:rsidRDefault="007C4170" w:rsidP="007E523B">
            <w:pPr>
              <w:pStyle w:val="NoSpacing"/>
              <w:jc w:val="center"/>
              <w:rPr>
                <w:rFonts w:cstheme="minorHAnsi"/>
              </w:rPr>
            </w:pPr>
          </w:p>
        </w:tc>
      </w:tr>
      <w:tr w:rsidR="007C4170" w:rsidRPr="006A4A82" w14:paraId="66EFB9E2" w14:textId="77777777" w:rsidTr="007E523B">
        <w:tc>
          <w:tcPr>
            <w:tcW w:w="4314" w:type="pct"/>
          </w:tcPr>
          <w:p w14:paraId="1C6694F5" w14:textId="77777777" w:rsidR="007C4170" w:rsidRPr="006A4A82" w:rsidRDefault="007C4170" w:rsidP="007E523B">
            <w:pPr>
              <w:pStyle w:val="NoSpacing"/>
              <w:rPr>
                <w:rFonts w:cstheme="minorHAnsi"/>
              </w:rPr>
            </w:pPr>
            <w:r>
              <w:rPr>
                <w:rFonts w:cstheme="minorHAnsi"/>
              </w:rPr>
              <w:t xml:space="preserve">Section III-D-2: Do the experiments involve experiments in which DNA from Risk Group 2, Risk Group 3, or Risk Group 4 Biological Agents are being cloned into nonpathogenic prokaryotic or lower eukaryotic host-vector systems? </w:t>
            </w:r>
          </w:p>
        </w:tc>
        <w:tc>
          <w:tcPr>
            <w:tcW w:w="341" w:type="pct"/>
          </w:tcPr>
          <w:p w14:paraId="266D2963" w14:textId="77777777" w:rsidR="007C4170" w:rsidRPr="006A4A82" w:rsidRDefault="007C4170" w:rsidP="007E523B">
            <w:pPr>
              <w:pStyle w:val="NoSpacing"/>
              <w:jc w:val="center"/>
              <w:rPr>
                <w:rFonts w:cstheme="minorHAnsi"/>
              </w:rPr>
            </w:pPr>
          </w:p>
        </w:tc>
        <w:tc>
          <w:tcPr>
            <w:tcW w:w="345" w:type="pct"/>
          </w:tcPr>
          <w:p w14:paraId="44D97F26" w14:textId="77777777" w:rsidR="007C4170" w:rsidRPr="006A4A82" w:rsidRDefault="007C4170" w:rsidP="007E523B">
            <w:pPr>
              <w:pStyle w:val="NoSpacing"/>
              <w:jc w:val="center"/>
              <w:rPr>
                <w:rFonts w:cstheme="minorHAnsi"/>
              </w:rPr>
            </w:pPr>
          </w:p>
        </w:tc>
      </w:tr>
      <w:tr w:rsidR="007C4170" w:rsidRPr="006A4A82" w14:paraId="4D02BD87" w14:textId="77777777" w:rsidTr="007E523B">
        <w:tc>
          <w:tcPr>
            <w:tcW w:w="4314" w:type="pct"/>
          </w:tcPr>
          <w:p w14:paraId="15BAEE38" w14:textId="77777777" w:rsidR="007C4170" w:rsidRDefault="007C4170" w:rsidP="007E523B">
            <w:pPr>
              <w:pStyle w:val="NoSpacing"/>
              <w:rPr>
                <w:rFonts w:cstheme="minorHAnsi"/>
              </w:rPr>
            </w:pPr>
            <w:r>
              <w:rPr>
                <w:rFonts w:cstheme="minorHAnsi"/>
              </w:rPr>
              <w:t>Section III-D-3: Do any e</w:t>
            </w:r>
            <w:r w:rsidRPr="005D52D1">
              <w:rPr>
                <w:rFonts w:cstheme="minorHAnsi"/>
              </w:rPr>
              <w:t>xperiments</w:t>
            </w:r>
            <w:r>
              <w:rPr>
                <w:rFonts w:cstheme="minorHAnsi"/>
              </w:rPr>
              <w:t xml:space="preserve"> involve the use of infectious DNA or RNA viruses or defective DNA or RNA viruses in the presence of a helper virus in a tissue culture?</w:t>
            </w:r>
          </w:p>
          <w:p w14:paraId="3F518906" w14:textId="77777777" w:rsidR="007C4170" w:rsidRDefault="007C4170" w:rsidP="007E523B">
            <w:pPr>
              <w:pStyle w:val="NoSpacing"/>
              <w:rPr>
                <w:rFonts w:cstheme="minorHAnsi"/>
              </w:rPr>
            </w:pPr>
            <w:r>
              <w:rPr>
                <w:rFonts w:cstheme="minorHAnsi"/>
              </w:rPr>
              <w:t>If human cell culture, complete Appendix D: Human and Non-Human Primate Blood, Cells, Tissues</w:t>
            </w:r>
          </w:p>
          <w:p w14:paraId="36028B3D" w14:textId="77777777" w:rsidR="007C4170" w:rsidRPr="006A4A82" w:rsidRDefault="007C4170" w:rsidP="007E523B">
            <w:pPr>
              <w:pStyle w:val="NoSpacing"/>
              <w:rPr>
                <w:rFonts w:cstheme="minorHAnsi"/>
              </w:rPr>
            </w:pPr>
            <w:r>
              <w:rPr>
                <w:rFonts w:cstheme="minorHAnsi"/>
              </w:rPr>
              <w:t xml:space="preserve">If viral vector, complete Appendix C: Viruses and Viral Vectors </w:t>
            </w:r>
          </w:p>
        </w:tc>
        <w:tc>
          <w:tcPr>
            <w:tcW w:w="341" w:type="pct"/>
          </w:tcPr>
          <w:p w14:paraId="1AA477C2" w14:textId="77777777" w:rsidR="007C4170" w:rsidRPr="006A4A82" w:rsidRDefault="007C4170" w:rsidP="007E523B">
            <w:pPr>
              <w:pStyle w:val="NoSpacing"/>
              <w:jc w:val="center"/>
              <w:rPr>
                <w:rFonts w:cstheme="minorHAnsi"/>
              </w:rPr>
            </w:pPr>
          </w:p>
        </w:tc>
        <w:tc>
          <w:tcPr>
            <w:tcW w:w="345" w:type="pct"/>
          </w:tcPr>
          <w:p w14:paraId="329303BA" w14:textId="77777777" w:rsidR="007C4170" w:rsidRPr="006A4A82" w:rsidRDefault="007C4170" w:rsidP="007E523B">
            <w:pPr>
              <w:pStyle w:val="NoSpacing"/>
              <w:jc w:val="center"/>
              <w:rPr>
                <w:rFonts w:cstheme="minorHAnsi"/>
              </w:rPr>
            </w:pPr>
          </w:p>
        </w:tc>
      </w:tr>
      <w:tr w:rsidR="007C4170" w:rsidRPr="006A4A82" w14:paraId="322E4BC4" w14:textId="77777777" w:rsidTr="007E523B">
        <w:tc>
          <w:tcPr>
            <w:tcW w:w="4314" w:type="pct"/>
          </w:tcPr>
          <w:p w14:paraId="7D2DBE67" w14:textId="77777777" w:rsidR="007C4170" w:rsidRDefault="007C4170" w:rsidP="007E523B">
            <w:pPr>
              <w:pStyle w:val="NoSpacing"/>
              <w:rPr>
                <w:rFonts w:cstheme="minorHAnsi"/>
              </w:rPr>
            </w:pPr>
            <w:r>
              <w:rPr>
                <w:rFonts w:cstheme="minorHAnsi"/>
              </w:rPr>
              <w:t>Section III-D-4: Do your experiments involve w</w:t>
            </w:r>
            <w:r w:rsidRPr="005D52D1">
              <w:rPr>
                <w:rFonts w:cstheme="minorHAnsi"/>
              </w:rPr>
              <w:t>hole animals in which the animal's genome has been altered by stable introduction of recombinant or synthetic nucleic acid molecules, or nucleic acids derived therefrom, into the germ-line (transgenic animals) and experiments involving viable recombinant or synthetic nucleic acid molecule-modified microorganisms tested on whole animals</w:t>
            </w:r>
            <w:r>
              <w:rPr>
                <w:rFonts w:cstheme="minorHAnsi"/>
              </w:rPr>
              <w:t xml:space="preserve">? </w:t>
            </w:r>
          </w:p>
          <w:p w14:paraId="5EEE77DE" w14:textId="77777777" w:rsidR="007C4170" w:rsidRDefault="007C4170" w:rsidP="007E523B">
            <w:pPr>
              <w:pStyle w:val="NoSpacing"/>
              <w:rPr>
                <w:rFonts w:cstheme="minorHAnsi"/>
              </w:rPr>
            </w:pPr>
            <w:r>
              <w:rPr>
                <w:rFonts w:cstheme="minorHAnsi"/>
              </w:rPr>
              <w:t>Complete Appendix E: Animal Biosafety</w:t>
            </w:r>
          </w:p>
          <w:p w14:paraId="7D7962A0" w14:textId="77777777" w:rsidR="007C4170" w:rsidRDefault="007C4170" w:rsidP="007E523B">
            <w:pPr>
              <w:pStyle w:val="NoSpacing"/>
              <w:rPr>
                <w:rFonts w:cstheme="minorHAnsi"/>
              </w:rPr>
            </w:pPr>
            <w:r>
              <w:rPr>
                <w:rFonts w:cstheme="minorHAnsi"/>
              </w:rPr>
              <w:t xml:space="preserve">Note: There are limited exempt experiments for animals, and the only animals that have exemptions are rodents. These experiments also include introduction of modified microorganisms to whole animals. All transgenic zebrafish, transgenic </w:t>
            </w:r>
            <w:proofErr w:type="spellStart"/>
            <w:proofErr w:type="gramStart"/>
            <w:r w:rsidRPr="00FF7CCA">
              <w:rPr>
                <w:rFonts w:cstheme="minorHAnsi"/>
                <w:i/>
              </w:rPr>
              <w:t>C.elegans</w:t>
            </w:r>
            <w:proofErr w:type="spellEnd"/>
            <w:proofErr w:type="gramEnd"/>
            <w:r>
              <w:rPr>
                <w:rFonts w:cstheme="minorHAnsi"/>
              </w:rPr>
              <w:t>, and other transgenic animal experiments fall under this section.</w:t>
            </w:r>
          </w:p>
          <w:p w14:paraId="34C9924E" w14:textId="77777777" w:rsidR="007C4170" w:rsidRPr="006A4A82" w:rsidRDefault="007C4170" w:rsidP="007E523B">
            <w:pPr>
              <w:pStyle w:val="NoSpacing"/>
              <w:rPr>
                <w:rFonts w:cstheme="minorHAnsi"/>
              </w:rPr>
            </w:pPr>
            <w:r>
              <w:rPr>
                <w:rFonts w:cstheme="minorHAnsi"/>
              </w:rPr>
              <w:t xml:space="preserve">Exemptions include: Breeding/ purchase/ transfer of established rodent lines in ABSL-1 containment. </w:t>
            </w:r>
          </w:p>
        </w:tc>
        <w:tc>
          <w:tcPr>
            <w:tcW w:w="341" w:type="pct"/>
          </w:tcPr>
          <w:p w14:paraId="33FE8FAE" w14:textId="77777777" w:rsidR="007C4170" w:rsidRPr="006A4A82" w:rsidRDefault="007C4170" w:rsidP="007E523B">
            <w:pPr>
              <w:pStyle w:val="NoSpacing"/>
              <w:jc w:val="center"/>
              <w:rPr>
                <w:rFonts w:cstheme="minorHAnsi"/>
              </w:rPr>
            </w:pPr>
          </w:p>
        </w:tc>
        <w:tc>
          <w:tcPr>
            <w:tcW w:w="345" w:type="pct"/>
          </w:tcPr>
          <w:p w14:paraId="47DADBC7" w14:textId="77777777" w:rsidR="007C4170" w:rsidRPr="006A4A82" w:rsidRDefault="007C4170" w:rsidP="007E523B">
            <w:pPr>
              <w:pStyle w:val="NoSpacing"/>
              <w:jc w:val="center"/>
              <w:rPr>
                <w:rFonts w:cstheme="minorHAnsi"/>
              </w:rPr>
            </w:pPr>
          </w:p>
        </w:tc>
      </w:tr>
      <w:tr w:rsidR="007C4170" w:rsidRPr="006A4A82" w14:paraId="615FB0B6" w14:textId="77777777" w:rsidTr="007E523B">
        <w:tc>
          <w:tcPr>
            <w:tcW w:w="4314" w:type="pct"/>
          </w:tcPr>
          <w:p w14:paraId="351D7C50" w14:textId="77777777" w:rsidR="007C4170" w:rsidRDefault="007C4170" w:rsidP="007E523B">
            <w:pPr>
              <w:pStyle w:val="NoSpacing"/>
              <w:rPr>
                <w:rFonts w:cstheme="minorHAnsi"/>
              </w:rPr>
            </w:pPr>
            <w:r>
              <w:rPr>
                <w:rFonts w:cstheme="minorHAnsi"/>
              </w:rPr>
              <w:t xml:space="preserve">Section III-D-5: Do your experiments include genetically engineering plants by recombinant </w:t>
            </w:r>
            <w:r w:rsidRPr="00FF7CCA">
              <w:rPr>
                <w:rFonts w:cstheme="minorHAnsi"/>
              </w:rPr>
              <w:t>or synthetic nucleic acid molecule methods, to use such plants for other experimental purposes (e.g., response to stress), to propagate such plants, or to use plants together with microorganisms or insects containing recombinant or synthetic nucleic acid molecule</w:t>
            </w:r>
            <w:r>
              <w:rPr>
                <w:rFonts w:cstheme="minorHAnsi"/>
              </w:rPr>
              <w:t>s in BL2-P or higher containment?</w:t>
            </w:r>
          </w:p>
          <w:p w14:paraId="4736E84C" w14:textId="77777777" w:rsidR="007C4170" w:rsidRDefault="007C4170" w:rsidP="007E523B">
            <w:pPr>
              <w:pStyle w:val="NoSpacing"/>
              <w:rPr>
                <w:rFonts w:cstheme="minorHAnsi"/>
              </w:rPr>
            </w:pPr>
            <w:r>
              <w:rPr>
                <w:rFonts w:cstheme="minorHAnsi"/>
              </w:rPr>
              <w:t>Complete Appendix F: Plant Biosafety</w:t>
            </w:r>
          </w:p>
        </w:tc>
        <w:tc>
          <w:tcPr>
            <w:tcW w:w="341" w:type="pct"/>
          </w:tcPr>
          <w:p w14:paraId="207A8048" w14:textId="77777777" w:rsidR="007C4170" w:rsidRPr="006A4A82" w:rsidRDefault="007C4170" w:rsidP="007E523B">
            <w:pPr>
              <w:pStyle w:val="NoSpacing"/>
              <w:jc w:val="center"/>
              <w:rPr>
                <w:rFonts w:cstheme="minorHAnsi"/>
              </w:rPr>
            </w:pPr>
          </w:p>
        </w:tc>
        <w:tc>
          <w:tcPr>
            <w:tcW w:w="345" w:type="pct"/>
          </w:tcPr>
          <w:p w14:paraId="16980760" w14:textId="77777777" w:rsidR="007C4170" w:rsidRPr="006A4A82" w:rsidRDefault="007C4170" w:rsidP="007E523B">
            <w:pPr>
              <w:pStyle w:val="NoSpacing"/>
              <w:jc w:val="center"/>
              <w:rPr>
                <w:rFonts w:cstheme="minorHAnsi"/>
              </w:rPr>
            </w:pPr>
          </w:p>
        </w:tc>
      </w:tr>
      <w:tr w:rsidR="007C4170" w:rsidRPr="006A4A82" w14:paraId="305EB5D2" w14:textId="77777777" w:rsidTr="007E523B">
        <w:tc>
          <w:tcPr>
            <w:tcW w:w="4314" w:type="pct"/>
          </w:tcPr>
          <w:p w14:paraId="2F0B10DB" w14:textId="77777777" w:rsidR="007C4170" w:rsidRDefault="007C4170" w:rsidP="007E523B">
            <w:pPr>
              <w:pStyle w:val="NoSpacing"/>
              <w:rPr>
                <w:rFonts w:cstheme="minorHAnsi"/>
              </w:rPr>
            </w:pPr>
            <w:r>
              <w:rPr>
                <w:rFonts w:cstheme="minorHAnsi"/>
              </w:rPr>
              <w:lastRenderedPageBreak/>
              <w:t xml:space="preserve">Section III-D-6: Will your experiments involve the creation of &gt;10L of culture in a single culture vessel? </w:t>
            </w:r>
          </w:p>
        </w:tc>
        <w:tc>
          <w:tcPr>
            <w:tcW w:w="341" w:type="pct"/>
          </w:tcPr>
          <w:p w14:paraId="56927A1F" w14:textId="77777777" w:rsidR="007C4170" w:rsidRPr="006A4A82" w:rsidRDefault="007C4170" w:rsidP="007E523B">
            <w:pPr>
              <w:pStyle w:val="NoSpacing"/>
              <w:jc w:val="center"/>
              <w:rPr>
                <w:rFonts w:cstheme="minorHAnsi"/>
              </w:rPr>
            </w:pPr>
          </w:p>
        </w:tc>
        <w:tc>
          <w:tcPr>
            <w:tcW w:w="345" w:type="pct"/>
          </w:tcPr>
          <w:p w14:paraId="4C63EBED" w14:textId="77777777" w:rsidR="007C4170" w:rsidRPr="006A4A82" w:rsidRDefault="007C4170" w:rsidP="007E523B">
            <w:pPr>
              <w:pStyle w:val="NoSpacing"/>
              <w:jc w:val="center"/>
              <w:rPr>
                <w:rFonts w:cstheme="minorHAnsi"/>
              </w:rPr>
            </w:pPr>
          </w:p>
        </w:tc>
      </w:tr>
      <w:tr w:rsidR="007C4170" w:rsidRPr="006A4A82" w14:paraId="5C0132A7" w14:textId="77777777" w:rsidTr="007E523B">
        <w:tc>
          <w:tcPr>
            <w:tcW w:w="4314" w:type="pct"/>
          </w:tcPr>
          <w:p w14:paraId="3C720125" w14:textId="77777777" w:rsidR="007C4170" w:rsidRDefault="007C4170" w:rsidP="007E523B">
            <w:pPr>
              <w:pStyle w:val="NoSpacing"/>
              <w:rPr>
                <w:rFonts w:cstheme="minorHAnsi"/>
              </w:rPr>
            </w:pPr>
            <w:r w:rsidRPr="0097610A">
              <w:rPr>
                <w:rFonts w:cstheme="minorHAnsi"/>
              </w:rPr>
              <w:t>Section III-D-7</w:t>
            </w:r>
            <w:r>
              <w:rPr>
                <w:rFonts w:cstheme="minorHAnsi"/>
              </w:rPr>
              <w:t>: Will your experiments involve the generation of influenza viruses by recombinant or synthetic methods?</w:t>
            </w:r>
          </w:p>
        </w:tc>
        <w:tc>
          <w:tcPr>
            <w:tcW w:w="341" w:type="pct"/>
          </w:tcPr>
          <w:p w14:paraId="7CA2C9B2" w14:textId="77777777" w:rsidR="007C4170" w:rsidRPr="006A4A82" w:rsidRDefault="007C4170" w:rsidP="007E523B">
            <w:pPr>
              <w:pStyle w:val="NoSpacing"/>
              <w:jc w:val="center"/>
              <w:rPr>
                <w:rFonts w:cstheme="minorHAnsi"/>
              </w:rPr>
            </w:pPr>
          </w:p>
        </w:tc>
        <w:tc>
          <w:tcPr>
            <w:tcW w:w="345" w:type="pct"/>
          </w:tcPr>
          <w:p w14:paraId="0C20A907" w14:textId="77777777" w:rsidR="007C4170" w:rsidRPr="006A4A82" w:rsidRDefault="007C4170" w:rsidP="007E523B">
            <w:pPr>
              <w:pStyle w:val="NoSpacing"/>
              <w:jc w:val="center"/>
              <w:rPr>
                <w:rFonts w:cstheme="minorHAnsi"/>
              </w:rPr>
            </w:pPr>
          </w:p>
        </w:tc>
      </w:tr>
    </w:tbl>
    <w:p w14:paraId="35012AF4" w14:textId="77777777" w:rsidR="007C4170" w:rsidRDefault="007C4170" w:rsidP="007C4170"/>
    <w:p w14:paraId="08D996E7" w14:textId="77777777" w:rsidR="007C4170" w:rsidRPr="006A4A82" w:rsidRDefault="007C4170" w:rsidP="007C4170">
      <w:pPr>
        <w:pStyle w:val="NoSpacing"/>
        <w:numPr>
          <w:ilvl w:val="0"/>
          <w:numId w:val="14"/>
        </w:numPr>
      </w:pPr>
      <w:r>
        <w:t xml:space="preserve">Review the chart below. If you answer yes to any of these questions, you must have Institutional Biosafety Committee approval </w:t>
      </w:r>
      <w:r>
        <w:rPr>
          <w:b/>
          <w:u w:val="single"/>
        </w:rPr>
        <w:t>CONCURRENT</w:t>
      </w:r>
      <w:r w:rsidRPr="0097610A">
        <w:rPr>
          <w:b/>
        </w:rPr>
        <w:t xml:space="preserve"> </w:t>
      </w:r>
      <w:r>
        <w:t xml:space="preserve">with the commencement or when renewing experiments per the NIH Guidelines, Sections III-A, III, B, III-C, and III-D. All Section III-E experiments may be conducted in Biosafety Level 1. If your experiment requires higher containment, it is non-exempt. </w:t>
      </w:r>
    </w:p>
    <w:p w14:paraId="1E7EE19B" w14:textId="77777777" w:rsidR="007C4170" w:rsidRDefault="007C4170" w:rsidP="007C4170">
      <w:pPr>
        <w:pStyle w:val="NoSpacing"/>
      </w:pPr>
    </w:p>
    <w:tbl>
      <w:tblPr>
        <w:tblStyle w:val="TableGrid"/>
        <w:tblW w:w="5000" w:type="pct"/>
        <w:tblLook w:val="04A0" w:firstRow="1" w:lastRow="0" w:firstColumn="1" w:lastColumn="0" w:noHBand="0" w:noVBand="1"/>
      </w:tblPr>
      <w:tblGrid>
        <w:gridCol w:w="9309"/>
        <w:gridCol w:w="736"/>
        <w:gridCol w:w="745"/>
      </w:tblGrid>
      <w:tr w:rsidR="007C4170" w:rsidRPr="006A4A82" w14:paraId="6D19B1D2" w14:textId="77777777" w:rsidTr="007E523B">
        <w:tc>
          <w:tcPr>
            <w:tcW w:w="4314" w:type="pct"/>
          </w:tcPr>
          <w:p w14:paraId="04A1A7F1" w14:textId="77777777" w:rsidR="007C4170" w:rsidRPr="006A4A82" w:rsidRDefault="007C4170" w:rsidP="007E523B">
            <w:pPr>
              <w:pStyle w:val="NoSpacing"/>
              <w:rPr>
                <w:rFonts w:cstheme="minorHAnsi"/>
                <w:b/>
              </w:rPr>
            </w:pPr>
            <w:r w:rsidRPr="006A4A82">
              <w:rPr>
                <w:rFonts w:cstheme="minorHAnsi"/>
                <w:b/>
              </w:rPr>
              <w:t>Experimental Questions</w:t>
            </w:r>
          </w:p>
        </w:tc>
        <w:tc>
          <w:tcPr>
            <w:tcW w:w="341" w:type="pct"/>
          </w:tcPr>
          <w:p w14:paraId="48B4779B" w14:textId="77777777" w:rsidR="007C4170" w:rsidRPr="006A4A82" w:rsidRDefault="007C4170" w:rsidP="007E523B">
            <w:pPr>
              <w:pStyle w:val="NoSpacing"/>
              <w:jc w:val="center"/>
              <w:rPr>
                <w:rFonts w:cstheme="minorHAnsi"/>
                <w:b/>
              </w:rPr>
            </w:pPr>
            <w:r w:rsidRPr="006A4A82">
              <w:rPr>
                <w:rFonts w:cstheme="minorHAnsi"/>
                <w:b/>
              </w:rPr>
              <w:t>Yes</w:t>
            </w:r>
          </w:p>
        </w:tc>
        <w:tc>
          <w:tcPr>
            <w:tcW w:w="345" w:type="pct"/>
          </w:tcPr>
          <w:p w14:paraId="4E5D51D8" w14:textId="77777777" w:rsidR="007C4170" w:rsidRPr="006A4A82" w:rsidRDefault="007C4170" w:rsidP="007E523B">
            <w:pPr>
              <w:pStyle w:val="NoSpacing"/>
              <w:jc w:val="center"/>
              <w:rPr>
                <w:rFonts w:cstheme="minorHAnsi"/>
                <w:b/>
              </w:rPr>
            </w:pPr>
            <w:r w:rsidRPr="006A4A82">
              <w:rPr>
                <w:rFonts w:cstheme="minorHAnsi"/>
                <w:b/>
              </w:rPr>
              <w:t>No</w:t>
            </w:r>
          </w:p>
        </w:tc>
      </w:tr>
      <w:tr w:rsidR="007C4170" w:rsidRPr="006A4A82" w14:paraId="7E59F5B4" w14:textId="77777777" w:rsidTr="007E523B">
        <w:tc>
          <w:tcPr>
            <w:tcW w:w="4314" w:type="pct"/>
          </w:tcPr>
          <w:p w14:paraId="0DC7A3C7" w14:textId="77777777" w:rsidR="007C4170" w:rsidRPr="006A4A82" w:rsidRDefault="007C4170" w:rsidP="007E523B">
            <w:pPr>
              <w:pStyle w:val="NoSpacing"/>
              <w:rPr>
                <w:rFonts w:cstheme="minorHAnsi"/>
              </w:rPr>
            </w:pPr>
            <w:r>
              <w:rPr>
                <w:rFonts w:cstheme="minorHAnsi"/>
              </w:rPr>
              <w:t>Section III-E-1: Do your e</w:t>
            </w:r>
            <w:r w:rsidRPr="0097610A">
              <w:rPr>
                <w:rFonts w:cstheme="minorHAnsi"/>
              </w:rPr>
              <w:t xml:space="preserve">xperiments </w:t>
            </w:r>
            <w:r>
              <w:rPr>
                <w:rFonts w:cstheme="minorHAnsi"/>
              </w:rPr>
              <w:t xml:space="preserve">involve the formation of a recombinant or synthetic nucleic acid molecule that contains no more than 2/3 of the genome of any eukaryotic virus in BL-1 containment? </w:t>
            </w:r>
          </w:p>
        </w:tc>
        <w:tc>
          <w:tcPr>
            <w:tcW w:w="341" w:type="pct"/>
          </w:tcPr>
          <w:p w14:paraId="3EE2BEB8" w14:textId="77777777" w:rsidR="007C4170" w:rsidRPr="006A4A82" w:rsidRDefault="007C4170" w:rsidP="007E523B">
            <w:pPr>
              <w:pStyle w:val="NoSpacing"/>
              <w:jc w:val="center"/>
              <w:rPr>
                <w:rFonts w:cstheme="minorHAnsi"/>
              </w:rPr>
            </w:pPr>
          </w:p>
        </w:tc>
        <w:tc>
          <w:tcPr>
            <w:tcW w:w="345" w:type="pct"/>
          </w:tcPr>
          <w:p w14:paraId="1BBB5FE1" w14:textId="77777777" w:rsidR="007C4170" w:rsidRPr="006A4A82" w:rsidRDefault="007C4170" w:rsidP="007E523B">
            <w:pPr>
              <w:pStyle w:val="NoSpacing"/>
              <w:jc w:val="center"/>
              <w:rPr>
                <w:rFonts w:cstheme="minorHAnsi"/>
              </w:rPr>
            </w:pPr>
          </w:p>
        </w:tc>
      </w:tr>
      <w:tr w:rsidR="007C4170" w:rsidRPr="006A4A82" w14:paraId="7458DF47" w14:textId="77777777" w:rsidTr="007E523B">
        <w:tc>
          <w:tcPr>
            <w:tcW w:w="4314" w:type="pct"/>
          </w:tcPr>
          <w:p w14:paraId="5C33F8B8" w14:textId="77777777" w:rsidR="007C4170" w:rsidRDefault="007C4170" w:rsidP="007E523B">
            <w:pPr>
              <w:pStyle w:val="NoSpacing"/>
              <w:rPr>
                <w:rFonts w:cstheme="minorHAnsi"/>
              </w:rPr>
            </w:pPr>
            <w:r>
              <w:rPr>
                <w:rFonts w:cstheme="minorHAnsi"/>
              </w:rPr>
              <w:t>Section III-E-2: Do your experiments involve whole plants in BL1-P containment or research involving modified arthropods associated with plants that can be handled in BL1-P containment?</w:t>
            </w:r>
          </w:p>
        </w:tc>
        <w:tc>
          <w:tcPr>
            <w:tcW w:w="341" w:type="pct"/>
          </w:tcPr>
          <w:p w14:paraId="50D98E46" w14:textId="77777777" w:rsidR="007C4170" w:rsidRPr="006A4A82" w:rsidRDefault="007C4170" w:rsidP="007E523B">
            <w:pPr>
              <w:pStyle w:val="NoSpacing"/>
              <w:jc w:val="center"/>
              <w:rPr>
                <w:rFonts w:cstheme="minorHAnsi"/>
              </w:rPr>
            </w:pPr>
          </w:p>
        </w:tc>
        <w:tc>
          <w:tcPr>
            <w:tcW w:w="345" w:type="pct"/>
          </w:tcPr>
          <w:p w14:paraId="4533EEB1" w14:textId="77777777" w:rsidR="007C4170" w:rsidRPr="006A4A82" w:rsidRDefault="007C4170" w:rsidP="007E523B">
            <w:pPr>
              <w:pStyle w:val="NoSpacing"/>
              <w:jc w:val="center"/>
              <w:rPr>
                <w:rFonts w:cstheme="minorHAnsi"/>
              </w:rPr>
            </w:pPr>
          </w:p>
        </w:tc>
      </w:tr>
      <w:tr w:rsidR="007C4170" w:rsidRPr="006A4A82" w14:paraId="3A2A411B" w14:textId="77777777" w:rsidTr="007E523B">
        <w:tc>
          <w:tcPr>
            <w:tcW w:w="4314" w:type="pct"/>
          </w:tcPr>
          <w:p w14:paraId="107AA4FA" w14:textId="77777777" w:rsidR="007C4170" w:rsidRDefault="007C4170" w:rsidP="007E523B">
            <w:pPr>
              <w:pStyle w:val="NoSpacing"/>
              <w:rPr>
                <w:rFonts w:cstheme="minorHAnsi"/>
              </w:rPr>
            </w:pPr>
            <w:r>
              <w:rPr>
                <w:rFonts w:cstheme="minorHAnsi"/>
              </w:rPr>
              <w:t xml:space="preserve">Section III-E-3: Will you be creating knockout rodents, breeding knockout rodents from two strains, or breeding rodents from two strains (generating a new strain) in BL-1 containment? </w:t>
            </w:r>
          </w:p>
        </w:tc>
        <w:tc>
          <w:tcPr>
            <w:tcW w:w="341" w:type="pct"/>
          </w:tcPr>
          <w:p w14:paraId="4C17B9CD" w14:textId="77777777" w:rsidR="007C4170" w:rsidRPr="006A4A82" w:rsidRDefault="007C4170" w:rsidP="007E523B">
            <w:pPr>
              <w:pStyle w:val="NoSpacing"/>
              <w:jc w:val="center"/>
              <w:rPr>
                <w:rFonts w:cstheme="minorHAnsi"/>
              </w:rPr>
            </w:pPr>
          </w:p>
        </w:tc>
        <w:tc>
          <w:tcPr>
            <w:tcW w:w="345" w:type="pct"/>
          </w:tcPr>
          <w:p w14:paraId="453FC30A" w14:textId="77777777" w:rsidR="007C4170" w:rsidRPr="006A4A82" w:rsidRDefault="007C4170" w:rsidP="007E523B">
            <w:pPr>
              <w:pStyle w:val="NoSpacing"/>
              <w:jc w:val="center"/>
              <w:rPr>
                <w:rFonts w:cstheme="minorHAnsi"/>
              </w:rPr>
            </w:pPr>
          </w:p>
        </w:tc>
      </w:tr>
    </w:tbl>
    <w:p w14:paraId="021086EC" w14:textId="77777777" w:rsidR="007C4170" w:rsidRDefault="007C4170" w:rsidP="007C4170"/>
    <w:p w14:paraId="4F14C49B" w14:textId="77777777" w:rsidR="007C4170" w:rsidRDefault="007C4170" w:rsidP="007C4170">
      <w:pPr>
        <w:pStyle w:val="NoSpacing"/>
        <w:numPr>
          <w:ilvl w:val="0"/>
          <w:numId w:val="14"/>
        </w:numPr>
      </w:pPr>
      <w:r>
        <w:t xml:space="preserve">Do your experiments involve recombinant DNA not found in organisms or viruses, single </w:t>
      </w:r>
      <w:proofErr w:type="spellStart"/>
      <w:r>
        <w:t>monochromal</w:t>
      </w:r>
      <w:proofErr w:type="spellEnd"/>
      <w:r>
        <w:t xml:space="preserve"> or viral DNA sources, or host DNA transferred to the same host or related species, that can all be safely handled in BL-1 containment (including breeding/ transfer rodents)? </w:t>
      </w:r>
    </w:p>
    <w:p w14:paraId="6AC742FA" w14:textId="77777777" w:rsidR="007C4170" w:rsidRDefault="007C4170" w:rsidP="007C4170">
      <w:pPr>
        <w:pStyle w:val="NoSpacing"/>
        <w:ind w:left="720"/>
      </w:pPr>
      <w:sdt>
        <w:sdtPr>
          <w:rPr>
            <w:rFonts w:ascii="MS Gothic" w:eastAsia="MS Gothic" w:hAnsi="MS Gothic" w:cstheme="minorHAnsi"/>
            <w:color w:val="0070C0"/>
            <w:szCs w:val="24"/>
          </w:rPr>
          <w:id w:val="1979418241"/>
          <w14:checkbox>
            <w14:checked w14:val="0"/>
            <w14:checkedState w14:val="2612" w14:font="MS Gothic"/>
            <w14:uncheckedState w14:val="2610" w14:font="MS Gothic"/>
          </w14:checkbox>
        </w:sdtPr>
        <w:sdtContent>
          <w:r>
            <w:rPr>
              <w:rFonts w:ascii="MS Gothic" w:eastAsia="MS Gothic" w:hAnsi="MS Gothic" w:cstheme="minorHAnsi" w:hint="eastAsia"/>
              <w:color w:val="0070C0"/>
              <w:szCs w:val="24"/>
            </w:rPr>
            <w:t>☐</w:t>
          </w:r>
        </w:sdtContent>
      </w:sdt>
      <w:r>
        <w:rPr>
          <w:rFonts w:ascii="MS Gothic" w:eastAsia="MS Gothic" w:hAnsi="MS Gothic" w:cstheme="minorHAnsi"/>
          <w:color w:val="0070C0"/>
          <w:szCs w:val="24"/>
        </w:rPr>
        <w:t xml:space="preserve"> </w:t>
      </w:r>
      <w:r>
        <w:t>Yes- your protocol may not require IBC approval (still requires registration).</w:t>
      </w:r>
    </w:p>
    <w:p w14:paraId="79616B66" w14:textId="77777777" w:rsidR="007C4170" w:rsidRDefault="007C4170" w:rsidP="007C4170">
      <w:pPr>
        <w:pStyle w:val="NoSpacing"/>
        <w:ind w:left="720"/>
      </w:pPr>
      <w:sdt>
        <w:sdtPr>
          <w:rPr>
            <w:rFonts w:ascii="MS Gothic" w:eastAsia="MS Gothic" w:hAnsi="MS Gothic" w:cstheme="minorHAnsi"/>
            <w:color w:val="0070C0"/>
            <w:szCs w:val="24"/>
          </w:rPr>
          <w:id w:val="1917744294"/>
          <w14:checkbox>
            <w14:checked w14:val="0"/>
            <w14:checkedState w14:val="2612" w14:font="MS Gothic"/>
            <w14:uncheckedState w14:val="2610" w14:font="MS Gothic"/>
          </w14:checkbox>
        </w:sdtPr>
        <w:sdtContent>
          <w:r>
            <w:rPr>
              <w:rFonts w:ascii="MS Gothic" w:eastAsia="MS Gothic" w:hAnsi="MS Gothic" w:cstheme="minorHAnsi" w:hint="eastAsia"/>
              <w:color w:val="0070C0"/>
              <w:szCs w:val="24"/>
            </w:rPr>
            <w:t>☐</w:t>
          </w:r>
        </w:sdtContent>
      </w:sdt>
      <w:r>
        <w:rPr>
          <w:rFonts w:ascii="MS Gothic" w:eastAsia="MS Gothic" w:hAnsi="MS Gothic" w:cstheme="minorHAnsi"/>
          <w:color w:val="0070C0"/>
          <w:szCs w:val="24"/>
        </w:rPr>
        <w:t xml:space="preserve"> </w:t>
      </w:r>
      <w:r>
        <w:t>No</w:t>
      </w:r>
    </w:p>
    <w:p w14:paraId="29622E8D" w14:textId="77777777" w:rsidR="007C4170" w:rsidRDefault="007C4170" w:rsidP="007C4170">
      <w:pPr>
        <w:ind w:firstLine="720"/>
      </w:pPr>
      <w:bookmarkStart w:id="37" w:name="_Section_3-E:_Experiments"/>
      <w:bookmarkStart w:id="38" w:name="_Section_3.5._Experiments"/>
      <w:bookmarkStart w:id="39" w:name="_Section_3.6._Experiments"/>
      <w:bookmarkStart w:id="40" w:name="_Toc486401927"/>
      <w:bookmarkStart w:id="41" w:name="_Toc487027680"/>
      <w:bookmarkEnd w:id="37"/>
      <w:bookmarkEnd w:id="38"/>
      <w:bookmarkEnd w:id="39"/>
    </w:p>
    <w:p w14:paraId="36A0B2DC" w14:textId="77777777" w:rsidR="007C4170" w:rsidRDefault="007C4170" w:rsidP="007C4170">
      <w:pPr>
        <w:pStyle w:val="Heading2"/>
        <w:spacing w:before="0"/>
      </w:pPr>
      <w:r w:rsidRPr="006A2F07">
        <w:t xml:space="preserve">Recombinant DNA (rDNA) and Synthetic Nucleic Acid Molecule </w:t>
      </w:r>
      <w:bookmarkEnd w:id="40"/>
      <w:bookmarkEnd w:id="41"/>
      <w:r>
        <w:t>Chart</w:t>
      </w:r>
    </w:p>
    <w:p w14:paraId="4DFA8161" w14:textId="77777777" w:rsidR="007C4170" w:rsidRPr="0080143A" w:rsidRDefault="007C4170" w:rsidP="007C4170">
      <w:pPr>
        <w:rPr>
          <w:i/>
        </w:rPr>
      </w:pPr>
    </w:p>
    <w:p w14:paraId="1E424FD1" w14:textId="77777777" w:rsidR="007C4170" w:rsidRPr="0080143A" w:rsidRDefault="007C4170" w:rsidP="007C4170">
      <w:r w:rsidRPr="0080143A">
        <w:t xml:space="preserve">Supplement Request: Attach any supplemental information for your recombinant DNA/ synthetic nucleic acid and indicate supplemental attachments on the </w:t>
      </w:r>
      <w:hyperlink w:anchor="_Checklist_for_Submission" w:history="1">
        <w:r w:rsidRPr="0080143A">
          <w:rPr>
            <w:rStyle w:val="Hyperlink"/>
          </w:rPr>
          <w:t>Checklist for Submission</w:t>
        </w:r>
      </w:hyperlink>
      <w:r w:rsidRPr="0080143A">
        <w:t xml:space="preserve">. </w:t>
      </w:r>
    </w:p>
    <w:p w14:paraId="70FCB5C7" w14:textId="77777777" w:rsidR="007C4170" w:rsidRPr="00655C3E" w:rsidRDefault="007C4170" w:rsidP="007C4170"/>
    <w:tbl>
      <w:tblPr>
        <w:tblStyle w:val="TableGrid"/>
        <w:tblW w:w="5000" w:type="pct"/>
        <w:tblLook w:val="04A0" w:firstRow="1" w:lastRow="0" w:firstColumn="1" w:lastColumn="0" w:noHBand="0" w:noVBand="1"/>
      </w:tblPr>
      <w:tblGrid>
        <w:gridCol w:w="2158"/>
        <w:gridCol w:w="2158"/>
        <w:gridCol w:w="2158"/>
        <w:gridCol w:w="2158"/>
        <w:gridCol w:w="2158"/>
      </w:tblGrid>
      <w:tr w:rsidR="007C4170" w:rsidRPr="009655C7" w14:paraId="1EA24C45" w14:textId="77777777" w:rsidTr="007E523B">
        <w:trPr>
          <w:trHeight w:val="1172"/>
        </w:trPr>
        <w:tc>
          <w:tcPr>
            <w:tcW w:w="1000" w:type="pct"/>
          </w:tcPr>
          <w:p w14:paraId="29D67D9E" w14:textId="77777777" w:rsidR="007C4170" w:rsidRPr="00DC41E8" w:rsidRDefault="007C4170" w:rsidP="007E523B">
            <w:pPr>
              <w:rPr>
                <w:b/>
              </w:rPr>
            </w:pPr>
            <w:r w:rsidRPr="00DC41E8">
              <w:rPr>
                <w:b/>
              </w:rPr>
              <w:t>Source Species of Inserted DNA</w:t>
            </w:r>
          </w:p>
        </w:tc>
        <w:tc>
          <w:tcPr>
            <w:tcW w:w="1000" w:type="pct"/>
          </w:tcPr>
          <w:p w14:paraId="249DE6A6" w14:textId="77777777" w:rsidR="007C4170" w:rsidRPr="00DC41E8" w:rsidRDefault="007C4170" w:rsidP="007E523B">
            <w:pPr>
              <w:rPr>
                <w:b/>
              </w:rPr>
            </w:pPr>
            <w:r w:rsidRPr="00DC41E8">
              <w:rPr>
                <w:b/>
              </w:rPr>
              <w:t>Host(s) to be Used</w:t>
            </w:r>
          </w:p>
        </w:tc>
        <w:tc>
          <w:tcPr>
            <w:tcW w:w="1000" w:type="pct"/>
          </w:tcPr>
          <w:p w14:paraId="58A63662" w14:textId="77777777" w:rsidR="007C4170" w:rsidRPr="00DC41E8" w:rsidRDefault="007C4170" w:rsidP="007E523B">
            <w:pPr>
              <w:rPr>
                <w:b/>
              </w:rPr>
            </w:pPr>
            <w:r w:rsidRPr="00DC41E8">
              <w:rPr>
                <w:b/>
              </w:rPr>
              <w:t xml:space="preserve">Plasmid and/ or Vector(s) to be Used </w:t>
            </w:r>
          </w:p>
        </w:tc>
        <w:tc>
          <w:tcPr>
            <w:tcW w:w="1000" w:type="pct"/>
          </w:tcPr>
          <w:p w14:paraId="7B8143C3" w14:textId="77777777" w:rsidR="007C4170" w:rsidRPr="00DC41E8" w:rsidRDefault="007C4170" w:rsidP="007E523B">
            <w:pPr>
              <w:rPr>
                <w:b/>
              </w:rPr>
            </w:pPr>
            <w:r w:rsidRPr="00DC41E8">
              <w:rPr>
                <w:b/>
              </w:rPr>
              <w:t>Gene or Transcription Product</w:t>
            </w:r>
          </w:p>
        </w:tc>
        <w:tc>
          <w:tcPr>
            <w:tcW w:w="1000" w:type="pct"/>
          </w:tcPr>
          <w:p w14:paraId="29117AD7" w14:textId="77777777" w:rsidR="007C4170" w:rsidRPr="00DC41E8" w:rsidRDefault="007C4170" w:rsidP="007E523B">
            <w:pPr>
              <w:rPr>
                <w:b/>
              </w:rPr>
            </w:pPr>
            <w:r w:rsidRPr="00DC41E8">
              <w:rPr>
                <w:b/>
              </w:rPr>
              <w:t>Known Toxicity to Humans, Animals or Environment (If Yes, describe)</w:t>
            </w:r>
          </w:p>
        </w:tc>
      </w:tr>
      <w:tr w:rsidR="007C4170" w:rsidRPr="009655C7" w14:paraId="72031A03" w14:textId="77777777" w:rsidTr="007E523B">
        <w:trPr>
          <w:trHeight w:val="432"/>
        </w:trPr>
        <w:tc>
          <w:tcPr>
            <w:tcW w:w="1000" w:type="pct"/>
          </w:tcPr>
          <w:p w14:paraId="5354B574" w14:textId="77777777" w:rsidR="007C4170" w:rsidRPr="00570E6B" w:rsidRDefault="007C4170" w:rsidP="007E523B">
            <w:pPr>
              <w:rPr>
                <w:color w:val="5B9BD5" w:themeColor="accent1"/>
              </w:rPr>
            </w:pPr>
          </w:p>
        </w:tc>
        <w:tc>
          <w:tcPr>
            <w:tcW w:w="1000" w:type="pct"/>
          </w:tcPr>
          <w:p w14:paraId="73C1FA6E" w14:textId="77777777" w:rsidR="007C4170" w:rsidRPr="00570E6B" w:rsidRDefault="007C4170" w:rsidP="007E523B">
            <w:pPr>
              <w:rPr>
                <w:color w:val="5B9BD5" w:themeColor="accent1"/>
              </w:rPr>
            </w:pPr>
          </w:p>
        </w:tc>
        <w:tc>
          <w:tcPr>
            <w:tcW w:w="1000" w:type="pct"/>
          </w:tcPr>
          <w:p w14:paraId="73B13F40" w14:textId="77777777" w:rsidR="007C4170" w:rsidRPr="00570E6B" w:rsidRDefault="007C4170" w:rsidP="007E523B">
            <w:pPr>
              <w:rPr>
                <w:color w:val="5B9BD5" w:themeColor="accent1"/>
              </w:rPr>
            </w:pPr>
          </w:p>
        </w:tc>
        <w:tc>
          <w:tcPr>
            <w:tcW w:w="1000" w:type="pct"/>
          </w:tcPr>
          <w:p w14:paraId="71D46CAA" w14:textId="77777777" w:rsidR="007C4170" w:rsidRPr="00570E6B" w:rsidRDefault="007C4170" w:rsidP="007E523B">
            <w:pPr>
              <w:rPr>
                <w:color w:val="5B9BD5" w:themeColor="accent1"/>
              </w:rPr>
            </w:pPr>
          </w:p>
        </w:tc>
        <w:tc>
          <w:tcPr>
            <w:tcW w:w="1000" w:type="pct"/>
          </w:tcPr>
          <w:p w14:paraId="7D599DAE" w14:textId="77777777" w:rsidR="007C4170" w:rsidRPr="00570E6B" w:rsidRDefault="007C4170" w:rsidP="007E523B">
            <w:pPr>
              <w:rPr>
                <w:color w:val="5B9BD5" w:themeColor="accent1"/>
              </w:rPr>
            </w:pPr>
          </w:p>
        </w:tc>
      </w:tr>
      <w:tr w:rsidR="007C4170" w:rsidRPr="009655C7" w14:paraId="00045423" w14:textId="77777777" w:rsidTr="007E523B">
        <w:trPr>
          <w:trHeight w:val="432"/>
        </w:trPr>
        <w:tc>
          <w:tcPr>
            <w:tcW w:w="1000" w:type="pct"/>
          </w:tcPr>
          <w:p w14:paraId="7C09E464" w14:textId="77777777" w:rsidR="007C4170" w:rsidRPr="00570E6B" w:rsidRDefault="007C4170" w:rsidP="007E523B">
            <w:pPr>
              <w:rPr>
                <w:color w:val="5B9BD5" w:themeColor="accent1"/>
              </w:rPr>
            </w:pPr>
          </w:p>
        </w:tc>
        <w:tc>
          <w:tcPr>
            <w:tcW w:w="1000" w:type="pct"/>
          </w:tcPr>
          <w:p w14:paraId="228BC18C" w14:textId="77777777" w:rsidR="007C4170" w:rsidRPr="00570E6B" w:rsidRDefault="007C4170" w:rsidP="007E523B">
            <w:pPr>
              <w:rPr>
                <w:color w:val="5B9BD5" w:themeColor="accent1"/>
              </w:rPr>
            </w:pPr>
          </w:p>
        </w:tc>
        <w:tc>
          <w:tcPr>
            <w:tcW w:w="1000" w:type="pct"/>
          </w:tcPr>
          <w:p w14:paraId="668CDD04" w14:textId="77777777" w:rsidR="007C4170" w:rsidRPr="00570E6B" w:rsidRDefault="007C4170" w:rsidP="007E523B">
            <w:pPr>
              <w:rPr>
                <w:color w:val="5B9BD5" w:themeColor="accent1"/>
              </w:rPr>
            </w:pPr>
          </w:p>
        </w:tc>
        <w:tc>
          <w:tcPr>
            <w:tcW w:w="1000" w:type="pct"/>
          </w:tcPr>
          <w:p w14:paraId="4507D565" w14:textId="77777777" w:rsidR="007C4170" w:rsidRPr="00570E6B" w:rsidRDefault="007C4170" w:rsidP="007E523B">
            <w:pPr>
              <w:rPr>
                <w:color w:val="5B9BD5" w:themeColor="accent1"/>
              </w:rPr>
            </w:pPr>
          </w:p>
        </w:tc>
        <w:tc>
          <w:tcPr>
            <w:tcW w:w="1000" w:type="pct"/>
          </w:tcPr>
          <w:p w14:paraId="58924F98" w14:textId="77777777" w:rsidR="007C4170" w:rsidRPr="00570E6B" w:rsidRDefault="007C4170" w:rsidP="007E523B">
            <w:pPr>
              <w:rPr>
                <w:color w:val="5B9BD5" w:themeColor="accent1"/>
              </w:rPr>
            </w:pPr>
          </w:p>
        </w:tc>
      </w:tr>
      <w:tr w:rsidR="007C4170" w:rsidRPr="009655C7" w14:paraId="0A1DF729" w14:textId="77777777" w:rsidTr="007E523B">
        <w:trPr>
          <w:trHeight w:val="432"/>
        </w:trPr>
        <w:tc>
          <w:tcPr>
            <w:tcW w:w="1000" w:type="pct"/>
          </w:tcPr>
          <w:p w14:paraId="411C74FE" w14:textId="77777777" w:rsidR="007C4170" w:rsidRPr="00570E6B" w:rsidRDefault="007C4170" w:rsidP="007E523B">
            <w:pPr>
              <w:rPr>
                <w:color w:val="5B9BD5" w:themeColor="accent1"/>
              </w:rPr>
            </w:pPr>
          </w:p>
        </w:tc>
        <w:tc>
          <w:tcPr>
            <w:tcW w:w="1000" w:type="pct"/>
          </w:tcPr>
          <w:p w14:paraId="7BC1098A" w14:textId="77777777" w:rsidR="007C4170" w:rsidRPr="00570E6B" w:rsidRDefault="007C4170" w:rsidP="007E523B">
            <w:pPr>
              <w:rPr>
                <w:color w:val="5B9BD5" w:themeColor="accent1"/>
              </w:rPr>
            </w:pPr>
          </w:p>
        </w:tc>
        <w:tc>
          <w:tcPr>
            <w:tcW w:w="1000" w:type="pct"/>
          </w:tcPr>
          <w:p w14:paraId="3797F5F5" w14:textId="77777777" w:rsidR="007C4170" w:rsidRPr="00570E6B" w:rsidRDefault="007C4170" w:rsidP="007E523B">
            <w:pPr>
              <w:rPr>
                <w:color w:val="5B9BD5" w:themeColor="accent1"/>
              </w:rPr>
            </w:pPr>
          </w:p>
        </w:tc>
        <w:tc>
          <w:tcPr>
            <w:tcW w:w="1000" w:type="pct"/>
          </w:tcPr>
          <w:p w14:paraId="5BC39789" w14:textId="77777777" w:rsidR="007C4170" w:rsidRPr="00570E6B" w:rsidRDefault="007C4170" w:rsidP="007E523B">
            <w:pPr>
              <w:rPr>
                <w:color w:val="5B9BD5" w:themeColor="accent1"/>
              </w:rPr>
            </w:pPr>
          </w:p>
        </w:tc>
        <w:tc>
          <w:tcPr>
            <w:tcW w:w="1000" w:type="pct"/>
          </w:tcPr>
          <w:p w14:paraId="7999534F" w14:textId="77777777" w:rsidR="007C4170" w:rsidRPr="00570E6B" w:rsidRDefault="007C4170" w:rsidP="007E523B">
            <w:pPr>
              <w:rPr>
                <w:color w:val="5B9BD5" w:themeColor="accent1"/>
              </w:rPr>
            </w:pPr>
          </w:p>
        </w:tc>
      </w:tr>
      <w:tr w:rsidR="007C4170" w:rsidRPr="009655C7" w14:paraId="072A38E3" w14:textId="77777777" w:rsidTr="007E523B">
        <w:trPr>
          <w:trHeight w:val="432"/>
        </w:trPr>
        <w:tc>
          <w:tcPr>
            <w:tcW w:w="1000" w:type="pct"/>
          </w:tcPr>
          <w:p w14:paraId="3A9FA44E" w14:textId="77777777" w:rsidR="007C4170" w:rsidRPr="00570E6B" w:rsidRDefault="007C4170" w:rsidP="007E523B">
            <w:pPr>
              <w:rPr>
                <w:color w:val="5B9BD5" w:themeColor="accent1"/>
              </w:rPr>
            </w:pPr>
          </w:p>
        </w:tc>
        <w:tc>
          <w:tcPr>
            <w:tcW w:w="1000" w:type="pct"/>
          </w:tcPr>
          <w:p w14:paraId="196F17F5" w14:textId="77777777" w:rsidR="007C4170" w:rsidRPr="00570E6B" w:rsidRDefault="007C4170" w:rsidP="007E523B">
            <w:pPr>
              <w:rPr>
                <w:color w:val="5B9BD5" w:themeColor="accent1"/>
              </w:rPr>
            </w:pPr>
          </w:p>
        </w:tc>
        <w:tc>
          <w:tcPr>
            <w:tcW w:w="1000" w:type="pct"/>
          </w:tcPr>
          <w:p w14:paraId="55F6E0C1" w14:textId="77777777" w:rsidR="007C4170" w:rsidRPr="00570E6B" w:rsidRDefault="007C4170" w:rsidP="007E523B">
            <w:pPr>
              <w:rPr>
                <w:color w:val="5B9BD5" w:themeColor="accent1"/>
              </w:rPr>
            </w:pPr>
          </w:p>
        </w:tc>
        <w:tc>
          <w:tcPr>
            <w:tcW w:w="1000" w:type="pct"/>
          </w:tcPr>
          <w:p w14:paraId="7B192247" w14:textId="77777777" w:rsidR="007C4170" w:rsidRPr="00570E6B" w:rsidRDefault="007C4170" w:rsidP="007E523B">
            <w:pPr>
              <w:rPr>
                <w:color w:val="5B9BD5" w:themeColor="accent1"/>
              </w:rPr>
            </w:pPr>
          </w:p>
        </w:tc>
        <w:tc>
          <w:tcPr>
            <w:tcW w:w="1000" w:type="pct"/>
          </w:tcPr>
          <w:p w14:paraId="0E44F9A7" w14:textId="77777777" w:rsidR="007C4170" w:rsidRPr="00570E6B" w:rsidRDefault="007C4170" w:rsidP="007E523B">
            <w:pPr>
              <w:rPr>
                <w:color w:val="5B9BD5" w:themeColor="accent1"/>
              </w:rPr>
            </w:pPr>
          </w:p>
        </w:tc>
      </w:tr>
      <w:tr w:rsidR="007C4170" w:rsidRPr="009655C7" w14:paraId="25767E50" w14:textId="77777777" w:rsidTr="007E523B">
        <w:trPr>
          <w:trHeight w:val="432"/>
        </w:trPr>
        <w:tc>
          <w:tcPr>
            <w:tcW w:w="1000" w:type="pct"/>
          </w:tcPr>
          <w:p w14:paraId="79D51F4C" w14:textId="77777777" w:rsidR="007C4170" w:rsidRPr="00570E6B" w:rsidRDefault="007C4170" w:rsidP="007E523B">
            <w:pPr>
              <w:rPr>
                <w:color w:val="5B9BD5" w:themeColor="accent1"/>
              </w:rPr>
            </w:pPr>
          </w:p>
        </w:tc>
        <w:tc>
          <w:tcPr>
            <w:tcW w:w="1000" w:type="pct"/>
          </w:tcPr>
          <w:p w14:paraId="001EA7B7" w14:textId="77777777" w:rsidR="007C4170" w:rsidRPr="00570E6B" w:rsidRDefault="007C4170" w:rsidP="007E523B">
            <w:pPr>
              <w:rPr>
                <w:color w:val="5B9BD5" w:themeColor="accent1"/>
              </w:rPr>
            </w:pPr>
          </w:p>
        </w:tc>
        <w:tc>
          <w:tcPr>
            <w:tcW w:w="1000" w:type="pct"/>
          </w:tcPr>
          <w:p w14:paraId="3314C9C2" w14:textId="77777777" w:rsidR="007C4170" w:rsidRPr="00570E6B" w:rsidRDefault="007C4170" w:rsidP="007E523B">
            <w:pPr>
              <w:rPr>
                <w:color w:val="5B9BD5" w:themeColor="accent1"/>
              </w:rPr>
            </w:pPr>
          </w:p>
        </w:tc>
        <w:tc>
          <w:tcPr>
            <w:tcW w:w="1000" w:type="pct"/>
          </w:tcPr>
          <w:p w14:paraId="3F8CECBF" w14:textId="77777777" w:rsidR="007C4170" w:rsidRPr="00570E6B" w:rsidRDefault="007C4170" w:rsidP="007E523B">
            <w:pPr>
              <w:rPr>
                <w:color w:val="5B9BD5" w:themeColor="accent1"/>
              </w:rPr>
            </w:pPr>
          </w:p>
        </w:tc>
        <w:tc>
          <w:tcPr>
            <w:tcW w:w="1000" w:type="pct"/>
          </w:tcPr>
          <w:p w14:paraId="1C633860" w14:textId="77777777" w:rsidR="007C4170" w:rsidRPr="00570E6B" w:rsidRDefault="007C4170" w:rsidP="007E523B">
            <w:pPr>
              <w:rPr>
                <w:color w:val="5B9BD5" w:themeColor="accent1"/>
              </w:rPr>
            </w:pPr>
          </w:p>
        </w:tc>
      </w:tr>
      <w:tr w:rsidR="007C4170" w:rsidRPr="009655C7" w14:paraId="0312E6F1" w14:textId="77777777" w:rsidTr="007E523B">
        <w:trPr>
          <w:trHeight w:val="432"/>
        </w:trPr>
        <w:tc>
          <w:tcPr>
            <w:tcW w:w="1000" w:type="pct"/>
          </w:tcPr>
          <w:p w14:paraId="4DD888D2" w14:textId="77777777" w:rsidR="007C4170" w:rsidRPr="00570E6B" w:rsidRDefault="007C4170" w:rsidP="007E523B">
            <w:pPr>
              <w:rPr>
                <w:color w:val="5B9BD5" w:themeColor="accent1"/>
              </w:rPr>
            </w:pPr>
          </w:p>
        </w:tc>
        <w:tc>
          <w:tcPr>
            <w:tcW w:w="1000" w:type="pct"/>
          </w:tcPr>
          <w:p w14:paraId="0705BE41" w14:textId="77777777" w:rsidR="007C4170" w:rsidRPr="00570E6B" w:rsidRDefault="007C4170" w:rsidP="007E523B">
            <w:pPr>
              <w:rPr>
                <w:color w:val="5B9BD5" w:themeColor="accent1"/>
              </w:rPr>
            </w:pPr>
          </w:p>
        </w:tc>
        <w:tc>
          <w:tcPr>
            <w:tcW w:w="1000" w:type="pct"/>
          </w:tcPr>
          <w:p w14:paraId="02606E8D" w14:textId="77777777" w:rsidR="007C4170" w:rsidRPr="00570E6B" w:rsidRDefault="007C4170" w:rsidP="007E523B">
            <w:pPr>
              <w:rPr>
                <w:color w:val="5B9BD5" w:themeColor="accent1"/>
              </w:rPr>
            </w:pPr>
          </w:p>
        </w:tc>
        <w:tc>
          <w:tcPr>
            <w:tcW w:w="1000" w:type="pct"/>
          </w:tcPr>
          <w:p w14:paraId="487DCDC5" w14:textId="77777777" w:rsidR="007C4170" w:rsidRPr="00570E6B" w:rsidRDefault="007C4170" w:rsidP="007E523B">
            <w:pPr>
              <w:rPr>
                <w:color w:val="5B9BD5" w:themeColor="accent1"/>
              </w:rPr>
            </w:pPr>
          </w:p>
        </w:tc>
        <w:tc>
          <w:tcPr>
            <w:tcW w:w="1000" w:type="pct"/>
          </w:tcPr>
          <w:p w14:paraId="1D4BE167" w14:textId="77777777" w:rsidR="007C4170" w:rsidRPr="00570E6B" w:rsidRDefault="007C4170" w:rsidP="007E523B">
            <w:pPr>
              <w:rPr>
                <w:color w:val="5B9BD5" w:themeColor="accent1"/>
              </w:rPr>
            </w:pPr>
          </w:p>
        </w:tc>
      </w:tr>
    </w:tbl>
    <w:p w14:paraId="073259B6" w14:textId="77777777" w:rsidR="007C4170" w:rsidRDefault="007C4170" w:rsidP="007C4170"/>
    <w:p w14:paraId="31A84A67" w14:textId="77777777" w:rsidR="007C4170" w:rsidRDefault="007C4170" w:rsidP="007C4170">
      <w:bookmarkStart w:id="42" w:name="_Section_5._Biohazards"/>
      <w:bookmarkStart w:id="43" w:name="_Appendix_B:_Use"/>
      <w:bookmarkStart w:id="44" w:name="_Toc486401935"/>
      <w:bookmarkStart w:id="45" w:name="_Toc487027689"/>
      <w:bookmarkEnd w:id="42"/>
      <w:bookmarkEnd w:id="43"/>
    </w:p>
    <w:p w14:paraId="203B0D21" w14:textId="77777777" w:rsidR="007C4170" w:rsidRDefault="007C4170" w:rsidP="007C4170">
      <w:pPr>
        <w:spacing w:after="160" w:line="259" w:lineRule="auto"/>
      </w:pPr>
      <w:bookmarkStart w:id="46" w:name="_Appendix_C:_Use"/>
      <w:bookmarkStart w:id="47" w:name="_Appendix_C:_Use_1"/>
      <w:bookmarkEnd w:id="44"/>
      <w:bookmarkEnd w:id="45"/>
      <w:bookmarkEnd w:id="46"/>
      <w:bookmarkEnd w:id="47"/>
      <w:r>
        <w:br w:type="page"/>
      </w:r>
    </w:p>
    <w:p w14:paraId="14736CAA" w14:textId="77777777" w:rsidR="007C4170" w:rsidRDefault="007C4170" w:rsidP="007C4170">
      <w:pPr>
        <w:pStyle w:val="Heading1"/>
      </w:pPr>
      <w:r>
        <w:lastRenderedPageBreak/>
        <w:t>Appendix B: Biological Toxins</w:t>
      </w:r>
    </w:p>
    <w:p w14:paraId="2B1C8466" w14:textId="77777777" w:rsidR="007C4170" w:rsidRDefault="007C4170" w:rsidP="007C4170"/>
    <w:p w14:paraId="000FF598" w14:textId="77777777" w:rsidR="007C4170" w:rsidRDefault="007C4170" w:rsidP="007C4170">
      <w:r>
        <w:t xml:space="preserve">Please identify the following characteristics for the Biological Toxin(s) you have included in the </w:t>
      </w:r>
      <w:hyperlink w:anchor="_Section_4-B._Biohazard" w:history="1">
        <w:r w:rsidRPr="00F92454">
          <w:rPr>
            <w:rStyle w:val="Hyperlink"/>
          </w:rPr>
          <w:t>Biohazard Table</w:t>
        </w:r>
      </w:hyperlink>
      <w:r>
        <w:t xml:space="preserve">. Note that if you plan to use a select toxin or DURC, the protocol cannot </w:t>
      </w:r>
      <w:proofErr w:type="gramStart"/>
      <w:r>
        <w:t>approved</w:t>
      </w:r>
      <w:proofErr w:type="gramEnd"/>
      <w:r>
        <w:t xml:space="preserve"> at this time as there is no Select Agent Program in place at UWM. </w:t>
      </w:r>
    </w:p>
    <w:p w14:paraId="7F4D6A58" w14:textId="77777777" w:rsidR="007C4170" w:rsidRDefault="007C4170" w:rsidP="007C4170"/>
    <w:p w14:paraId="57F5BB46" w14:textId="77777777" w:rsidR="007C4170" w:rsidRDefault="007C4170" w:rsidP="007C4170">
      <w:pPr>
        <w:pStyle w:val="ListParagraph"/>
        <w:numPr>
          <w:ilvl w:val="0"/>
          <w:numId w:val="29"/>
        </w:numPr>
      </w:pPr>
      <w:r>
        <w:t xml:space="preserve">What is the LD50 of the biological toxin(s) listed? </w:t>
      </w:r>
    </w:p>
    <w:p w14:paraId="091E61B2"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425DC088" w14:textId="77777777" w:rsidTr="007E523B">
        <w:tc>
          <w:tcPr>
            <w:tcW w:w="10790" w:type="dxa"/>
          </w:tcPr>
          <w:p w14:paraId="6D96A767" w14:textId="77777777" w:rsidR="007C4170" w:rsidRDefault="007C4170" w:rsidP="007E523B"/>
          <w:p w14:paraId="47A10E08" w14:textId="77777777" w:rsidR="007C4170" w:rsidRDefault="007C4170" w:rsidP="007E523B"/>
          <w:p w14:paraId="08A42D3D" w14:textId="77777777" w:rsidR="007C4170" w:rsidRDefault="007C4170" w:rsidP="007E523B"/>
          <w:p w14:paraId="1D6838F5" w14:textId="77777777" w:rsidR="007C4170" w:rsidRDefault="007C4170" w:rsidP="007E523B"/>
        </w:tc>
      </w:tr>
    </w:tbl>
    <w:p w14:paraId="21AFFDB8" w14:textId="77777777" w:rsidR="007C4170" w:rsidRDefault="007C4170" w:rsidP="007C4170"/>
    <w:p w14:paraId="77A54D4A" w14:textId="77777777" w:rsidR="007C4170" w:rsidRDefault="007C4170" w:rsidP="007C4170">
      <w:pPr>
        <w:pStyle w:val="ListParagraph"/>
        <w:numPr>
          <w:ilvl w:val="0"/>
          <w:numId w:val="29"/>
        </w:numPr>
      </w:pPr>
      <w:r>
        <w:t>What are the symptoms associated with exposure to the toxin(s)? How will lab personnel be monitored after handling the toxin(s)?</w:t>
      </w:r>
    </w:p>
    <w:p w14:paraId="1B92FABC"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393C078E" w14:textId="77777777" w:rsidTr="007E523B">
        <w:tc>
          <w:tcPr>
            <w:tcW w:w="10790" w:type="dxa"/>
          </w:tcPr>
          <w:p w14:paraId="70A9B2AB" w14:textId="77777777" w:rsidR="007C4170" w:rsidRDefault="007C4170" w:rsidP="007E523B"/>
          <w:p w14:paraId="3938490D" w14:textId="77777777" w:rsidR="007C4170" w:rsidRDefault="007C4170" w:rsidP="007E523B"/>
          <w:p w14:paraId="3F57462C" w14:textId="77777777" w:rsidR="007C4170" w:rsidRDefault="007C4170" w:rsidP="007E523B"/>
          <w:p w14:paraId="122BE6A5" w14:textId="77777777" w:rsidR="007C4170" w:rsidRDefault="007C4170" w:rsidP="007E523B"/>
        </w:tc>
      </w:tr>
    </w:tbl>
    <w:p w14:paraId="4EFAB497" w14:textId="77777777" w:rsidR="007C4170" w:rsidRDefault="007C4170" w:rsidP="007C4170"/>
    <w:p w14:paraId="02EEF52D" w14:textId="77777777" w:rsidR="007C4170" w:rsidRDefault="007C4170" w:rsidP="007C4170">
      <w:pPr>
        <w:pStyle w:val="ListParagraph"/>
        <w:numPr>
          <w:ilvl w:val="0"/>
          <w:numId w:val="29"/>
        </w:numPr>
      </w:pPr>
      <w:r>
        <w:t>Describe the toxin inactivation procedures. How have these been verified to be effective in the inactivation of the toxin(s)?</w:t>
      </w:r>
    </w:p>
    <w:p w14:paraId="24407D8A"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4566C437" w14:textId="77777777" w:rsidTr="007E523B">
        <w:tc>
          <w:tcPr>
            <w:tcW w:w="10790" w:type="dxa"/>
          </w:tcPr>
          <w:p w14:paraId="591CE7D5" w14:textId="77777777" w:rsidR="007C4170" w:rsidRDefault="007C4170" w:rsidP="007E523B"/>
          <w:p w14:paraId="44F6B8E9" w14:textId="77777777" w:rsidR="007C4170" w:rsidRDefault="007C4170" w:rsidP="007E523B"/>
          <w:p w14:paraId="48209703" w14:textId="77777777" w:rsidR="007C4170" w:rsidRDefault="007C4170" w:rsidP="007E523B"/>
          <w:p w14:paraId="254E3C29" w14:textId="77777777" w:rsidR="007C4170" w:rsidRDefault="007C4170" w:rsidP="007E523B"/>
        </w:tc>
      </w:tr>
    </w:tbl>
    <w:p w14:paraId="12824B39" w14:textId="77777777" w:rsidR="007C4170" w:rsidRPr="00F92454" w:rsidRDefault="007C4170" w:rsidP="007C4170"/>
    <w:p w14:paraId="2B8C89FF" w14:textId="77777777" w:rsidR="007C4170" w:rsidRDefault="007C4170" w:rsidP="007C4170">
      <w:pPr>
        <w:ind w:firstLine="720"/>
      </w:pPr>
    </w:p>
    <w:p w14:paraId="4996CFA2" w14:textId="77777777" w:rsidR="007C4170" w:rsidRDefault="007C4170" w:rsidP="007C4170"/>
    <w:p w14:paraId="39A84515" w14:textId="77777777" w:rsidR="007C4170" w:rsidRDefault="007C4170" w:rsidP="007C4170">
      <w:pPr>
        <w:spacing w:after="160" w:line="259" w:lineRule="auto"/>
      </w:pPr>
      <w:r>
        <w:br w:type="page"/>
      </w:r>
    </w:p>
    <w:p w14:paraId="076EF832" w14:textId="77777777" w:rsidR="007C4170" w:rsidRDefault="007C4170" w:rsidP="007C4170">
      <w:pPr>
        <w:pStyle w:val="Heading1"/>
      </w:pPr>
      <w:r>
        <w:lastRenderedPageBreak/>
        <w:t xml:space="preserve">Appendix C: Viruses and Viral Vectors </w:t>
      </w:r>
    </w:p>
    <w:p w14:paraId="4734472B" w14:textId="77777777" w:rsidR="007C4170" w:rsidRDefault="007C4170" w:rsidP="007C4170">
      <w:pPr>
        <w:rPr>
          <w:i/>
        </w:rPr>
      </w:pPr>
    </w:p>
    <w:p w14:paraId="3B9B0E85" w14:textId="77777777" w:rsidR="007C4170" w:rsidRDefault="007C4170" w:rsidP="007C4170">
      <w:pPr>
        <w:rPr>
          <w:i/>
        </w:rPr>
      </w:pPr>
      <w:r>
        <w:rPr>
          <w:i/>
        </w:rPr>
        <w:t xml:space="preserve">Note: If you are working with viral vectors, you are required to complete the NIH Guidelines (Appendix A) as well. If the viral vectors are being introduced to animal models, Appendix E is required. </w:t>
      </w:r>
    </w:p>
    <w:p w14:paraId="4688CC3F" w14:textId="77777777" w:rsidR="007C4170" w:rsidRDefault="007C4170" w:rsidP="007C4170">
      <w:pPr>
        <w:rPr>
          <w:i/>
        </w:rPr>
      </w:pPr>
    </w:p>
    <w:p w14:paraId="0910751E" w14:textId="77777777" w:rsidR="007C4170" w:rsidRDefault="007C4170" w:rsidP="007C4170">
      <w:pPr>
        <w:pStyle w:val="ListParagraph"/>
        <w:numPr>
          <w:ilvl w:val="0"/>
          <w:numId w:val="19"/>
        </w:numPr>
      </w:pPr>
      <w:r>
        <w:t xml:space="preserve">What virus/viral vector will be used (make sure they are listed in the biohazard table)? </w:t>
      </w:r>
    </w:p>
    <w:p w14:paraId="5769A669" w14:textId="77777777" w:rsidR="007C4170" w:rsidRDefault="007C4170" w:rsidP="007C4170">
      <w:pPr>
        <w:pStyle w:val="ListParagraph"/>
      </w:pPr>
    </w:p>
    <w:tbl>
      <w:tblPr>
        <w:tblStyle w:val="TableGrid"/>
        <w:tblW w:w="0" w:type="auto"/>
        <w:tblLook w:val="04A0" w:firstRow="1" w:lastRow="0" w:firstColumn="1" w:lastColumn="0" w:noHBand="0" w:noVBand="1"/>
      </w:tblPr>
      <w:tblGrid>
        <w:gridCol w:w="10790"/>
      </w:tblGrid>
      <w:tr w:rsidR="007C4170" w14:paraId="48164E11" w14:textId="77777777" w:rsidTr="007E523B">
        <w:tc>
          <w:tcPr>
            <w:tcW w:w="10790" w:type="dxa"/>
          </w:tcPr>
          <w:p w14:paraId="0B21F1EC" w14:textId="77777777" w:rsidR="007C4170" w:rsidRDefault="007C4170" w:rsidP="007E523B"/>
          <w:p w14:paraId="304AB42A" w14:textId="77777777" w:rsidR="007C4170" w:rsidRDefault="007C4170" w:rsidP="007E523B"/>
          <w:p w14:paraId="3CEE8966" w14:textId="77777777" w:rsidR="007C4170" w:rsidRDefault="007C4170" w:rsidP="007E523B"/>
          <w:p w14:paraId="2619D53D" w14:textId="77777777" w:rsidR="007C4170" w:rsidRDefault="007C4170" w:rsidP="007E523B"/>
        </w:tc>
      </w:tr>
    </w:tbl>
    <w:p w14:paraId="1ABDB1E7" w14:textId="77777777" w:rsidR="007C4170" w:rsidRDefault="007C4170" w:rsidP="007C4170"/>
    <w:p w14:paraId="7A5EA895" w14:textId="77777777" w:rsidR="007C4170" w:rsidRDefault="007C4170" w:rsidP="007C4170">
      <w:pPr>
        <w:pStyle w:val="ListParagraph"/>
        <w:numPr>
          <w:ilvl w:val="0"/>
          <w:numId w:val="19"/>
        </w:numPr>
      </w:pPr>
      <w:r>
        <w:t>Are any of the vectors listed replication competent? If they are not replication competent, what tests were performed to verify their incompetence to replicate?</w:t>
      </w:r>
    </w:p>
    <w:p w14:paraId="1C7648C7" w14:textId="77777777" w:rsidR="007C4170" w:rsidRDefault="007C4170" w:rsidP="007C4170">
      <w:pPr>
        <w:pStyle w:val="ListParagraph"/>
      </w:pPr>
    </w:p>
    <w:tbl>
      <w:tblPr>
        <w:tblStyle w:val="TableGrid"/>
        <w:tblW w:w="0" w:type="auto"/>
        <w:tblLook w:val="04A0" w:firstRow="1" w:lastRow="0" w:firstColumn="1" w:lastColumn="0" w:noHBand="0" w:noVBand="1"/>
      </w:tblPr>
      <w:tblGrid>
        <w:gridCol w:w="10790"/>
      </w:tblGrid>
      <w:tr w:rsidR="007C4170" w14:paraId="383C900A" w14:textId="77777777" w:rsidTr="007E523B">
        <w:tc>
          <w:tcPr>
            <w:tcW w:w="10790" w:type="dxa"/>
          </w:tcPr>
          <w:p w14:paraId="00D2BC75" w14:textId="77777777" w:rsidR="007C4170" w:rsidRDefault="007C4170" w:rsidP="007E523B"/>
          <w:p w14:paraId="2F9496E4" w14:textId="77777777" w:rsidR="007C4170" w:rsidRDefault="007C4170" w:rsidP="007E523B"/>
          <w:p w14:paraId="726D801E" w14:textId="77777777" w:rsidR="007C4170" w:rsidRDefault="007C4170" w:rsidP="007E523B"/>
          <w:p w14:paraId="6DD8FBB0" w14:textId="77777777" w:rsidR="007C4170" w:rsidRDefault="007C4170" w:rsidP="007E523B"/>
        </w:tc>
      </w:tr>
    </w:tbl>
    <w:p w14:paraId="066EA847" w14:textId="77777777" w:rsidR="007C4170" w:rsidRDefault="007C4170" w:rsidP="007C4170"/>
    <w:p w14:paraId="5E3A5AB2" w14:textId="77777777" w:rsidR="007C4170" w:rsidRDefault="007C4170" w:rsidP="007C4170">
      <w:pPr>
        <w:pStyle w:val="ListParagraph"/>
        <w:numPr>
          <w:ilvl w:val="0"/>
          <w:numId w:val="19"/>
        </w:numPr>
      </w:pPr>
      <w:r>
        <w:t>Could the viral vectors be complimented or recombine in the proposed experiments?</w:t>
      </w:r>
    </w:p>
    <w:p w14:paraId="7FB653A0"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73D59CA2" w14:textId="77777777" w:rsidTr="007E523B">
        <w:tc>
          <w:tcPr>
            <w:tcW w:w="10790" w:type="dxa"/>
          </w:tcPr>
          <w:p w14:paraId="10B30FB9" w14:textId="77777777" w:rsidR="007C4170" w:rsidRDefault="007C4170" w:rsidP="007E523B"/>
          <w:p w14:paraId="406EE394" w14:textId="77777777" w:rsidR="007C4170" w:rsidRDefault="007C4170" w:rsidP="007E523B"/>
          <w:p w14:paraId="791D8785" w14:textId="77777777" w:rsidR="007C4170" w:rsidRDefault="007C4170" w:rsidP="007E523B"/>
          <w:p w14:paraId="7CE4E296" w14:textId="77777777" w:rsidR="007C4170" w:rsidRDefault="007C4170" w:rsidP="007E523B"/>
        </w:tc>
      </w:tr>
    </w:tbl>
    <w:p w14:paraId="64E6F4B3" w14:textId="77777777" w:rsidR="007C4170" w:rsidRDefault="007C4170" w:rsidP="007C4170"/>
    <w:p w14:paraId="0B466EFE" w14:textId="77777777" w:rsidR="007C4170" w:rsidRDefault="007C4170" w:rsidP="007C4170">
      <w:pPr>
        <w:pStyle w:val="ListParagraph"/>
        <w:numPr>
          <w:ilvl w:val="0"/>
          <w:numId w:val="19"/>
        </w:numPr>
      </w:pPr>
      <w:r>
        <w:t xml:space="preserve">What experiments will be done using the viruses listed? </w:t>
      </w:r>
    </w:p>
    <w:tbl>
      <w:tblPr>
        <w:tblStyle w:val="TableGrid"/>
        <w:tblW w:w="0" w:type="auto"/>
        <w:tblLook w:val="04A0" w:firstRow="1" w:lastRow="0" w:firstColumn="1" w:lastColumn="0" w:noHBand="0" w:noVBand="1"/>
      </w:tblPr>
      <w:tblGrid>
        <w:gridCol w:w="10790"/>
      </w:tblGrid>
      <w:tr w:rsidR="007C4170" w14:paraId="7656AAA8" w14:textId="77777777" w:rsidTr="007E523B">
        <w:tc>
          <w:tcPr>
            <w:tcW w:w="10790" w:type="dxa"/>
          </w:tcPr>
          <w:p w14:paraId="281CB255" w14:textId="77777777" w:rsidR="007C4170" w:rsidRDefault="007C4170" w:rsidP="007E523B"/>
          <w:p w14:paraId="6FF23939" w14:textId="77777777" w:rsidR="007C4170" w:rsidRDefault="007C4170" w:rsidP="007E523B"/>
          <w:p w14:paraId="3A8A3173" w14:textId="77777777" w:rsidR="007C4170" w:rsidRDefault="007C4170" w:rsidP="007E523B"/>
          <w:p w14:paraId="6297D86D" w14:textId="77777777" w:rsidR="007C4170" w:rsidRDefault="007C4170" w:rsidP="007E523B"/>
        </w:tc>
      </w:tr>
    </w:tbl>
    <w:p w14:paraId="75DDDFCC" w14:textId="77777777" w:rsidR="007C4170" w:rsidRDefault="007C4170" w:rsidP="007C4170"/>
    <w:p w14:paraId="5BDF7D2F" w14:textId="77777777" w:rsidR="007C4170" w:rsidRDefault="007C4170" w:rsidP="007C4170">
      <w:pPr>
        <w:pStyle w:val="ListParagraph"/>
        <w:numPr>
          <w:ilvl w:val="0"/>
          <w:numId w:val="19"/>
        </w:numPr>
      </w:pPr>
      <w:r>
        <w:t>Will any procedures be done that could potentially extend the host range of the virus/ viral vector?</w:t>
      </w:r>
    </w:p>
    <w:p w14:paraId="27D25974"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18D62E3B" w14:textId="77777777" w:rsidTr="007E523B">
        <w:tc>
          <w:tcPr>
            <w:tcW w:w="10790" w:type="dxa"/>
          </w:tcPr>
          <w:p w14:paraId="4BBE87C3" w14:textId="77777777" w:rsidR="007C4170" w:rsidRDefault="007C4170" w:rsidP="007E523B"/>
          <w:p w14:paraId="676B2EC3" w14:textId="77777777" w:rsidR="007C4170" w:rsidRDefault="007C4170" w:rsidP="007E523B"/>
          <w:p w14:paraId="15EDD066" w14:textId="77777777" w:rsidR="007C4170" w:rsidRDefault="007C4170" w:rsidP="007E523B"/>
          <w:p w14:paraId="5F609F90" w14:textId="77777777" w:rsidR="007C4170" w:rsidRDefault="007C4170" w:rsidP="007E523B"/>
        </w:tc>
      </w:tr>
    </w:tbl>
    <w:p w14:paraId="6BB85BE2" w14:textId="77777777" w:rsidR="007C4170" w:rsidRDefault="007C4170" w:rsidP="007C4170"/>
    <w:p w14:paraId="1AA9CDC3" w14:textId="77777777" w:rsidR="007C4170" w:rsidRDefault="007C4170" w:rsidP="007C4170">
      <w:pPr>
        <w:pStyle w:val="ListParagraph"/>
        <w:numPr>
          <w:ilvl w:val="0"/>
          <w:numId w:val="19"/>
        </w:numPr>
      </w:pPr>
      <w:r>
        <w:t xml:space="preserve">Will any procedures be done that could potentially enhance the pathogenicity of the viral vector(s)- such as insertion of oncogenes, toxin genes, etc.? </w:t>
      </w:r>
    </w:p>
    <w:p w14:paraId="7F47719A"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654C23F2" w14:textId="77777777" w:rsidTr="007E523B">
        <w:tc>
          <w:tcPr>
            <w:tcW w:w="10790" w:type="dxa"/>
          </w:tcPr>
          <w:p w14:paraId="72DE10E3" w14:textId="77777777" w:rsidR="007C4170" w:rsidRDefault="007C4170" w:rsidP="007E523B"/>
          <w:p w14:paraId="4C3ABCB1" w14:textId="77777777" w:rsidR="007C4170" w:rsidRDefault="007C4170" w:rsidP="007E523B"/>
          <w:p w14:paraId="04659F42" w14:textId="77777777" w:rsidR="007C4170" w:rsidRDefault="007C4170" w:rsidP="007E523B"/>
          <w:p w14:paraId="499B48FE" w14:textId="77777777" w:rsidR="007C4170" w:rsidRDefault="007C4170" w:rsidP="007E523B"/>
        </w:tc>
      </w:tr>
    </w:tbl>
    <w:p w14:paraId="350BD56E" w14:textId="77777777" w:rsidR="007C4170" w:rsidRDefault="007C4170" w:rsidP="007C4170"/>
    <w:p w14:paraId="2207A0A0" w14:textId="77777777" w:rsidR="007C4170" w:rsidRDefault="007C4170" w:rsidP="007C4170"/>
    <w:p w14:paraId="19A9CE6D" w14:textId="77777777" w:rsidR="007C4170" w:rsidRDefault="007C4170" w:rsidP="007C4170">
      <w:pPr>
        <w:pStyle w:val="ListParagraph"/>
        <w:numPr>
          <w:ilvl w:val="0"/>
          <w:numId w:val="19"/>
        </w:numPr>
      </w:pPr>
      <w:r>
        <w:t xml:space="preserve">Could the viral vectors be complimented or recombine in the proposed experiments? </w:t>
      </w:r>
    </w:p>
    <w:p w14:paraId="2260FD32"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65A1E7DF" w14:textId="77777777" w:rsidTr="007E523B">
        <w:tc>
          <w:tcPr>
            <w:tcW w:w="10790" w:type="dxa"/>
          </w:tcPr>
          <w:p w14:paraId="7DDE3995" w14:textId="77777777" w:rsidR="007C4170" w:rsidRDefault="007C4170" w:rsidP="007E523B"/>
          <w:p w14:paraId="515401D6" w14:textId="77777777" w:rsidR="007C4170" w:rsidRDefault="007C4170" w:rsidP="007E523B"/>
          <w:p w14:paraId="1ED76090" w14:textId="77777777" w:rsidR="007C4170" w:rsidRDefault="007C4170" w:rsidP="007E523B"/>
          <w:p w14:paraId="47A0246B" w14:textId="77777777" w:rsidR="007C4170" w:rsidRDefault="007C4170" w:rsidP="007E523B"/>
        </w:tc>
      </w:tr>
    </w:tbl>
    <w:p w14:paraId="0F494F66" w14:textId="77777777" w:rsidR="007C4170" w:rsidRDefault="007C4170" w:rsidP="007C4170"/>
    <w:p w14:paraId="0A77B96D" w14:textId="77777777" w:rsidR="007C4170" w:rsidRDefault="007C4170" w:rsidP="007C4170">
      <w:pPr>
        <w:pStyle w:val="ListParagraph"/>
        <w:numPr>
          <w:ilvl w:val="0"/>
          <w:numId w:val="19"/>
        </w:numPr>
      </w:pPr>
      <w:r>
        <w:t xml:space="preserve">What will be done to minimize the risks associated with the viral vector(s) in the proposed experiments? </w:t>
      </w:r>
    </w:p>
    <w:p w14:paraId="2E113502"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787CC0E9" w14:textId="77777777" w:rsidTr="007E523B">
        <w:tc>
          <w:tcPr>
            <w:tcW w:w="10790" w:type="dxa"/>
          </w:tcPr>
          <w:p w14:paraId="652B6038" w14:textId="77777777" w:rsidR="007C4170" w:rsidRDefault="007C4170" w:rsidP="007E523B"/>
          <w:p w14:paraId="4C174405" w14:textId="77777777" w:rsidR="007C4170" w:rsidRDefault="007C4170" w:rsidP="007E523B"/>
          <w:p w14:paraId="33996170" w14:textId="77777777" w:rsidR="007C4170" w:rsidRDefault="007C4170" w:rsidP="007E523B"/>
          <w:p w14:paraId="1E3BD590" w14:textId="77777777" w:rsidR="007C4170" w:rsidRDefault="007C4170" w:rsidP="007E523B"/>
        </w:tc>
      </w:tr>
    </w:tbl>
    <w:p w14:paraId="6501B569" w14:textId="77777777" w:rsidR="007C4170" w:rsidRDefault="007C4170" w:rsidP="007C4170"/>
    <w:p w14:paraId="0D996646" w14:textId="77777777" w:rsidR="007C4170" w:rsidRDefault="007C4170" w:rsidP="007C4170">
      <w:pPr>
        <w:pStyle w:val="ListParagraph"/>
        <w:numPr>
          <w:ilvl w:val="0"/>
          <w:numId w:val="19"/>
        </w:numPr>
      </w:pPr>
      <w:r>
        <w:t>Is the free DNA/ RNA infectious to humans, animals, and/ or plants?</w:t>
      </w:r>
    </w:p>
    <w:p w14:paraId="50F538D6"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2BEE665E" w14:textId="77777777" w:rsidTr="007E523B">
        <w:tc>
          <w:tcPr>
            <w:tcW w:w="10790" w:type="dxa"/>
          </w:tcPr>
          <w:p w14:paraId="6A92466D" w14:textId="77777777" w:rsidR="007C4170" w:rsidRDefault="007C4170" w:rsidP="007E523B"/>
          <w:p w14:paraId="08A4B7E4" w14:textId="77777777" w:rsidR="007C4170" w:rsidRDefault="007C4170" w:rsidP="007E523B"/>
          <w:p w14:paraId="322F55B5" w14:textId="77777777" w:rsidR="007C4170" w:rsidRDefault="007C4170" w:rsidP="007E523B"/>
          <w:p w14:paraId="5CF7DD37" w14:textId="77777777" w:rsidR="007C4170" w:rsidRDefault="007C4170" w:rsidP="007E523B"/>
        </w:tc>
      </w:tr>
    </w:tbl>
    <w:p w14:paraId="73D9E063" w14:textId="77777777" w:rsidR="007C4170" w:rsidRDefault="007C4170" w:rsidP="007C4170"/>
    <w:p w14:paraId="088237AB" w14:textId="77777777" w:rsidR="007C4170" w:rsidRDefault="007C4170" w:rsidP="007C4170">
      <w:pPr>
        <w:pStyle w:val="ListParagraph"/>
        <w:numPr>
          <w:ilvl w:val="0"/>
          <w:numId w:val="19"/>
        </w:numPr>
      </w:pPr>
      <w:r w:rsidRPr="009655C7">
        <w:t>Are you using any helper viruses or packaging/producer cell lines?</w:t>
      </w:r>
      <w:r>
        <w:t xml:space="preserve"> If yes, please describe. Identify the essential genes deleted from the vector. </w:t>
      </w:r>
    </w:p>
    <w:p w14:paraId="069E5EC9"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1AE98871" w14:textId="77777777" w:rsidTr="007E523B">
        <w:tc>
          <w:tcPr>
            <w:tcW w:w="10790" w:type="dxa"/>
          </w:tcPr>
          <w:p w14:paraId="04A6F953" w14:textId="77777777" w:rsidR="007C4170" w:rsidRDefault="007C4170" w:rsidP="007E523B"/>
          <w:p w14:paraId="14B79064" w14:textId="77777777" w:rsidR="007C4170" w:rsidRDefault="007C4170" w:rsidP="007E523B"/>
          <w:p w14:paraId="612AF862" w14:textId="77777777" w:rsidR="007C4170" w:rsidRDefault="007C4170" w:rsidP="007E523B"/>
          <w:p w14:paraId="4887C050" w14:textId="77777777" w:rsidR="007C4170" w:rsidRDefault="007C4170" w:rsidP="007E523B"/>
        </w:tc>
      </w:tr>
    </w:tbl>
    <w:p w14:paraId="0C24268E" w14:textId="77777777" w:rsidR="007C4170" w:rsidRDefault="007C4170" w:rsidP="007C4170"/>
    <w:p w14:paraId="61E7BE58" w14:textId="77777777" w:rsidR="007C4170" w:rsidRDefault="007C4170" w:rsidP="007C4170">
      <w:pPr>
        <w:pStyle w:val="ListParagraph"/>
        <w:numPr>
          <w:ilvl w:val="0"/>
          <w:numId w:val="19"/>
        </w:numPr>
      </w:pPr>
      <w:r>
        <w:t xml:space="preserve">Does the proposed/ used disinfection and decontamination procedures inactivate the virus/ vector being used? </w:t>
      </w:r>
    </w:p>
    <w:p w14:paraId="127E2EFB"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038B54BA" w14:textId="77777777" w:rsidTr="007E523B">
        <w:tc>
          <w:tcPr>
            <w:tcW w:w="10790" w:type="dxa"/>
          </w:tcPr>
          <w:p w14:paraId="0DDD1413" w14:textId="77777777" w:rsidR="007C4170" w:rsidRDefault="007C4170" w:rsidP="007E523B"/>
          <w:p w14:paraId="7557DBEA" w14:textId="77777777" w:rsidR="007C4170" w:rsidRDefault="007C4170" w:rsidP="007E523B"/>
          <w:p w14:paraId="469C96FE" w14:textId="77777777" w:rsidR="007C4170" w:rsidRDefault="007C4170" w:rsidP="007E523B"/>
          <w:p w14:paraId="00597933" w14:textId="77777777" w:rsidR="007C4170" w:rsidRDefault="007C4170" w:rsidP="007E523B"/>
        </w:tc>
      </w:tr>
    </w:tbl>
    <w:p w14:paraId="133E03B8" w14:textId="77777777" w:rsidR="007C4170" w:rsidRDefault="007C4170" w:rsidP="007C4170"/>
    <w:p w14:paraId="4D2168C5" w14:textId="77777777" w:rsidR="007C4170" w:rsidRDefault="007C4170" w:rsidP="007C4170">
      <w:pPr>
        <w:rPr>
          <w:b/>
          <w:u w:val="single"/>
        </w:rPr>
      </w:pPr>
      <w:r w:rsidRPr="00243F8B">
        <w:rPr>
          <w:b/>
          <w:u w:val="single"/>
        </w:rPr>
        <w:t>Lentiviral Vectors</w:t>
      </w:r>
    </w:p>
    <w:p w14:paraId="15BD26B2" w14:textId="77777777" w:rsidR="007C4170" w:rsidRPr="00243F8B" w:rsidRDefault="007C4170" w:rsidP="007C4170">
      <w:pPr>
        <w:rPr>
          <w:b/>
          <w:u w:val="single"/>
        </w:rPr>
      </w:pPr>
    </w:p>
    <w:p w14:paraId="148243A6" w14:textId="77777777" w:rsidR="007C4170" w:rsidRDefault="007C4170" w:rsidP="007C4170">
      <w:r>
        <w:t xml:space="preserve">If using lentiviral vectors, answer the following questions and review the NIH Supplement: </w:t>
      </w:r>
      <w:hyperlink r:id="rId21" w:history="1">
        <w:r w:rsidRPr="00181457">
          <w:rPr>
            <w:rStyle w:val="Hyperlink"/>
          </w:rPr>
          <w:t>Biosafety Considerations for Research with Lentiviral Vectors</w:t>
        </w:r>
      </w:hyperlink>
      <w:r>
        <w:t xml:space="preserve">. </w:t>
      </w:r>
    </w:p>
    <w:p w14:paraId="6469E7A2" w14:textId="77777777" w:rsidR="007C4170" w:rsidRDefault="007C4170" w:rsidP="007C4170"/>
    <w:p w14:paraId="4DE811C2" w14:textId="77777777" w:rsidR="007C4170" w:rsidRDefault="007C4170" w:rsidP="007C4170">
      <w:pPr>
        <w:pStyle w:val="ListParagraph"/>
        <w:numPr>
          <w:ilvl w:val="0"/>
          <w:numId w:val="19"/>
        </w:numPr>
      </w:pPr>
      <w:r>
        <w:t xml:space="preserve">What is the generation? </w:t>
      </w:r>
    </w:p>
    <w:p w14:paraId="5AFE2C7F"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6181C90A" w14:textId="77777777" w:rsidTr="007E523B">
        <w:tc>
          <w:tcPr>
            <w:tcW w:w="10790" w:type="dxa"/>
          </w:tcPr>
          <w:p w14:paraId="63FDE8FD" w14:textId="77777777" w:rsidR="007C4170" w:rsidRDefault="007C4170" w:rsidP="007E523B"/>
          <w:p w14:paraId="1EE01E7C" w14:textId="77777777" w:rsidR="007C4170" w:rsidRDefault="007C4170" w:rsidP="007E523B"/>
          <w:p w14:paraId="16FE3618" w14:textId="77777777" w:rsidR="007C4170" w:rsidRDefault="007C4170" w:rsidP="007E523B"/>
          <w:p w14:paraId="316DEF4A" w14:textId="77777777" w:rsidR="007C4170" w:rsidRDefault="007C4170" w:rsidP="007E523B"/>
        </w:tc>
      </w:tr>
    </w:tbl>
    <w:p w14:paraId="4B0A78B2" w14:textId="77777777" w:rsidR="007C4170" w:rsidRDefault="007C4170" w:rsidP="007C4170"/>
    <w:p w14:paraId="6BC52C5D" w14:textId="77777777" w:rsidR="007C4170" w:rsidRDefault="007C4170" w:rsidP="007C4170">
      <w:pPr>
        <w:pStyle w:val="ListParagraph"/>
        <w:numPr>
          <w:ilvl w:val="0"/>
          <w:numId w:val="19"/>
        </w:numPr>
      </w:pPr>
      <w:r>
        <w:t>How was the lentivirus testing performed to determine replication competence?</w:t>
      </w:r>
    </w:p>
    <w:p w14:paraId="0643D49D"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550D5A91" w14:textId="77777777" w:rsidTr="007E523B">
        <w:tc>
          <w:tcPr>
            <w:tcW w:w="10790" w:type="dxa"/>
          </w:tcPr>
          <w:p w14:paraId="73404301" w14:textId="77777777" w:rsidR="007C4170" w:rsidRDefault="007C4170" w:rsidP="007E523B"/>
          <w:p w14:paraId="03577182" w14:textId="77777777" w:rsidR="007C4170" w:rsidRDefault="007C4170" w:rsidP="007E523B">
            <w:bookmarkStart w:id="48" w:name="_GoBack"/>
            <w:bookmarkEnd w:id="48"/>
          </w:p>
          <w:p w14:paraId="4CAA2A52" w14:textId="77777777" w:rsidR="007C4170" w:rsidRDefault="007C4170" w:rsidP="007E523B"/>
          <w:p w14:paraId="37265811" w14:textId="77777777" w:rsidR="007C4170" w:rsidRDefault="007C4170" w:rsidP="007E523B"/>
        </w:tc>
      </w:tr>
    </w:tbl>
    <w:p w14:paraId="7C585712" w14:textId="77777777" w:rsidR="007C4170" w:rsidRDefault="007C4170" w:rsidP="007C4170"/>
    <w:p w14:paraId="64114B0B" w14:textId="77777777" w:rsidR="007C4170" w:rsidRDefault="007C4170" w:rsidP="007C4170">
      <w:pPr>
        <w:spacing w:after="160" w:line="259" w:lineRule="auto"/>
      </w:pPr>
      <w:r>
        <w:br w:type="page"/>
      </w:r>
    </w:p>
    <w:p w14:paraId="0678C86E" w14:textId="77777777" w:rsidR="007C4170" w:rsidRDefault="007C4170" w:rsidP="007C4170">
      <w:pPr>
        <w:pStyle w:val="Heading1"/>
      </w:pPr>
      <w:r>
        <w:lastRenderedPageBreak/>
        <w:t>Appendix D: Human and Non-Human Primate Cells, Tissues, and Fluids</w:t>
      </w:r>
    </w:p>
    <w:p w14:paraId="62ADD8DC" w14:textId="77777777" w:rsidR="007C4170" w:rsidRDefault="007C4170" w:rsidP="007C4170"/>
    <w:p w14:paraId="426552E7" w14:textId="77777777" w:rsidR="007C4170" w:rsidRDefault="007C4170" w:rsidP="007C4170">
      <w:r>
        <w:t xml:space="preserve">Include all cell lines (primary and established) are listed </w:t>
      </w:r>
      <w:r w:rsidRPr="004372BE">
        <w:t xml:space="preserve">in the </w:t>
      </w:r>
      <w:r w:rsidRPr="000E556F">
        <w:t>Biohazard Table</w:t>
      </w:r>
      <w:r w:rsidRPr="004372BE">
        <w:t xml:space="preserve">. </w:t>
      </w:r>
    </w:p>
    <w:p w14:paraId="442A3FBC" w14:textId="77777777" w:rsidR="007C4170" w:rsidRPr="004372BE" w:rsidRDefault="007C4170" w:rsidP="007C4170"/>
    <w:p w14:paraId="23DBE4A4" w14:textId="77777777" w:rsidR="007C4170" w:rsidRPr="000E556F" w:rsidRDefault="007C4170" w:rsidP="007C4170">
      <w:pPr>
        <w:rPr>
          <w:i/>
        </w:rPr>
      </w:pPr>
      <w:r w:rsidRPr="000E556F">
        <w:rPr>
          <w:i/>
        </w:rPr>
        <w:t xml:space="preserve">Use of human cells/ tissues requires the completion of Bloodborne Pathogens Training within the last calendar year. Indicate training in the </w:t>
      </w:r>
      <w:hyperlink w:anchor="_Section_1.4._Training" w:history="1">
        <w:r w:rsidRPr="000E556F">
          <w:rPr>
            <w:rStyle w:val="Hyperlink"/>
            <w:i/>
          </w:rPr>
          <w:t>training section</w:t>
        </w:r>
      </w:hyperlink>
      <w:r w:rsidRPr="000E556F">
        <w:rPr>
          <w:i/>
        </w:rPr>
        <w:t xml:space="preserve">. </w:t>
      </w:r>
    </w:p>
    <w:p w14:paraId="45DF3D25" w14:textId="77777777" w:rsidR="007C4170" w:rsidRDefault="007C4170" w:rsidP="007C4170">
      <w:pPr>
        <w:rPr>
          <w:b/>
          <w:color w:val="FF0000"/>
        </w:rPr>
      </w:pPr>
    </w:p>
    <w:p w14:paraId="20399EEB" w14:textId="77777777" w:rsidR="007C4170" w:rsidRPr="000E556F" w:rsidRDefault="007C4170" w:rsidP="007C4170">
      <w:pPr>
        <w:rPr>
          <w:i/>
        </w:rPr>
      </w:pPr>
      <w:r w:rsidRPr="000E556F">
        <w:rPr>
          <w:i/>
        </w:rPr>
        <w:t xml:space="preserve">All researchers using human blood, cells, or tissues must have a current exposure control plan for their research facility for bloodborne pathogens. A template is available at: </w:t>
      </w:r>
      <w:hyperlink r:id="rId22" w:history="1">
        <w:r w:rsidRPr="000E556F">
          <w:rPr>
            <w:rStyle w:val="Hyperlink"/>
            <w:i/>
          </w:rPr>
          <w:t>http://uwm.edu/safety-health/bbp-2/</w:t>
        </w:r>
      </w:hyperlink>
      <w:r w:rsidRPr="000E556F">
        <w:rPr>
          <w:i/>
        </w:rPr>
        <w:t xml:space="preserve"> </w:t>
      </w:r>
    </w:p>
    <w:p w14:paraId="5D92551E" w14:textId="77777777" w:rsidR="007C4170" w:rsidRDefault="007C4170" w:rsidP="007C4170"/>
    <w:p w14:paraId="51D83F22" w14:textId="77777777" w:rsidR="007C4170" w:rsidRDefault="007C4170" w:rsidP="007C4170">
      <w:pPr>
        <w:rPr>
          <w:i/>
        </w:rPr>
      </w:pPr>
      <w:r w:rsidRPr="00AF6CD2">
        <w:rPr>
          <w:i/>
        </w:rPr>
        <w:t xml:space="preserve">All researchers handling human or non-human primate materials must work in a minimum of BSL-2. </w:t>
      </w:r>
    </w:p>
    <w:p w14:paraId="6FFAD005" w14:textId="77777777" w:rsidR="007C4170" w:rsidRPr="00AF6CD2" w:rsidRDefault="007C4170" w:rsidP="007C4170">
      <w:pPr>
        <w:rPr>
          <w:i/>
        </w:rPr>
      </w:pPr>
    </w:p>
    <w:p w14:paraId="040B3366" w14:textId="77777777" w:rsidR="007C4170" w:rsidRDefault="007C4170" w:rsidP="007C4170">
      <w:pPr>
        <w:pStyle w:val="Heading2"/>
      </w:pPr>
      <w:r>
        <w:t>Human Cells, Tissue, Fluids</w:t>
      </w:r>
    </w:p>
    <w:p w14:paraId="3CBF92F7" w14:textId="77777777" w:rsidR="007C4170" w:rsidRDefault="007C4170" w:rsidP="007C4170"/>
    <w:p w14:paraId="1C75EF71" w14:textId="77777777" w:rsidR="007C4170" w:rsidRDefault="007C4170" w:rsidP="007C4170">
      <w:pPr>
        <w:pStyle w:val="ListParagraph"/>
        <w:numPr>
          <w:ilvl w:val="0"/>
          <w:numId w:val="20"/>
        </w:numPr>
      </w:pPr>
      <w:r>
        <w:t xml:space="preserve">If working with human cell lines (primary or established), are there known bloodborne pathogens present in the cell lines? </w:t>
      </w:r>
    </w:p>
    <w:p w14:paraId="736F7021"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6872B633" w14:textId="77777777" w:rsidTr="007E523B">
        <w:tc>
          <w:tcPr>
            <w:tcW w:w="10790" w:type="dxa"/>
          </w:tcPr>
          <w:p w14:paraId="152D9707" w14:textId="77777777" w:rsidR="007C4170" w:rsidRDefault="007C4170" w:rsidP="007E523B"/>
          <w:p w14:paraId="1107B6E5" w14:textId="77777777" w:rsidR="007C4170" w:rsidRDefault="007C4170" w:rsidP="007E523B"/>
          <w:p w14:paraId="70003060" w14:textId="77777777" w:rsidR="007C4170" w:rsidRDefault="007C4170" w:rsidP="007E523B"/>
          <w:p w14:paraId="524CD420" w14:textId="77777777" w:rsidR="007C4170" w:rsidRDefault="007C4170" w:rsidP="007E523B"/>
        </w:tc>
      </w:tr>
    </w:tbl>
    <w:p w14:paraId="13C4B5EC" w14:textId="77777777" w:rsidR="007C4170" w:rsidRDefault="007C4170" w:rsidP="007C4170"/>
    <w:p w14:paraId="7C83C7B7" w14:textId="77777777" w:rsidR="007C4170" w:rsidRDefault="007C4170" w:rsidP="007C4170">
      <w:pPr>
        <w:pStyle w:val="ListParagraph"/>
        <w:numPr>
          <w:ilvl w:val="0"/>
          <w:numId w:val="20"/>
        </w:numPr>
      </w:pPr>
      <w:r>
        <w:t xml:space="preserve">If working with human bodily fluids, please identify any known pathogens that may be present. Describe how the fluids will be disposed of after use in experiments. Bodily fluids include: saliva, urine, stool samples, internal fluids such as CSF. </w:t>
      </w:r>
    </w:p>
    <w:p w14:paraId="6691C565"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6D2CD4EB" w14:textId="77777777" w:rsidTr="007E523B">
        <w:tc>
          <w:tcPr>
            <w:tcW w:w="10790" w:type="dxa"/>
          </w:tcPr>
          <w:p w14:paraId="014E8EBC" w14:textId="77777777" w:rsidR="007C4170" w:rsidRDefault="007C4170" w:rsidP="007E523B"/>
          <w:p w14:paraId="3DC66A02" w14:textId="77777777" w:rsidR="007C4170" w:rsidRDefault="007C4170" w:rsidP="007E523B"/>
          <w:p w14:paraId="7FDDB2E7" w14:textId="77777777" w:rsidR="007C4170" w:rsidRDefault="007C4170" w:rsidP="007E523B"/>
          <w:p w14:paraId="77254DF6" w14:textId="77777777" w:rsidR="007C4170" w:rsidRDefault="007C4170" w:rsidP="007E523B"/>
        </w:tc>
      </w:tr>
    </w:tbl>
    <w:p w14:paraId="6BF133A1" w14:textId="77777777" w:rsidR="007C4170" w:rsidRDefault="007C4170" w:rsidP="007C4170"/>
    <w:p w14:paraId="1F5695DC" w14:textId="77777777" w:rsidR="007C4170" w:rsidRDefault="007C4170" w:rsidP="007C4170">
      <w:pPr>
        <w:pStyle w:val="ListParagraph"/>
        <w:numPr>
          <w:ilvl w:val="0"/>
          <w:numId w:val="20"/>
        </w:numPr>
      </w:pPr>
      <w:r>
        <w:t xml:space="preserve">Will any of the human cells be purposely infected with human pathogens? If so, please describe precautions that will be taken to minimize risk to the researcher when handling infected human cells. </w:t>
      </w:r>
    </w:p>
    <w:p w14:paraId="57BFE1D3"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17E04092" w14:textId="77777777" w:rsidTr="007E523B">
        <w:tc>
          <w:tcPr>
            <w:tcW w:w="10790" w:type="dxa"/>
          </w:tcPr>
          <w:p w14:paraId="774751BC" w14:textId="77777777" w:rsidR="007C4170" w:rsidRDefault="007C4170" w:rsidP="007E523B"/>
          <w:p w14:paraId="0617A3B1" w14:textId="77777777" w:rsidR="007C4170" w:rsidRDefault="007C4170" w:rsidP="007E523B"/>
          <w:p w14:paraId="53EF83A8" w14:textId="77777777" w:rsidR="007C4170" w:rsidRDefault="007C4170" w:rsidP="007E523B"/>
          <w:p w14:paraId="269AB360" w14:textId="77777777" w:rsidR="007C4170" w:rsidRDefault="007C4170" w:rsidP="007E523B"/>
        </w:tc>
      </w:tr>
    </w:tbl>
    <w:p w14:paraId="1119DA96" w14:textId="77777777" w:rsidR="007C4170" w:rsidRDefault="007C4170" w:rsidP="007C4170"/>
    <w:p w14:paraId="27E37327" w14:textId="77777777" w:rsidR="007C4170" w:rsidRDefault="007C4170" w:rsidP="007C4170">
      <w:pPr>
        <w:pStyle w:val="Heading2"/>
      </w:pPr>
      <w:r>
        <w:t>Non-Human Primate Cells, Fluids, Tissues</w:t>
      </w:r>
    </w:p>
    <w:p w14:paraId="5BC55DA8" w14:textId="77777777" w:rsidR="007C4170" w:rsidRDefault="007C4170" w:rsidP="007C4170"/>
    <w:p w14:paraId="3DA6E29A" w14:textId="77777777" w:rsidR="007C4170" w:rsidRDefault="007C4170" w:rsidP="007C4170">
      <w:pPr>
        <w:pStyle w:val="ListParagraph"/>
        <w:numPr>
          <w:ilvl w:val="0"/>
          <w:numId w:val="21"/>
        </w:numPr>
      </w:pPr>
      <w:r>
        <w:t xml:space="preserve">What species of primate is the source of the cells/ fluids/ tissues? If an IACUC protocol is tied to the collection of these tissues, please attach as a supplement and indicate as such.  </w:t>
      </w:r>
    </w:p>
    <w:p w14:paraId="46500F5A"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1F212BA4" w14:textId="77777777" w:rsidTr="007E523B">
        <w:tc>
          <w:tcPr>
            <w:tcW w:w="10790" w:type="dxa"/>
          </w:tcPr>
          <w:p w14:paraId="0869CEA2" w14:textId="77777777" w:rsidR="007C4170" w:rsidRDefault="007C4170" w:rsidP="007E523B"/>
          <w:p w14:paraId="5E28D5A5" w14:textId="77777777" w:rsidR="007C4170" w:rsidRDefault="007C4170" w:rsidP="007E523B"/>
          <w:p w14:paraId="5F990F01" w14:textId="77777777" w:rsidR="007C4170" w:rsidRDefault="007C4170" w:rsidP="007E523B"/>
          <w:p w14:paraId="0DE18111" w14:textId="77777777" w:rsidR="007C4170" w:rsidRDefault="007C4170" w:rsidP="007E523B"/>
        </w:tc>
      </w:tr>
    </w:tbl>
    <w:p w14:paraId="5693EA79" w14:textId="77777777" w:rsidR="007C4170" w:rsidRDefault="007C4170" w:rsidP="007C4170">
      <w:pPr>
        <w:pStyle w:val="ListParagraph"/>
        <w:numPr>
          <w:ilvl w:val="0"/>
          <w:numId w:val="21"/>
        </w:numPr>
      </w:pPr>
      <w:r>
        <w:lastRenderedPageBreak/>
        <w:t xml:space="preserve">What are the known human pathogens this species of primate may carry, and how will the cells/ fluids/ tissues be safely handled to minimize the risk of accidental exposure to these potential pathogens that may be present? </w:t>
      </w:r>
    </w:p>
    <w:p w14:paraId="03971122"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563E28CD" w14:textId="77777777" w:rsidTr="007E523B">
        <w:tc>
          <w:tcPr>
            <w:tcW w:w="10790" w:type="dxa"/>
          </w:tcPr>
          <w:p w14:paraId="5578EB6A" w14:textId="77777777" w:rsidR="007C4170" w:rsidRDefault="007C4170" w:rsidP="007E523B"/>
          <w:p w14:paraId="1AEC25D7" w14:textId="77777777" w:rsidR="007C4170" w:rsidRDefault="007C4170" w:rsidP="007E523B"/>
          <w:p w14:paraId="707464E5" w14:textId="77777777" w:rsidR="007C4170" w:rsidRDefault="007C4170" w:rsidP="007E523B"/>
          <w:p w14:paraId="3C4FA372" w14:textId="77777777" w:rsidR="007C4170" w:rsidRDefault="007C4170" w:rsidP="007E523B"/>
        </w:tc>
      </w:tr>
    </w:tbl>
    <w:p w14:paraId="29B018E4" w14:textId="77777777" w:rsidR="007C4170" w:rsidRDefault="007C4170" w:rsidP="007C4170"/>
    <w:p w14:paraId="63B7A331" w14:textId="77777777" w:rsidR="007C4170" w:rsidRDefault="007C4170" w:rsidP="007C4170">
      <w:pPr>
        <w:pStyle w:val="ListParagraph"/>
        <w:numPr>
          <w:ilvl w:val="0"/>
          <w:numId w:val="21"/>
        </w:numPr>
      </w:pPr>
      <w:r>
        <w:t xml:space="preserve">Will any of the human cells be purposely infected with human pathogens? If so, please describe precautions that will be taken to minimize risk to the researcher when handling infected human cells. </w:t>
      </w:r>
    </w:p>
    <w:p w14:paraId="16FC69C4"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035A104E" w14:textId="77777777" w:rsidTr="007E523B">
        <w:tc>
          <w:tcPr>
            <w:tcW w:w="10790" w:type="dxa"/>
          </w:tcPr>
          <w:p w14:paraId="6C724B4F" w14:textId="77777777" w:rsidR="007C4170" w:rsidRDefault="007C4170" w:rsidP="007E523B"/>
          <w:p w14:paraId="77BFFDFF" w14:textId="77777777" w:rsidR="007C4170" w:rsidRDefault="007C4170" w:rsidP="007E523B"/>
          <w:p w14:paraId="1B8019D9" w14:textId="77777777" w:rsidR="007C4170" w:rsidRDefault="007C4170" w:rsidP="007E523B"/>
          <w:p w14:paraId="1C6C5733" w14:textId="77777777" w:rsidR="007C4170" w:rsidRDefault="007C4170" w:rsidP="007E523B"/>
        </w:tc>
      </w:tr>
    </w:tbl>
    <w:p w14:paraId="31302C78" w14:textId="77777777" w:rsidR="007C4170" w:rsidRDefault="007C4170" w:rsidP="007C4170"/>
    <w:p w14:paraId="2026D0E9" w14:textId="77777777" w:rsidR="007C4170" w:rsidRDefault="007C4170" w:rsidP="007C4170">
      <w:pPr>
        <w:spacing w:after="160" w:line="259" w:lineRule="auto"/>
      </w:pPr>
      <w:r>
        <w:br w:type="page"/>
      </w:r>
    </w:p>
    <w:p w14:paraId="0C2941E8" w14:textId="77777777" w:rsidR="007C4170" w:rsidRDefault="007C4170" w:rsidP="007C4170">
      <w:pPr>
        <w:pStyle w:val="Heading1"/>
      </w:pPr>
      <w:r>
        <w:lastRenderedPageBreak/>
        <w:t>Appendix E: Animal Biosafety</w:t>
      </w:r>
    </w:p>
    <w:p w14:paraId="25D20ACB" w14:textId="77777777" w:rsidR="007C4170" w:rsidRDefault="007C4170" w:rsidP="007C4170">
      <w:pPr>
        <w:rPr>
          <w:i/>
        </w:rPr>
      </w:pPr>
    </w:p>
    <w:p w14:paraId="05F4D95A" w14:textId="77777777" w:rsidR="007C4170" w:rsidRDefault="007C4170" w:rsidP="007C4170">
      <w:r w:rsidRPr="009108C2">
        <w:t>Identify animals that will be inoculated with pathogens, are genetically-modified, or will be genetically-modified in this protocol. IACUC will not approve any protocol that involves transgenic animals or the use of animals in biological agent research without the prior approval of the IBC</w:t>
      </w:r>
      <w:r>
        <w:t>- please attach the IACUC protocol as a supplement</w:t>
      </w:r>
      <w:r w:rsidRPr="009108C2">
        <w:t>.</w:t>
      </w:r>
      <w:r>
        <w:t xml:space="preserve"> Submit your IBC protocol with ample time for review. </w:t>
      </w:r>
      <w:r w:rsidRPr="009108C2">
        <w:t xml:space="preserve">Additional measures may be required for containment when handling aquatic animals or arthropods (particularly insects and bugs). </w:t>
      </w:r>
    </w:p>
    <w:p w14:paraId="1D430FBD" w14:textId="77777777" w:rsidR="007C4170" w:rsidRDefault="007C4170" w:rsidP="007C4170"/>
    <w:p w14:paraId="30BF886C" w14:textId="77777777" w:rsidR="007C4170" w:rsidRDefault="007C4170" w:rsidP="007C4170">
      <w:r>
        <w:t xml:space="preserve">Additional Training Required for Working with Vertebrate Animals from Animal Care, as well as record of Animal Biosafety Training completed through CITI Program within the last 3 years. </w:t>
      </w:r>
    </w:p>
    <w:p w14:paraId="3EE16B01" w14:textId="77777777" w:rsidR="007C4170" w:rsidRDefault="007C4170" w:rsidP="007C4170"/>
    <w:p w14:paraId="68D2E20C" w14:textId="77777777" w:rsidR="007C4170" w:rsidRDefault="007C4170" w:rsidP="007C4170">
      <w:r>
        <w:t xml:space="preserve">Include all biohazards in the biohazard table in the main form. </w:t>
      </w:r>
    </w:p>
    <w:p w14:paraId="7D36DAA5" w14:textId="77777777" w:rsidR="007C4170" w:rsidRDefault="007C4170" w:rsidP="007C4170"/>
    <w:p w14:paraId="3C6EE88C" w14:textId="77777777" w:rsidR="007C4170" w:rsidRDefault="007C4170" w:rsidP="007C4170">
      <w:pPr>
        <w:pStyle w:val="ListParagraph"/>
        <w:numPr>
          <w:ilvl w:val="0"/>
          <w:numId w:val="26"/>
        </w:numPr>
      </w:pPr>
      <w:r>
        <w:t xml:space="preserve">Are any animals being infected with human or animal pathogens in your proposed animal experiments? If yes, have the pathogens been previously studied in animals? </w:t>
      </w:r>
    </w:p>
    <w:p w14:paraId="05DC1F66"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1241636E" w14:textId="77777777" w:rsidTr="007E523B">
        <w:tc>
          <w:tcPr>
            <w:tcW w:w="10790" w:type="dxa"/>
          </w:tcPr>
          <w:p w14:paraId="68AD4C0B" w14:textId="77777777" w:rsidR="007C4170" w:rsidRDefault="007C4170" w:rsidP="007E523B"/>
          <w:p w14:paraId="5B4B207B" w14:textId="77777777" w:rsidR="007C4170" w:rsidRDefault="007C4170" w:rsidP="007E523B"/>
          <w:p w14:paraId="6C29EA65" w14:textId="77777777" w:rsidR="007C4170" w:rsidRDefault="007C4170" w:rsidP="007E523B"/>
          <w:p w14:paraId="1F120B1F" w14:textId="77777777" w:rsidR="007C4170" w:rsidRDefault="007C4170" w:rsidP="007E523B"/>
        </w:tc>
      </w:tr>
    </w:tbl>
    <w:p w14:paraId="71902B28" w14:textId="77777777" w:rsidR="007C4170" w:rsidRDefault="007C4170" w:rsidP="007C4170"/>
    <w:p w14:paraId="42D48036" w14:textId="77777777" w:rsidR="007C4170" w:rsidRDefault="007C4170" w:rsidP="007C4170">
      <w:pPr>
        <w:pStyle w:val="ListParagraph"/>
        <w:numPr>
          <w:ilvl w:val="0"/>
          <w:numId w:val="26"/>
        </w:numPr>
      </w:pPr>
      <w:r>
        <w:t xml:space="preserve">Will animals be exposed to human cells, tissues, blood, etc.? If yes, </w:t>
      </w:r>
      <w:proofErr w:type="gramStart"/>
      <w:r>
        <w:t>Identify</w:t>
      </w:r>
      <w:proofErr w:type="gramEnd"/>
      <w:r>
        <w:t xml:space="preserve"> all human materials in biohazard table and complete Appendix D as well and include record of bloodborne pathogens training in the training records. </w:t>
      </w:r>
    </w:p>
    <w:p w14:paraId="6D4779FF"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0FE77566" w14:textId="77777777" w:rsidTr="007E523B">
        <w:tc>
          <w:tcPr>
            <w:tcW w:w="10790" w:type="dxa"/>
          </w:tcPr>
          <w:p w14:paraId="6A20186E" w14:textId="77777777" w:rsidR="007C4170" w:rsidRDefault="007C4170" w:rsidP="007E523B"/>
          <w:p w14:paraId="6C562A45" w14:textId="77777777" w:rsidR="007C4170" w:rsidRDefault="007C4170" w:rsidP="007E523B"/>
          <w:p w14:paraId="40A09200" w14:textId="77777777" w:rsidR="007C4170" w:rsidRDefault="007C4170" w:rsidP="007E523B"/>
          <w:p w14:paraId="6B0DEA6E" w14:textId="77777777" w:rsidR="007C4170" w:rsidRDefault="007C4170" w:rsidP="007E523B"/>
        </w:tc>
      </w:tr>
    </w:tbl>
    <w:p w14:paraId="3D8F9236" w14:textId="77777777" w:rsidR="007C4170" w:rsidRDefault="007C4170" w:rsidP="007C4170"/>
    <w:p w14:paraId="47E8F862" w14:textId="77777777" w:rsidR="007C4170" w:rsidRDefault="007C4170" w:rsidP="007C4170">
      <w:pPr>
        <w:pStyle w:val="ListParagraph"/>
        <w:numPr>
          <w:ilvl w:val="0"/>
          <w:numId w:val="26"/>
        </w:numPr>
      </w:pPr>
      <w:r>
        <w:t xml:space="preserve">If you answered yes to the previous question, has this material been previously tested and certified pathogen-free of bloodborne pathogens? Provide testing source information. Note: If it has not been tested for bloodborne pathogens, you are required to treat animals exposed to these tissues as also infected with bloodborne pathogens. </w:t>
      </w:r>
    </w:p>
    <w:p w14:paraId="4F8DAE7A"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275EA015" w14:textId="77777777" w:rsidTr="007E523B">
        <w:tc>
          <w:tcPr>
            <w:tcW w:w="10790" w:type="dxa"/>
          </w:tcPr>
          <w:p w14:paraId="096B6739" w14:textId="77777777" w:rsidR="007C4170" w:rsidRDefault="007C4170" w:rsidP="007E523B"/>
          <w:p w14:paraId="7863B492" w14:textId="77777777" w:rsidR="007C4170" w:rsidRDefault="007C4170" w:rsidP="007E523B"/>
          <w:p w14:paraId="24132E17" w14:textId="77777777" w:rsidR="007C4170" w:rsidRDefault="007C4170" w:rsidP="007E523B"/>
          <w:p w14:paraId="0EDBF54F" w14:textId="77777777" w:rsidR="007C4170" w:rsidRDefault="007C4170" w:rsidP="007E523B"/>
        </w:tc>
      </w:tr>
    </w:tbl>
    <w:p w14:paraId="74300AEF" w14:textId="77777777" w:rsidR="007C4170" w:rsidRPr="00AF6CD2" w:rsidRDefault="007C4170" w:rsidP="007C4170"/>
    <w:p w14:paraId="722073B3" w14:textId="77777777" w:rsidR="007C4170" w:rsidRDefault="007C4170" w:rsidP="007C4170"/>
    <w:p w14:paraId="6203840D" w14:textId="77777777" w:rsidR="007C4170" w:rsidRDefault="007C4170" w:rsidP="007C4170">
      <w:pPr>
        <w:pStyle w:val="ListParagraph"/>
        <w:numPr>
          <w:ilvl w:val="0"/>
          <w:numId w:val="26"/>
        </w:numPr>
      </w:pPr>
      <w:r>
        <w:t xml:space="preserve">If infecting/ testing animals with a known human/ animal pathogen, describe how this information will be communicated to animal care staff (cage/ tank cards, door signage, etc.). </w:t>
      </w:r>
    </w:p>
    <w:p w14:paraId="3BEDC176"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488C1D32" w14:textId="77777777" w:rsidTr="007E523B">
        <w:tc>
          <w:tcPr>
            <w:tcW w:w="10790" w:type="dxa"/>
          </w:tcPr>
          <w:p w14:paraId="2B23A46F" w14:textId="77777777" w:rsidR="007C4170" w:rsidRDefault="007C4170" w:rsidP="007E523B"/>
          <w:p w14:paraId="116804A1" w14:textId="77777777" w:rsidR="007C4170" w:rsidRDefault="007C4170" w:rsidP="007E523B"/>
          <w:p w14:paraId="5E8640D8" w14:textId="77777777" w:rsidR="007C4170" w:rsidRDefault="007C4170" w:rsidP="007E523B"/>
          <w:p w14:paraId="5F728CB0" w14:textId="77777777" w:rsidR="007C4170" w:rsidRDefault="007C4170" w:rsidP="007E523B"/>
        </w:tc>
      </w:tr>
    </w:tbl>
    <w:p w14:paraId="4248D829" w14:textId="77777777" w:rsidR="007C4170" w:rsidRDefault="007C4170" w:rsidP="007C4170"/>
    <w:p w14:paraId="7F99844B" w14:textId="77777777" w:rsidR="007C4170" w:rsidRDefault="007C4170" w:rsidP="007C4170">
      <w:pPr>
        <w:pStyle w:val="ListParagraph"/>
        <w:numPr>
          <w:ilvl w:val="0"/>
          <w:numId w:val="26"/>
        </w:numPr>
      </w:pPr>
      <w:r>
        <w:t xml:space="preserve">If infecting animals with a known human/ animal pathogen, please identify how the animal lab space will be routinely disinfected to minimize the risk of accidental exposure. </w:t>
      </w:r>
    </w:p>
    <w:p w14:paraId="3F752490"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5E4113EE" w14:textId="77777777" w:rsidTr="007E523B">
        <w:tc>
          <w:tcPr>
            <w:tcW w:w="10790" w:type="dxa"/>
          </w:tcPr>
          <w:p w14:paraId="0C0870C6" w14:textId="77777777" w:rsidR="007C4170" w:rsidRDefault="007C4170" w:rsidP="007E523B"/>
          <w:p w14:paraId="3ADB01D8" w14:textId="77777777" w:rsidR="007C4170" w:rsidRDefault="007C4170" w:rsidP="007E523B"/>
          <w:p w14:paraId="7EE291DC" w14:textId="77777777" w:rsidR="007C4170" w:rsidRDefault="007C4170" w:rsidP="007E523B"/>
          <w:p w14:paraId="55028F52" w14:textId="77777777" w:rsidR="007C4170" w:rsidRDefault="007C4170" w:rsidP="007E523B"/>
        </w:tc>
      </w:tr>
    </w:tbl>
    <w:p w14:paraId="01A674D2" w14:textId="77777777" w:rsidR="007C4170" w:rsidRDefault="007C4170" w:rsidP="007C4170"/>
    <w:p w14:paraId="69DC4A38" w14:textId="77777777" w:rsidR="007C4170" w:rsidRDefault="007C4170" w:rsidP="007C4170">
      <w:pPr>
        <w:pStyle w:val="ListParagraph"/>
        <w:numPr>
          <w:ilvl w:val="0"/>
          <w:numId w:val="26"/>
        </w:numPr>
      </w:pPr>
      <w:r>
        <w:t xml:space="preserve">If working in ABSL-2 or higher, please describe the controls that will be taken to minimize the risk of accidental exposure to the research personnel and animal care staff. </w:t>
      </w:r>
    </w:p>
    <w:p w14:paraId="43182D72"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061B556B" w14:textId="77777777" w:rsidTr="007E523B">
        <w:tc>
          <w:tcPr>
            <w:tcW w:w="10790" w:type="dxa"/>
          </w:tcPr>
          <w:p w14:paraId="11945153" w14:textId="77777777" w:rsidR="007C4170" w:rsidRDefault="007C4170" w:rsidP="007E523B"/>
          <w:p w14:paraId="020087A4" w14:textId="77777777" w:rsidR="007C4170" w:rsidRDefault="007C4170" w:rsidP="007E523B"/>
          <w:p w14:paraId="696051AD" w14:textId="77777777" w:rsidR="007C4170" w:rsidRDefault="007C4170" w:rsidP="007E523B"/>
          <w:p w14:paraId="2F2A5568" w14:textId="77777777" w:rsidR="007C4170" w:rsidRDefault="007C4170" w:rsidP="007E523B"/>
        </w:tc>
      </w:tr>
    </w:tbl>
    <w:p w14:paraId="61A8AD28" w14:textId="77777777" w:rsidR="007C4170" w:rsidRDefault="007C4170" w:rsidP="007C4170"/>
    <w:p w14:paraId="1F07B5B8" w14:textId="77777777" w:rsidR="007C4170" w:rsidRDefault="007C4170" w:rsidP="007C4170">
      <w:pPr>
        <w:pStyle w:val="ListParagraph"/>
        <w:numPr>
          <w:ilvl w:val="0"/>
          <w:numId w:val="26"/>
        </w:numPr>
      </w:pPr>
      <w:r w:rsidRPr="00597A45">
        <w:t>What PPE should be worn when handling</w:t>
      </w:r>
      <w:r>
        <w:t xml:space="preserve"> animals, including the cages or fish tanks? </w:t>
      </w:r>
    </w:p>
    <w:p w14:paraId="05D313B0"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30BF137C" w14:textId="77777777" w:rsidTr="007E523B">
        <w:tc>
          <w:tcPr>
            <w:tcW w:w="10790" w:type="dxa"/>
          </w:tcPr>
          <w:p w14:paraId="0DA6F120" w14:textId="77777777" w:rsidR="007C4170" w:rsidRDefault="007C4170" w:rsidP="007E523B"/>
          <w:p w14:paraId="587D1637" w14:textId="77777777" w:rsidR="007C4170" w:rsidRDefault="007C4170" w:rsidP="007E523B"/>
          <w:p w14:paraId="51CA21A8" w14:textId="77777777" w:rsidR="007C4170" w:rsidRDefault="007C4170" w:rsidP="007E523B"/>
          <w:p w14:paraId="527A1687" w14:textId="77777777" w:rsidR="007C4170" w:rsidRDefault="007C4170" w:rsidP="007E523B"/>
        </w:tc>
      </w:tr>
    </w:tbl>
    <w:p w14:paraId="2D5B38BE" w14:textId="77777777" w:rsidR="007C4170" w:rsidRDefault="007C4170" w:rsidP="007C4170"/>
    <w:p w14:paraId="1F9C8972" w14:textId="77777777" w:rsidR="007C4170" w:rsidRDefault="007C4170" w:rsidP="007C4170">
      <w:pPr>
        <w:pStyle w:val="ListParagraph"/>
        <w:numPr>
          <w:ilvl w:val="0"/>
          <w:numId w:val="26"/>
        </w:numPr>
      </w:pPr>
      <w:r w:rsidRPr="00AF6CD2">
        <w:t>Explain how animal waste is decontaminated/ disposed of, including carcasses, cleaning of housing units, and disposal of bedding/ feces/ waste. If using fish as a model, please describe how the wastewater is disposed of and how the tanks are cleaned.</w:t>
      </w:r>
      <w:r>
        <w:t xml:space="preserve"> (Note: even if animal care is caring for your animals, you still need to provide how the waste bedding should be handled, decontamination procedures, etc.). </w:t>
      </w:r>
    </w:p>
    <w:p w14:paraId="5351ABA3"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5C2A56DF" w14:textId="77777777" w:rsidTr="007E523B">
        <w:tc>
          <w:tcPr>
            <w:tcW w:w="10790" w:type="dxa"/>
          </w:tcPr>
          <w:p w14:paraId="7F326227" w14:textId="77777777" w:rsidR="007C4170" w:rsidRDefault="007C4170" w:rsidP="007E523B"/>
          <w:p w14:paraId="4AEC7F7B" w14:textId="77777777" w:rsidR="007C4170" w:rsidRDefault="007C4170" w:rsidP="007E523B"/>
          <w:p w14:paraId="6DE381B3" w14:textId="77777777" w:rsidR="007C4170" w:rsidRDefault="007C4170" w:rsidP="007E523B"/>
          <w:p w14:paraId="4BF39F12" w14:textId="77777777" w:rsidR="007C4170" w:rsidRDefault="007C4170" w:rsidP="007E523B"/>
        </w:tc>
      </w:tr>
    </w:tbl>
    <w:p w14:paraId="5F5380FA" w14:textId="77777777" w:rsidR="007C4170" w:rsidRDefault="007C4170" w:rsidP="007C4170"/>
    <w:p w14:paraId="2187DA1A" w14:textId="77777777" w:rsidR="007C4170" w:rsidRDefault="007C4170" w:rsidP="007C4170">
      <w:pPr>
        <w:pStyle w:val="ListParagraph"/>
        <w:numPr>
          <w:ilvl w:val="0"/>
          <w:numId w:val="26"/>
        </w:numPr>
      </w:pPr>
      <w:r>
        <w:t xml:space="preserve">Do your proposed vertebrate animal experiments include non-exempt experiments under Section III of the NIH Guidelines? If yes, please summarize. </w:t>
      </w:r>
    </w:p>
    <w:p w14:paraId="73C6E4C5"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76EF9C69" w14:textId="77777777" w:rsidTr="007E523B">
        <w:tc>
          <w:tcPr>
            <w:tcW w:w="10790" w:type="dxa"/>
          </w:tcPr>
          <w:p w14:paraId="304344CA" w14:textId="77777777" w:rsidR="007C4170" w:rsidRDefault="007C4170" w:rsidP="007E523B"/>
          <w:p w14:paraId="1FB2D087" w14:textId="77777777" w:rsidR="007C4170" w:rsidRDefault="007C4170" w:rsidP="007E523B"/>
          <w:p w14:paraId="29F68809" w14:textId="77777777" w:rsidR="007C4170" w:rsidRDefault="007C4170" w:rsidP="007E523B"/>
          <w:p w14:paraId="71CD9590" w14:textId="77777777" w:rsidR="007C4170" w:rsidRDefault="007C4170" w:rsidP="007E523B"/>
        </w:tc>
      </w:tr>
    </w:tbl>
    <w:p w14:paraId="615065F3" w14:textId="77777777" w:rsidR="007C4170" w:rsidRDefault="007C4170" w:rsidP="007C4170"/>
    <w:p w14:paraId="6463F437" w14:textId="77777777" w:rsidR="007C4170" w:rsidRDefault="007C4170" w:rsidP="007C4170">
      <w:pPr>
        <w:spacing w:after="160" w:line="259" w:lineRule="auto"/>
        <w:rPr>
          <w:rFonts w:eastAsiaTheme="majorEastAsia" w:cstheme="majorBidi"/>
          <w:b/>
          <w:szCs w:val="26"/>
          <w:u w:val="single"/>
        </w:rPr>
      </w:pPr>
      <w:r>
        <w:br w:type="page"/>
      </w:r>
    </w:p>
    <w:p w14:paraId="699CD31F" w14:textId="77777777" w:rsidR="007C4170" w:rsidRDefault="007C4170" w:rsidP="007C4170">
      <w:r>
        <w:lastRenderedPageBreak/>
        <w:t xml:space="preserve">Non-Vertebrate Animals </w:t>
      </w:r>
    </w:p>
    <w:p w14:paraId="405C30BE" w14:textId="77777777" w:rsidR="007C4170" w:rsidRDefault="007C4170" w:rsidP="007C4170"/>
    <w:p w14:paraId="2BC6B2C1" w14:textId="77777777" w:rsidR="007C4170" w:rsidRDefault="007C4170" w:rsidP="007C4170">
      <w:pPr>
        <w:pStyle w:val="ListParagraph"/>
        <w:numPr>
          <w:ilvl w:val="0"/>
          <w:numId w:val="27"/>
        </w:numPr>
      </w:pPr>
      <w:r>
        <w:t xml:space="preserve">Identify the non-vertebrate animals proposed for use in experiments in this protocol. Describe their origin, purpose for use, and include in the animal information table. </w:t>
      </w:r>
    </w:p>
    <w:p w14:paraId="00C465C4"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0A2BBCE1" w14:textId="77777777" w:rsidTr="007E523B">
        <w:tc>
          <w:tcPr>
            <w:tcW w:w="10790" w:type="dxa"/>
          </w:tcPr>
          <w:p w14:paraId="0980C6E8" w14:textId="77777777" w:rsidR="007C4170" w:rsidRDefault="007C4170" w:rsidP="007E523B"/>
          <w:p w14:paraId="2C5B5653" w14:textId="77777777" w:rsidR="007C4170" w:rsidRDefault="007C4170" w:rsidP="007E523B"/>
          <w:p w14:paraId="470B7B4A" w14:textId="77777777" w:rsidR="007C4170" w:rsidRDefault="007C4170" w:rsidP="007E523B"/>
          <w:p w14:paraId="1E85B2DE" w14:textId="77777777" w:rsidR="007C4170" w:rsidRDefault="007C4170" w:rsidP="007E523B"/>
        </w:tc>
      </w:tr>
    </w:tbl>
    <w:p w14:paraId="4AF9A921" w14:textId="77777777" w:rsidR="007C4170" w:rsidRDefault="007C4170" w:rsidP="007C4170"/>
    <w:p w14:paraId="66DA22F7" w14:textId="77777777" w:rsidR="007C4170" w:rsidRDefault="007C4170" w:rsidP="007C4170">
      <w:pPr>
        <w:pStyle w:val="ListParagraph"/>
        <w:numPr>
          <w:ilvl w:val="0"/>
          <w:numId w:val="27"/>
        </w:numPr>
      </w:pPr>
      <w:r>
        <w:t xml:space="preserve">Are the animal species listed in this section an established species in the Milwaukee metro? If they are an exotic species, is there any risk that the animal could become temporarily or permanently established in the event of an accidental release event? How will these animals be contained to minimize the risk of accidental release into the surrounding environment? </w:t>
      </w:r>
    </w:p>
    <w:p w14:paraId="597C3E9D"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5AF33073" w14:textId="77777777" w:rsidTr="007E523B">
        <w:tc>
          <w:tcPr>
            <w:tcW w:w="10790" w:type="dxa"/>
          </w:tcPr>
          <w:p w14:paraId="0E7AE18F" w14:textId="77777777" w:rsidR="007C4170" w:rsidRDefault="007C4170" w:rsidP="007E523B"/>
          <w:p w14:paraId="1B2BDA3B" w14:textId="77777777" w:rsidR="007C4170" w:rsidRDefault="007C4170" w:rsidP="007E523B"/>
          <w:p w14:paraId="7C5FD482" w14:textId="77777777" w:rsidR="007C4170" w:rsidRDefault="007C4170" w:rsidP="007E523B"/>
          <w:p w14:paraId="03687F95" w14:textId="77777777" w:rsidR="007C4170" w:rsidRDefault="007C4170" w:rsidP="007E523B"/>
        </w:tc>
      </w:tr>
    </w:tbl>
    <w:p w14:paraId="3E9683E5" w14:textId="77777777" w:rsidR="007C4170" w:rsidRDefault="007C4170" w:rsidP="007C4170"/>
    <w:p w14:paraId="2F4EB30C" w14:textId="77777777" w:rsidR="007C4170" w:rsidRDefault="007C4170" w:rsidP="007C4170">
      <w:pPr>
        <w:pStyle w:val="ListParagraph"/>
        <w:numPr>
          <w:ilvl w:val="0"/>
          <w:numId w:val="27"/>
        </w:numPr>
      </w:pPr>
      <w:r>
        <w:t xml:space="preserve">Are these non-vertebrate animals known to be potential carriers of human, animal, and/ or plant diseases? If yes, identify the potential pathogens that they may carry. Identify if these are diseases that can also be found carried by native populations in the Milwaukee metro. Also identify if it is a mechanical or biological vector in the biological agent’s life cycle. </w:t>
      </w:r>
    </w:p>
    <w:p w14:paraId="79379871"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5168C357" w14:textId="77777777" w:rsidTr="007E523B">
        <w:tc>
          <w:tcPr>
            <w:tcW w:w="10790" w:type="dxa"/>
          </w:tcPr>
          <w:p w14:paraId="64E01305" w14:textId="77777777" w:rsidR="007C4170" w:rsidRDefault="007C4170" w:rsidP="007E523B"/>
          <w:p w14:paraId="03469D48" w14:textId="77777777" w:rsidR="007C4170" w:rsidRDefault="007C4170" w:rsidP="007E523B"/>
          <w:p w14:paraId="470C8D4D" w14:textId="77777777" w:rsidR="007C4170" w:rsidRDefault="007C4170" w:rsidP="007E523B"/>
          <w:p w14:paraId="47959B04" w14:textId="77777777" w:rsidR="007C4170" w:rsidRDefault="007C4170" w:rsidP="007E523B"/>
        </w:tc>
      </w:tr>
    </w:tbl>
    <w:p w14:paraId="3B1AC71C" w14:textId="77777777" w:rsidR="007C4170" w:rsidRDefault="007C4170" w:rsidP="007C4170"/>
    <w:p w14:paraId="0D55433C" w14:textId="77777777" w:rsidR="007C4170" w:rsidRDefault="007C4170" w:rsidP="007C4170">
      <w:pPr>
        <w:pStyle w:val="ListParagraph"/>
        <w:numPr>
          <w:ilvl w:val="0"/>
          <w:numId w:val="27"/>
        </w:numPr>
      </w:pPr>
      <w:r>
        <w:t xml:space="preserve">Is there a means of controlling or eradicating the animal if it escapes containment? If so, please describe. </w:t>
      </w:r>
    </w:p>
    <w:p w14:paraId="1B0101E8"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7B03CEC2" w14:textId="77777777" w:rsidTr="007E523B">
        <w:tc>
          <w:tcPr>
            <w:tcW w:w="10790" w:type="dxa"/>
          </w:tcPr>
          <w:p w14:paraId="10B2E219" w14:textId="77777777" w:rsidR="007C4170" w:rsidRDefault="007C4170" w:rsidP="007E523B"/>
          <w:p w14:paraId="39989121" w14:textId="77777777" w:rsidR="007C4170" w:rsidRDefault="007C4170" w:rsidP="007E523B"/>
          <w:p w14:paraId="2D0473BC" w14:textId="77777777" w:rsidR="007C4170" w:rsidRDefault="007C4170" w:rsidP="007E523B"/>
          <w:p w14:paraId="1ED8B77C" w14:textId="77777777" w:rsidR="007C4170" w:rsidRDefault="007C4170" w:rsidP="007E523B"/>
        </w:tc>
      </w:tr>
    </w:tbl>
    <w:p w14:paraId="5C1FE9F4" w14:textId="77777777" w:rsidR="007C4170" w:rsidRDefault="007C4170" w:rsidP="007C4170"/>
    <w:p w14:paraId="4F5F0AAF" w14:textId="77777777" w:rsidR="007C4170" w:rsidRDefault="007C4170" w:rsidP="007C4170"/>
    <w:p w14:paraId="0C29BBA3" w14:textId="77777777" w:rsidR="007C4170" w:rsidRDefault="007C4170" w:rsidP="007C4170">
      <w:pPr>
        <w:spacing w:after="160" w:line="259" w:lineRule="auto"/>
        <w:rPr>
          <w:rFonts w:eastAsiaTheme="majorEastAsia" w:cstheme="majorBidi"/>
          <w:b/>
          <w:szCs w:val="26"/>
          <w:u w:val="single"/>
        </w:rPr>
      </w:pPr>
      <w:r>
        <w:br w:type="page"/>
      </w:r>
    </w:p>
    <w:p w14:paraId="38100A72" w14:textId="77777777" w:rsidR="007C4170" w:rsidRDefault="007C4170" w:rsidP="007C4170">
      <w:pPr>
        <w:pStyle w:val="Heading2"/>
        <w:spacing w:before="0"/>
      </w:pPr>
      <w:r>
        <w:lastRenderedPageBreak/>
        <w:t>Animal Information Table</w:t>
      </w:r>
    </w:p>
    <w:p w14:paraId="5A6D9406" w14:textId="77777777" w:rsidR="007C4170" w:rsidRPr="00817876" w:rsidRDefault="007C4170" w:rsidP="007C4170">
      <w:pPr>
        <w:rPr>
          <w:i/>
        </w:rPr>
      </w:pPr>
    </w:p>
    <w:tbl>
      <w:tblPr>
        <w:tblStyle w:val="TableGrid"/>
        <w:tblW w:w="5000" w:type="pct"/>
        <w:tblLook w:val="04A0" w:firstRow="1" w:lastRow="0" w:firstColumn="1" w:lastColumn="0" w:noHBand="0" w:noVBand="1"/>
      </w:tblPr>
      <w:tblGrid>
        <w:gridCol w:w="1752"/>
        <w:gridCol w:w="1882"/>
        <w:gridCol w:w="2052"/>
        <w:gridCol w:w="1711"/>
        <w:gridCol w:w="1828"/>
        <w:gridCol w:w="1565"/>
      </w:tblGrid>
      <w:tr w:rsidR="007C4170" w:rsidRPr="00754898" w14:paraId="778424E4" w14:textId="77777777" w:rsidTr="007E523B">
        <w:tc>
          <w:tcPr>
            <w:tcW w:w="812" w:type="pct"/>
          </w:tcPr>
          <w:p w14:paraId="38D49780" w14:textId="77777777" w:rsidR="007C4170" w:rsidRPr="00754898" w:rsidRDefault="007C4170" w:rsidP="007E523B">
            <w:r w:rsidRPr="00754898">
              <w:t xml:space="preserve">Animal species </w:t>
            </w:r>
            <w:r>
              <w:t>and source</w:t>
            </w:r>
          </w:p>
        </w:tc>
        <w:tc>
          <w:tcPr>
            <w:tcW w:w="872" w:type="pct"/>
          </w:tcPr>
          <w:p w14:paraId="4EC4E3DD" w14:textId="77777777" w:rsidR="007C4170" w:rsidRPr="00754898" w:rsidRDefault="007C4170" w:rsidP="007E523B">
            <w:r>
              <w:t xml:space="preserve">Knockout (KO), Knock-In (KI), </w:t>
            </w:r>
            <w:r w:rsidRPr="00754898">
              <w:t>Transgene (T)</w:t>
            </w:r>
            <w:r>
              <w:t xml:space="preserve"> or Not Applicable (NA)</w:t>
            </w:r>
          </w:p>
        </w:tc>
        <w:tc>
          <w:tcPr>
            <w:tcW w:w="951" w:type="pct"/>
          </w:tcPr>
          <w:p w14:paraId="7266715F" w14:textId="77777777" w:rsidR="007C4170" w:rsidRPr="00754898" w:rsidRDefault="007C4170" w:rsidP="007E523B">
            <w:r w:rsidRPr="00754898">
              <w:t xml:space="preserve">Strain Name (needs to match IACUC nomenclature) </w:t>
            </w:r>
          </w:p>
        </w:tc>
        <w:tc>
          <w:tcPr>
            <w:tcW w:w="793" w:type="pct"/>
          </w:tcPr>
          <w:p w14:paraId="5F182C6A" w14:textId="77777777" w:rsidR="007C4170" w:rsidRPr="00754898" w:rsidRDefault="007C4170" w:rsidP="007E523B">
            <w:r w:rsidRPr="00754898">
              <w:t>Gene Name</w:t>
            </w:r>
            <w:r>
              <w:t xml:space="preserve"> and Biological Source </w:t>
            </w:r>
          </w:p>
        </w:tc>
        <w:tc>
          <w:tcPr>
            <w:tcW w:w="847" w:type="pct"/>
          </w:tcPr>
          <w:p w14:paraId="3D6CD5B8" w14:textId="77777777" w:rsidR="007C4170" w:rsidRPr="00754898" w:rsidRDefault="007C4170" w:rsidP="007E523B">
            <w:r>
              <w:t>Where will the animals be housed? (Building, room, BSL)</w:t>
            </w:r>
            <w:r w:rsidRPr="00754898">
              <w:t xml:space="preserve"> </w:t>
            </w:r>
          </w:p>
        </w:tc>
        <w:tc>
          <w:tcPr>
            <w:tcW w:w="725" w:type="pct"/>
          </w:tcPr>
          <w:p w14:paraId="134FCD50" w14:textId="77777777" w:rsidR="007C4170" w:rsidRPr="00754898" w:rsidRDefault="007C4170" w:rsidP="007E523B">
            <w:r>
              <w:t>Will the animal be inoculated with a pathogen? Specify</w:t>
            </w:r>
          </w:p>
        </w:tc>
      </w:tr>
      <w:tr w:rsidR="007C4170" w:rsidRPr="00754898" w14:paraId="5BAFACE5" w14:textId="77777777" w:rsidTr="007E523B">
        <w:tc>
          <w:tcPr>
            <w:tcW w:w="812" w:type="pct"/>
          </w:tcPr>
          <w:p w14:paraId="23882CD3" w14:textId="77777777" w:rsidR="007C4170" w:rsidRDefault="007C4170" w:rsidP="007E523B">
            <w:pPr>
              <w:rPr>
                <w:color w:val="5B9BD5" w:themeColor="accent1"/>
              </w:rPr>
            </w:pPr>
          </w:p>
          <w:p w14:paraId="3A2C6701" w14:textId="77777777" w:rsidR="007C4170" w:rsidRPr="00597A45" w:rsidRDefault="007C4170" w:rsidP="007E523B">
            <w:pPr>
              <w:rPr>
                <w:color w:val="5B9BD5" w:themeColor="accent1"/>
              </w:rPr>
            </w:pPr>
          </w:p>
        </w:tc>
        <w:tc>
          <w:tcPr>
            <w:tcW w:w="872" w:type="pct"/>
          </w:tcPr>
          <w:p w14:paraId="54786EB9" w14:textId="77777777" w:rsidR="007C4170" w:rsidRPr="00597A45" w:rsidRDefault="007C4170" w:rsidP="007E523B">
            <w:pPr>
              <w:rPr>
                <w:color w:val="5B9BD5" w:themeColor="accent1"/>
              </w:rPr>
            </w:pPr>
          </w:p>
        </w:tc>
        <w:tc>
          <w:tcPr>
            <w:tcW w:w="951" w:type="pct"/>
          </w:tcPr>
          <w:p w14:paraId="2B3C957C" w14:textId="77777777" w:rsidR="007C4170" w:rsidRPr="00597A45" w:rsidRDefault="007C4170" w:rsidP="007E523B">
            <w:pPr>
              <w:rPr>
                <w:color w:val="5B9BD5" w:themeColor="accent1"/>
              </w:rPr>
            </w:pPr>
          </w:p>
        </w:tc>
        <w:tc>
          <w:tcPr>
            <w:tcW w:w="793" w:type="pct"/>
          </w:tcPr>
          <w:p w14:paraId="4E3F8D90" w14:textId="77777777" w:rsidR="007C4170" w:rsidRPr="00597A45" w:rsidRDefault="007C4170" w:rsidP="007E523B">
            <w:pPr>
              <w:rPr>
                <w:color w:val="5B9BD5" w:themeColor="accent1"/>
              </w:rPr>
            </w:pPr>
          </w:p>
        </w:tc>
        <w:tc>
          <w:tcPr>
            <w:tcW w:w="847" w:type="pct"/>
          </w:tcPr>
          <w:p w14:paraId="7726AD25" w14:textId="77777777" w:rsidR="007C4170" w:rsidRPr="00597A45" w:rsidRDefault="007C4170" w:rsidP="007E523B">
            <w:pPr>
              <w:rPr>
                <w:color w:val="5B9BD5" w:themeColor="accent1"/>
              </w:rPr>
            </w:pPr>
          </w:p>
        </w:tc>
        <w:tc>
          <w:tcPr>
            <w:tcW w:w="725" w:type="pct"/>
          </w:tcPr>
          <w:p w14:paraId="21CD4A7F" w14:textId="77777777" w:rsidR="007C4170" w:rsidRPr="00597A45" w:rsidRDefault="007C4170" w:rsidP="007E523B">
            <w:pPr>
              <w:rPr>
                <w:color w:val="5B9BD5" w:themeColor="accent1"/>
              </w:rPr>
            </w:pPr>
          </w:p>
        </w:tc>
      </w:tr>
      <w:tr w:rsidR="007C4170" w:rsidRPr="00754898" w14:paraId="39FFEC13" w14:textId="77777777" w:rsidTr="007E523B">
        <w:tc>
          <w:tcPr>
            <w:tcW w:w="812" w:type="pct"/>
          </w:tcPr>
          <w:p w14:paraId="7D88C752" w14:textId="77777777" w:rsidR="007C4170" w:rsidRDefault="007C4170" w:rsidP="007E523B">
            <w:pPr>
              <w:rPr>
                <w:color w:val="5B9BD5" w:themeColor="accent1"/>
              </w:rPr>
            </w:pPr>
          </w:p>
          <w:p w14:paraId="035397D8" w14:textId="77777777" w:rsidR="007C4170" w:rsidRPr="00597A45" w:rsidRDefault="007C4170" w:rsidP="007E523B">
            <w:pPr>
              <w:rPr>
                <w:color w:val="5B9BD5" w:themeColor="accent1"/>
              </w:rPr>
            </w:pPr>
          </w:p>
        </w:tc>
        <w:tc>
          <w:tcPr>
            <w:tcW w:w="872" w:type="pct"/>
          </w:tcPr>
          <w:p w14:paraId="38F4E11B" w14:textId="77777777" w:rsidR="007C4170" w:rsidRPr="00597A45" w:rsidRDefault="007C4170" w:rsidP="007E523B">
            <w:pPr>
              <w:rPr>
                <w:color w:val="5B9BD5" w:themeColor="accent1"/>
              </w:rPr>
            </w:pPr>
          </w:p>
        </w:tc>
        <w:tc>
          <w:tcPr>
            <w:tcW w:w="951" w:type="pct"/>
          </w:tcPr>
          <w:p w14:paraId="256CA606" w14:textId="77777777" w:rsidR="007C4170" w:rsidRPr="00597A45" w:rsidRDefault="007C4170" w:rsidP="007E523B">
            <w:pPr>
              <w:rPr>
                <w:color w:val="5B9BD5" w:themeColor="accent1"/>
              </w:rPr>
            </w:pPr>
          </w:p>
        </w:tc>
        <w:tc>
          <w:tcPr>
            <w:tcW w:w="793" w:type="pct"/>
          </w:tcPr>
          <w:p w14:paraId="5429FD29" w14:textId="77777777" w:rsidR="007C4170" w:rsidRPr="00597A45" w:rsidRDefault="007C4170" w:rsidP="007E523B">
            <w:pPr>
              <w:rPr>
                <w:color w:val="5B9BD5" w:themeColor="accent1"/>
              </w:rPr>
            </w:pPr>
          </w:p>
        </w:tc>
        <w:tc>
          <w:tcPr>
            <w:tcW w:w="847" w:type="pct"/>
          </w:tcPr>
          <w:p w14:paraId="69E1E496" w14:textId="77777777" w:rsidR="007C4170" w:rsidRPr="00597A45" w:rsidRDefault="007C4170" w:rsidP="007E523B">
            <w:pPr>
              <w:rPr>
                <w:color w:val="5B9BD5" w:themeColor="accent1"/>
              </w:rPr>
            </w:pPr>
          </w:p>
        </w:tc>
        <w:tc>
          <w:tcPr>
            <w:tcW w:w="725" w:type="pct"/>
          </w:tcPr>
          <w:p w14:paraId="1A0B2E67" w14:textId="77777777" w:rsidR="007C4170" w:rsidRPr="00597A45" w:rsidRDefault="007C4170" w:rsidP="007E523B">
            <w:pPr>
              <w:rPr>
                <w:color w:val="5B9BD5" w:themeColor="accent1"/>
              </w:rPr>
            </w:pPr>
          </w:p>
        </w:tc>
      </w:tr>
      <w:tr w:rsidR="007C4170" w:rsidRPr="00754898" w14:paraId="467630B0" w14:textId="77777777" w:rsidTr="007E523B">
        <w:tc>
          <w:tcPr>
            <w:tcW w:w="812" w:type="pct"/>
          </w:tcPr>
          <w:p w14:paraId="2A1079C2" w14:textId="77777777" w:rsidR="007C4170" w:rsidRDefault="007C4170" w:rsidP="007E523B">
            <w:pPr>
              <w:rPr>
                <w:color w:val="5B9BD5" w:themeColor="accent1"/>
              </w:rPr>
            </w:pPr>
          </w:p>
          <w:p w14:paraId="551BCDAF" w14:textId="77777777" w:rsidR="007C4170" w:rsidRPr="00597A45" w:rsidRDefault="007C4170" w:rsidP="007E523B">
            <w:pPr>
              <w:rPr>
                <w:color w:val="5B9BD5" w:themeColor="accent1"/>
              </w:rPr>
            </w:pPr>
          </w:p>
        </w:tc>
        <w:tc>
          <w:tcPr>
            <w:tcW w:w="872" w:type="pct"/>
          </w:tcPr>
          <w:p w14:paraId="26AE93FC" w14:textId="77777777" w:rsidR="007C4170" w:rsidRPr="00597A45" w:rsidRDefault="007C4170" w:rsidP="007E523B">
            <w:pPr>
              <w:rPr>
                <w:color w:val="5B9BD5" w:themeColor="accent1"/>
              </w:rPr>
            </w:pPr>
          </w:p>
        </w:tc>
        <w:tc>
          <w:tcPr>
            <w:tcW w:w="951" w:type="pct"/>
          </w:tcPr>
          <w:p w14:paraId="126FE31F" w14:textId="77777777" w:rsidR="007C4170" w:rsidRPr="00597A45" w:rsidRDefault="007C4170" w:rsidP="007E523B">
            <w:pPr>
              <w:rPr>
                <w:color w:val="5B9BD5" w:themeColor="accent1"/>
              </w:rPr>
            </w:pPr>
          </w:p>
        </w:tc>
        <w:tc>
          <w:tcPr>
            <w:tcW w:w="793" w:type="pct"/>
          </w:tcPr>
          <w:p w14:paraId="6968D50E" w14:textId="77777777" w:rsidR="007C4170" w:rsidRPr="00597A45" w:rsidRDefault="007C4170" w:rsidP="007E523B">
            <w:pPr>
              <w:rPr>
                <w:color w:val="5B9BD5" w:themeColor="accent1"/>
              </w:rPr>
            </w:pPr>
          </w:p>
        </w:tc>
        <w:tc>
          <w:tcPr>
            <w:tcW w:w="847" w:type="pct"/>
          </w:tcPr>
          <w:p w14:paraId="75C26E26" w14:textId="77777777" w:rsidR="007C4170" w:rsidRPr="00597A45" w:rsidRDefault="007C4170" w:rsidP="007E523B">
            <w:pPr>
              <w:rPr>
                <w:color w:val="5B9BD5" w:themeColor="accent1"/>
              </w:rPr>
            </w:pPr>
          </w:p>
        </w:tc>
        <w:tc>
          <w:tcPr>
            <w:tcW w:w="725" w:type="pct"/>
          </w:tcPr>
          <w:p w14:paraId="3F088F81" w14:textId="77777777" w:rsidR="007C4170" w:rsidRPr="00597A45" w:rsidRDefault="007C4170" w:rsidP="007E523B">
            <w:pPr>
              <w:rPr>
                <w:color w:val="5B9BD5" w:themeColor="accent1"/>
              </w:rPr>
            </w:pPr>
          </w:p>
        </w:tc>
      </w:tr>
      <w:tr w:rsidR="007C4170" w:rsidRPr="00754898" w14:paraId="76ED5E31" w14:textId="77777777" w:rsidTr="007E523B">
        <w:tc>
          <w:tcPr>
            <w:tcW w:w="812" w:type="pct"/>
          </w:tcPr>
          <w:p w14:paraId="3F36AE33" w14:textId="77777777" w:rsidR="007C4170" w:rsidRDefault="007C4170" w:rsidP="007E523B">
            <w:pPr>
              <w:rPr>
                <w:color w:val="5B9BD5" w:themeColor="accent1"/>
              </w:rPr>
            </w:pPr>
          </w:p>
          <w:p w14:paraId="2FC5A156" w14:textId="77777777" w:rsidR="007C4170" w:rsidRPr="00597A45" w:rsidRDefault="007C4170" w:rsidP="007E523B">
            <w:pPr>
              <w:rPr>
                <w:color w:val="5B9BD5" w:themeColor="accent1"/>
              </w:rPr>
            </w:pPr>
          </w:p>
        </w:tc>
        <w:tc>
          <w:tcPr>
            <w:tcW w:w="872" w:type="pct"/>
          </w:tcPr>
          <w:p w14:paraId="4BCB2CAB" w14:textId="77777777" w:rsidR="007C4170" w:rsidRPr="00597A45" w:rsidRDefault="007C4170" w:rsidP="007E523B">
            <w:pPr>
              <w:rPr>
                <w:color w:val="5B9BD5" w:themeColor="accent1"/>
              </w:rPr>
            </w:pPr>
          </w:p>
        </w:tc>
        <w:tc>
          <w:tcPr>
            <w:tcW w:w="951" w:type="pct"/>
          </w:tcPr>
          <w:p w14:paraId="4C7D8073" w14:textId="77777777" w:rsidR="007C4170" w:rsidRPr="00597A45" w:rsidRDefault="007C4170" w:rsidP="007E523B">
            <w:pPr>
              <w:rPr>
                <w:color w:val="5B9BD5" w:themeColor="accent1"/>
              </w:rPr>
            </w:pPr>
          </w:p>
        </w:tc>
        <w:tc>
          <w:tcPr>
            <w:tcW w:w="793" w:type="pct"/>
          </w:tcPr>
          <w:p w14:paraId="05B59DF0" w14:textId="77777777" w:rsidR="007C4170" w:rsidRPr="00597A45" w:rsidRDefault="007C4170" w:rsidP="007E523B">
            <w:pPr>
              <w:rPr>
                <w:color w:val="5B9BD5" w:themeColor="accent1"/>
              </w:rPr>
            </w:pPr>
          </w:p>
        </w:tc>
        <w:tc>
          <w:tcPr>
            <w:tcW w:w="847" w:type="pct"/>
          </w:tcPr>
          <w:p w14:paraId="2378B1B8" w14:textId="77777777" w:rsidR="007C4170" w:rsidRPr="00597A45" w:rsidRDefault="007C4170" w:rsidP="007E523B">
            <w:pPr>
              <w:rPr>
                <w:color w:val="5B9BD5" w:themeColor="accent1"/>
              </w:rPr>
            </w:pPr>
          </w:p>
        </w:tc>
        <w:tc>
          <w:tcPr>
            <w:tcW w:w="725" w:type="pct"/>
          </w:tcPr>
          <w:p w14:paraId="684695CA" w14:textId="77777777" w:rsidR="007C4170" w:rsidRPr="00597A45" w:rsidRDefault="007C4170" w:rsidP="007E523B">
            <w:pPr>
              <w:rPr>
                <w:color w:val="5B9BD5" w:themeColor="accent1"/>
              </w:rPr>
            </w:pPr>
          </w:p>
        </w:tc>
      </w:tr>
    </w:tbl>
    <w:p w14:paraId="0B4368A7" w14:textId="77777777" w:rsidR="007C4170" w:rsidRPr="00F86A09" w:rsidRDefault="007C4170" w:rsidP="007C4170"/>
    <w:p w14:paraId="3412830B" w14:textId="77777777" w:rsidR="007C4170" w:rsidRDefault="007C4170" w:rsidP="007C4170"/>
    <w:p w14:paraId="453A1590" w14:textId="77777777" w:rsidR="007C4170" w:rsidRDefault="007C4170" w:rsidP="007C4170">
      <w:pPr>
        <w:spacing w:after="160" w:line="259" w:lineRule="auto"/>
      </w:pPr>
      <w:bookmarkStart w:id="49" w:name="_Genetically-Modified_Animal_Table"/>
      <w:bookmarkEnd w:id="49"/>
      <w:r>
        <w:br w:type="page"/>
      </w:r>
    </w:p>
    <w:p w14:paraId="605A039C" w14:textId="77777777" w:rsidR="007C4170" w:rsidRPr="00D97F7C" w:rsidRDefault="007C4170" w:rsidP="007C4170">
      <w:pPr>
        <w:pStyle w:val="Heading1"/>
      </w:pPr>
      <w:bookmarkStart w:id="50" w:name="_Toc486401936"/>
      <w:bookmarkStart w:id="51" w:name="_Toc487027692"/>
      <w:bookmarkStart w:id="52" w:name="_Toc486401930"/>
      <w:r>
        <w:lastRenderedPageBreak/>
        <w:t>Appendix F:</w:t>
      </w:r>
      <w:r w:rsidRPr="00D97F7C">
        <w:t xml:space="preserve"> </w:t>
      </w:r>
      <w:bookmarkEnd w:id="50"/>
      <w:bookmarkEnd w:id="51"/>
      <w:r>
        <w:t xml:space="preserve">Plant Biosafety </w:t>
      </w:r>
    </w:p>
    <w:p w14:paraId="784970C1" w14:textId="77777777" w:rsidR="007C4170" w:rsidRPr="00C213B6" w:rsidRDefault="007C4170" w:rsidP="007C4170"/>
    <w:p w14:paraId="34778A55" w14:textId="77777777" w:rsidR="007C4170" w:rsidRDefault="007C4170" w:rsidP="007C4170">
      <w:r w:rsidRPr="00C213B6">
        <w:t>Instructions: Per the NIH Guidelines, all research involving transgenic plants must be reported to the IBC. If the project requires BSL-1</w:t>
      </w:r>
      <w:r>
        <w:t>P</w:t>
      </w:r>
      <w:r w:rsidRPr="00C213B6">
        <w:t xml:space="preserve"> containment than it may be initiated simultaneously with submission of this registration form (Section III-E). All other transgenic plant projects will require IBC review and approval prior to the initiation of research. </w:t>
      </w:r>
      <w:r>
        <w:t xml:space="preserve">Please review Appendix P of the NIH Guidelines, which outlines the Plant Biosafety Containment Levels. </w:t>
      </w:r>
    </w:p>
    <w:p w14:paraId="6902C035" w14:textId="77777777" w:rsidR="007C4170" w:rsidRDefault="007C4170" w:rsidP="007C4170"/>
    <w:p w14:paraId="2994AF96" w14:textId="77777777" w:rsidR="007C4170" w:rsidRDefault="007C4170" w:rsidP="007C4170">
      <w:pPr>
        <w:pStyle w:val="ListParagraph"/>
        <w:numPr>
          <w:ilvl w:val="0"/>
          <w:numId w:val="28"/>
        </w:numPr>
      </w:pPr>
      <w:r>
        <w:t>Does your research involve the use of any transgenic plants? If yes, please provide the appropriate section of the NIH Guidelines in the space provided. If using transgenic plants, w</w:t>
      </w:r>
      <w:r w:rsidRPr="00C213B6">
        <w:t>here will transgenic whole plants will be maintained? (Building, room, type of growth chamber)</w:t>
      </w:r>
      <w:r>
        <w:t xml:space="preserve"> Be sure to clearly explain containment and care of the transgenic plants. </w:t>
      </w:r>
    </w:p>
    <w:p w14:paraId="4820CA69"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7449A8CF" w14:textId="77777777" w:rsidTr="007E523B">
        <w:tc>
          <w:tcPr>
            <w:tcW w:w="10790" w:type="dxa"/>
          </w:tcPr>
          <w:p w14:paraId="2D01EB79" w14:textId="77777777" w:rsidR="007C4170" w:rsidRDefault="007C4170" w:rsidP="007E523B"/>
          <w:p w14:paraId="3DB345D1" w14:textId="77777777" w:rsidR="007C4170" w:rsidRDefault="007C4170" w:rsidP="007E523B"/>
          <w:p w14:paraId="218A39FF" w14:textId="77777777" w:rsidR="007C4170" w:rsidRDefault="007C4170" w:rsidP="007E523B"/>
          <w:p w14:paraId="4EDFA1A9" w14:textId="77777777" w:rsidR="007C4170" w:rsidRDefault="007C4170" w:rsidP="007E523B"/>
        </w:tc>
      </w:tr>
    </w:tbl>
    <w:p w14:paraId="48DDF3ED" w14:textId="77777777" w:rsidR="007C4170" w:rsidRPr="00C213B6" w:rsidRDefault="007C4170" w:rsidP="007C4170"/>
    <w:p w14:paraId="05E3A624" w14:textId="77777777" w:rsidR="007C4170" w:rsidRDefault="007C4170" w:rsidP="007C4170">
      <w:pPr>
        <w:pStyle w:val="ListParagraph"/>
        <w:numPr>
          <w:ilvl w:val="0"/>
          <w:numId w:val="28"/>
        </w:numPr>
      </w:pPr>
      <w:r>
        <w:t xml:space="preserve">If you are not using/ creating transgenic plants, will you be infecting plants with any known plant pathogens? If yes, please attach any applicable USDA/ APHIS permits required for many plant pathogens. Summarize how the pathogen will be contained to minimize the risk of accidental release into the environment. </w:t>
      </w:r>
    </w:p>
    <w:p w14:paraId="09695ACB" w14:textId="77777777" w:rsidR="007C4170" w:rsidRDefault="007C4170" w:rsidP="007C4170"/>
    <w:tbl>
      <w:tblPr>
        <w:tblStyle w:val="TableGrid"/>
        <w:tblW w:w="0" w:type="auto"/>
        <w:tblLook w:val="04A0" w:firstRow="1" w:lastRow="0" w:firstColumn="1" w:lastColumn="0" w:noHBand="0" w:noVBand="1"/>
      </w:tblPr>
      <w:tblGrid>
        <w:gridCol w:w="10790"/>
      </w:tblGrid>
      <w:tr w:rsidR="007C4170" w14:paraId="570D2627" w14:textId="77777777" w:rsidTr="007E523B">
        <w:tc>
          <w:tcPr>
            <w:tcW w:w="10790" w:type="dxa"/>
          </w:tcPr>
          <w:p w14:paraId="29CCDB90" w14:textId="77777777" w:rsidR="007C4170" w:rsidRDefault="007C4170" w:rsidP="007E523B"/>
          <w:p w14:paraId="330FF788" w14:textId="77777777" w:rsidR="007C4170" w:rsidRDefault="007C4170" w:rsidP="007E523B"/>
          <w:p w14:paraId="0697FC8B" w14:textId="77777777" w:rsidR="007C4170" w:rsidRDefault="007C4170" w:rsidP="007E523B"/>
          <w:p w14:paraId="0FC015B3" w14:textId="77777777" w:rsidR="007C4170" w:rsidRDefault="007C4170" w:rsidP="007E523B"/>
        </w:tc>
      </w:tr>
    </w:tbl>
    <w:p w14:paraId="2E7D93DD" w14:textId="77777777" w:rsidR="007C4170" w:rsidRDefault="007C4170" w:rsidP="007C4170"/>
    <w:p w14:paraId="229E5C21" w14:textId="77777777" w:rsidR="007C4170" w:rsidRDefault="007C4170" w:rsidP="007C4170"/>
    <w:p w14:paraId="30412579" w14:textId="77777777" w:rsidR="007C4170" w:rsidRDefault="007C4170" w:rsidP="007C4170">
      <w:pPr>
        <w:pStyle w:val="Heading2"/>
      </w:pPr>
      <w:r>
        <w:t>Plant Information Table</w:t>
      </w:r>
    </w:p>
    <w:p w14:paraId="4E47515F" w14:textId="77777777" w:rsidR="007C4170" w:rsidRDefault="007C4170" w:rsidP="007C4170"/>
    <w:tbl>
      <w:tblPr>
        <w:tblStyle w:val="TableGrid"/>
        <w:tblW w:w="5000" w:type="pct"/>
        <w:tblLook w:val="04A0" w:firstRow="1" w:lastRow="0" w:firstColumn="1" w:lastColumn="0" w:noHBand="0" w:noVBand="1"/>
      </w:tblPr>
      <w:tblGrid>
        <w:gridCol w:w="1807"/>
        <w:gridCol w:w="888"/>
        <w:gridCol w:w="2901"/>
        <w:gridCol w:w="1731"/>
        <w:gridCol w:w="1903"/>
        <w:gridCol w:w="1560"/>
      </w:tblGrid>
      <w:tr w:rsidR="007C4170" w:rsidRPr="0065230A" w14:paraId="11F5D44A" w14:textId="77777777" w:rsidTr="007E523B">
        <w:tc>
          <w:tcPr>
            <w:tcW w:w="837" w:type="pct"/>
          </w:tcPr>
          <w:p w14:paraId="21098F1E" w14:textId="77777777" w:rsidR="007C4170" w:rsidRPr="0065230A" w:rsidRDefault="007C4170" w:rsidP="007E523B">
            <w:r w:rsidRPr="0065230A">
              <w:t xml:space="preserve">Plant (Species) </w:t>
            </w:r>
          </w:p>
        </w:tc>
        <w:tc>
          <w:tcPr>
            <w:tcW w:w="411" w:type="pct"/>
          </w:tcPr>
          <w:p w14:paraId="06C43111" w14:textId="77777777" w:rsidR="007C4170" w:rsidRPr="0065230A" w:rsidRDefault="007C4170" w:rsidP="007E523B">
            <w:r>
              <w:t>BSL-P</w:t>
            </w:r>
          </w:p>
        </w:tc>
        <w:tc>
          <w:tcPr>
            <w:tcW w:w="1344" w:type="pct"/>
          </w:tcPr>
          <w:p w14:paraId="2F9B1160" w14:textId="77777777" w:rsidR="007C4170" w:rsidRPr="0065230A" w:rsidRDefault="007C4170" w:rsidP="007E523B">
            <w:r w:rsidRPr="0065230A">
              <w:t>Gene(s) involved</w:t>
            </w:r>
            <w:r>
              <w:t xml:space="preserve"> (if transgenic)</w:t>
            </w:r>
          </w:p>
        </w:tc>
        <w:tc>
          <w:tcPr>
            <w:tcW w:w="802" w:type="pct"/>
          </w:tcPr>
          <w:p w14:paraId="6AF64C31" w14:textId="77777777" w:rsidR="007C4170" w:rsidRPr="0065230A" w:rsidRDefault="007C4170" w:rsidP="007E523B">
            <w:r w:rsidRPr="0065230A">
              <w:t xml:space="preserve">Native or Exotic Plant Species and Source </w:t>
            </w:r>
          </w:p>
        </w:tc>
        <w:tc>
          <w:tcPr>
            <w:tcW w:w="882" w:type="pct"/>
          </w:tcPr>
          <w:p w14:paraId="05D5D61C" w14:textId="77777777" w:rsidR="007C4170" w:rsidRPr="0065230A" w:rsidRDefault="007C4170" w:rsidP="007E523B">
            <w:r w:rsidRPr="0065230A">
              <w:t xml:space="preserve">Location(s) of Plant Research </w:t>
            </w:r>
          </w:p>
        </w:tc>
        <w:tc>
          <w:tcPr>
            <w:tcW w:w="723" w:type="pct"/>
          </w:tcPr>
          <w:p w14:paraId="7783AFA2" w14:textId="77777777" w:rsidR="007C4170" w:rsidRPr="0065230A" w:rsidRDefault="007C4170" w:rsidP="007E523B">
            <w:r w:rsidRPr="0065230A">
              <w:t xml:space="preserve">Containment Procedures </w:t>
            </w:r>
          </w:p>
        </w:tc>
      </w:tr>
      <w:tr w:rsidR="007C4170" w:rsidRPr="0065230A" w14:paraId="2B21EF14" w14:textId="77777777" w:rsidTr="007E523B">
        <w:tc>
          <w:tcPr>
            <w:tcW w:w="837" w:type="pct"/>
          </w:tcPr>
          <w:p w14:paraId="1EDDC6DE" w14:textId="77777777" w:rsidR="007C4170" w:rsidRPr="00234D4D" w:rsidRDefault="007C4170" w:rsidP="007E523B">
            <w:pPr>
              <w:rPr>
                <w:color w:val="4472C4" w:themeColor="accent5"/>
              </w:rPr>
            </w:pPr>
          </w:p>
        </w:tc>
        <w:tc>
          <w:tcPr>
            <w:tcW w:w="411" w:type="pct"/>
          </w:tcPr>
          <w:p w14:paraId="3D22FE07" w14:textId="77777777" w:rsidR="007C4170" w:rsidRDefault="007C4170" w:rsidP="007E523B">
            <w:pPr>
              <w:rPr>
                <w:color w:val="4472C4" w:themeColor="accent5"/>
              </w:rPr>
            </w:pPr>
          </w:p>
          <w:p w14:paraId="0278220C" w14:textId="77777777" w:rsidR="007C4170" w:rsidRPr="00234D4D" w:rsidRDefault="007C4170" w:rsidP="007E523B">
            <w:pPr>
              <w:rPr>
                <w:color w:val="4472C4" w:themeColor="accent5"/>
              </w:rPr>
            </w:pPr>
          </w:p>
        </w:tc>
        <w:tc>
          <w:tcPr>
            <w:tcW w:w="1344" w:type="pct"/>
          </w:tcPr>
          <w:p w14:paraId="55BECF1F" w14:textId="77777777" w:rsidR="007C4170" w:rsidRPr="00234D4D" w:rsidRDefault="007C4170" w:rsidP="007E523B">
            <w:pPr>
              <w:rPr>
                <w:color w:val="4472C4" w:themeColor="accent5"/>
              </w:rPr>
            </w:pPr>
          </w:p>
        </w:tc>
        <w:tc>
          <w:tcPr>
            <w:tcW w:w="802" w:type="pct"/>
          </w:tcPr>
          <w:p w14:paraId="141CAAEA" w14:textId="77777777" w:rsidR="007C4170" w:rsidRPr="00234D4D" w:rsidRDefault="007C4170" w:rsidP="007E523B">
            <w:pPr>
              <w:rPr>
                <w:color w:val="4472C4" w:themeColor="accent5"/>
              </w:rPr>
            </w:pPr>
          </w:p>
        </w:tc>
        <w:tc>
          <w:tcPr>
            <w:tcW w:w="882" w:type="pct"/>
          </w:tcPr>
          <w:p w14:paraId="2AD58489" w14:textId="77777777" w:rsidR="007C4170" w:rsidRPr="00234D4D" w:rsidRDefault="007C4170" w:rsidP="007E523B">
            <w:pPr>
              <w:rPr>
                <w:color w:val="4472C4" w:themeColor="accent5"/>
              </w:rPr>
            </w:pPr>
          </w:p>
        </w:tc>
        <w:tc>
          <w:tcPr>
            <w:tcW w:w="723" w:type="pct"/>
          </w:tcPr>
          <w:p w14:paraId="5C4A5814" w14:textId="77777777" w:rsidR="007C4170" w:rsidRPr="00234D4D" w:rsidRDefault="007C4170" w:rsidP="007E523B">
            <w:pPr>
              <w:rPr>
                <w:color w:val="4472C4" w:themeColor="accent5"/>
              </w:rPr>
            </w:pPr>
          </w:p>
        </w:tc>
      </w:tr>
      <w:tr w:rsidR="007C4170" w:rsidRPr="0065230A" w14:paraId="13CC4BCA" w14:textId="77777777" w:rsidTr="007E523B">
        <w:tc>
          <w:tcPr>
            <w:tcW w:w="837" w:type="pct"/>
          </w:tcPr>
          <w:p w14:paraId="4FDD96C0" w14:textId="77777777" w:rsidR="007C4170" w:rsidRPr="00234D4D" w:rsidRDefault="007C4170" w:rsidP="007E523B">
            <w:pPr>
              <w:rPr>
                <w:color w:val="4472C4" w:themeColor="accent5"/>
              </w:rPr>
            </w:pPr>
          </w:p>
        </w:tc>
        <w:tc>
          <w:tcPr>
            <w:tcW w:w="411" w:type="pct"/>
          </w:tcPr>
          <w:p w14:paraId="02ED1E58" w14:textId="77777777" w:rsidR="007C4170" w:rsidRDefault="007C4170" w:rsidP="007E523B">
            <w:pPr>
              <w:rPr>
                <w:color w:val="4472C4" w:themeColor="accent5"/>
              </w:rPr>
            </w:pPr>
          </w:p>
          <w:p w14:paraId="5DB1BA3C" w14:textId="77777777" w:rsidR="007C4170" w:rsidRPr="00234D4D" w:rsidRDefault="007C4170" w:rsidP="007E523B">
            <w:pPr>
              <w:rPr>
                <w:color w:val="4472C4" w:themeColor="accent5"/>
              </w:rPr>
            </w:pPr>
          </w:p>
        </w:tc>
        <w:tc>
          <w:tcPr>
            <w:tcW w:w="1344" w:type="pct"/>
          </w:tcPr>
          <w:p w14:paraId="06426658" w14:textId="77777777" w:rsidR="007C4170" w:rsidRPr="00234D4D" w:rsidRDefault="007C4170" w:rsidP="007E523B">
            <w:pPr>
              <w:rPr>
                <w:color w:val="4472C4" w:themeColor="accent5"/>
              </w:rPr>
            </w:pPr>
          </w:p>
        </w:tc>
        <w:tc>
          <w:tcPr>
            <w:tcW w:w="802" w:type="pct"/>
          </w:tcPr>
          <w:p w14:paraId="3C5D0095" w14:textId="77777777" w:rsidR="007C4170" w:rsidRPr="00234D4D" w:rsidRDefault="007C4170" w:rsidP="007E523B">
            <w:pPr>
              <w:rPr>
                <w:color w:val="4472C4" w:themeColor="accent5"/>
              </w:rPr>
            </w:pPr>
          </w:p>
        </w:tc>
        <w:tc>
          <w:tcPr>
            <w:tcW w:w="882" w:type="pct"/>
          </w:tcPr>
          <w:p w14:paraId="56EC19F6" w14:textId="77777777" w:rsidR="007C4170" w:rsidRPr="00234D4D" w:rsidRDefault="007C4170" w:rsidP="007E523B">
            <w:pPr>
              <w:rPr>
                <w:color w:val="4472C4" w:themeColor="accent5"/>
              </w:rPr>
            </w:pPr>
          </w:p>
        </w:tc>
        <w:tc>
          <w:tcPr>
            <w:tcW w:w="723" w:type="pct"/>
          </w:tcPr>
          <w:p w14:paraId="3AACD74C" w14:textId="77777777" w:rsidR="007C4170" w:rsidRPr="00234D4D" w:rsidRDefault="007C4170" w:rsidP="007E523B">
            <w:pPr>
              <w:rPr>
                <w:color w:val="4472C4" w:themeColor="accent5"/>
              </w:rPr>
            </w:pPr>
          </w:p>
        </w:tc>
      </w:tr>
      <w:tr w:rsidR="007C4170" w:rsidRPr="0065230A" w14:paraId="6A6F5965" w14:textId="77777777" w:rsidTr="007E523B">
        <w:tc>
          <w:tcPr>
            <w:tcW w:w="837" w:type="pct"/>
          </w:tcPr>
          <w:p w14:paraId="1F843B4F" w14:textId="77777777" w:rsidR="007C4170" w:rsidRPr="00234D4D" w:rsidRDefault="007C4170" w:rsidP="007E523B">
            <w:pPr>
              <w:rPr>
                <w:color w:val="4472C4" w:themeColor="accent5"/>
              </w:rPr>
            </w:pPr>
          </w:p>
        </w:tc>
        <w:tc>
          <w:tcPr>
            <w:tcW w:w="411" w:type="pct"/>
          </w:tcPr>
          <w:p w14:paraId="2EE3FEA5" w14:textId="77777777" w:rsidR="007C4170" w:rsidRDefault="007C4170" w:rsidP="007E523B">
            <w:pPr>
              <w:rPr>
                <w:color w:val="4472C4" w:themeColor="accent5"/>
              </w:rPr>
            </w:pPr>
          </w:p>
          <w:p w14:paraId="7BACDB93" w14:textId="77777777" w:rsidR="007C4170" w:rsidRPr="00234D4D" w:rsidRDefault="007C4170" w:rsidP="007E523B">
            <w:pPr>
              <w:rPr>
                <w:color w:val="4472C4" w:themeColor="accent5"/>
              </w:rPr>
            </w:pPr>
          </w:p>
        </w:tc>
        <w:tc>
          <w:tcPr>
            <w:tcW w:w="1344" w:type="pct"/>
          </w:tcPr>
          <w:p w14:paraId="31709C3A" w14:textId="77777777" w:rsidR="007C4170" w:rsidRPr="00234D4D" w:rsidRDefault="007C4170" w:rsidP="007E523B">
            <w:pPr>
              <w:rPr>
                <w:color w:val="4472C4" w:themeColor="accent5"/>
              </w:rPr>
            </w:pPr>
          </w:p>
        </w:tc>
        <w:tc>
          <w:tcPr>
            <w:tcW w:w="802" w:type="pct"/>
          </w:tcPr>
          <w:p w14:paraId="4826206E" w14:textId="77777777" w:rsidR="007C4170" w:rsidRPr="00234D4D" w:rsidRDefault="007C4170" w:rsidP="007E523B">
            <w:pPr>
              <w:rPr>
                <w:color w:val="4472C4" w:themeColor="accent5"/>
              </w:rPr>
            </w:pPr>
          </w:p>
        </w:tc>
        <w:tc>
          <w:tcPr>
            <w:tcW w:w="882" w:type="pct"/>
          </w:tcPr>
          <w:p w14:paraId="79B7011C" w14:textId="77777777" w:rsidR="007C4170" w:rsidRPr="00234D4D" w:rsidRDefault="007C4170" w:rsidP="007E523B">
            <w:pPr>
              <w:rPr>
                <w:color w:val="4472C4" w:themeColor="accent5"/>
              </w:rPr>
            </w:pPr>
          </w:p>
        </w:tc>
        <w:tc>
          <w:tcPr>
            <w:tcW w:w="723" w:type="pct"/>
          </w:tcPr>
          <w:p w14:paraId="7CB2979D" w14:textId="77777777" w:rsidR="007C4170" w:rsidRPr="00234D4D" w:rsidRDefault="007C4170" w:rsidP="007E523B">
            <w:pPr>
              <w:rPr>
                <w:color w:val="4472C4" w:themeColor="accent5"/>
              </w:rPr>
            </w:pPr>
          </w:p>
        </w:tc>
      </w:tr>
      <w:tr w:rsidR="007C4170" w:rsidRPr="0065230A" w14:paraId="736DC590" w14:textId="77777777" w:rsidTr="007E523B">
        <w:tc>
          <w:tcPr>
            <w:tcW w:w="837" w:type="pct"/>
          </w:tcPr>
          <w:p w14:paraId="4CC55F2B" w14:textId="77777777" w:rsidR="007C4170" w:rsidRPr="00234D4D" w:rsidRDefault="007C4170" w:rsidP="007E523B">
            <w:pPr>
              <w:rPr>
                <w:color w:val="4472C4" w:themeColor="accent5"/>
              </w:rPr>
            </w:pPr>
          </w:p>
        </w:tc>
        <w:tc>
          <w:tcPr>
            <w:tcW w:w="411" w:type="pct"/>
          </w:tcPr>
          <w:p w14:paraId="4AE0C88A" w14:textId="77777777" w:rsidR="007C4170" w:rsidRDefault="007C4170" w:rsidP="007E523B">
            <w:pPr>
              <w:rPr>
                <w:color w:val="4472C4" w:themeColor="accent5"/>
              </w:rPr>
            </w:pPr>
          </w:p>
          <w:p w14:paraId="2C7A40C2" w14:textId="77777777" w:rsidR="007C4170" w:rsidRPr="00234D4D" w:rsidRDefault="007C4170" w:rsidP="007E523B">
            <w:pPr>
              <w:rPr>
                <w:color w:val="4472C4" w:themeColor="accent5"/>
              </w:rPr>
            </w:pPr>
          </w:p>
        </w:tc>
        <w:tc>
          <w:tcPr>
            <w:tcW w:w="1344" w:type="pct"/>
          </w:tcPr>
          <w:p w14:paraId="69131828" w14:textId="77777777" w:rsidR="007C4170" w:rsidRPr="00234D4D" w:rsidRDefault="007C4170" w:rsidP="007E523B">
            <w:pPr>
              <w:rPr>
                <w:color w:val="4472C4" w:themeColor="accent5"/>
              </w:rPr>
            </w:pPr>
          </w:p>
        </w:tc>
        <w:tc>
          <w:tcPr>
            <w:tcW w:w="802" w:type="pct"/>
          </w:tcPr>
          <w:p w14:paraId="1C92B3E4" w14:textId="77777777" w:rsidR="007C4170" w:rsidRPr="00234D4D" w:rsidRDefault="007C4170" w:rsidP="007E523B">
            <w:pPr>
              <w:rPr>
                <w:color w:val="4472C4" w:themeColor="accent5"/>
              </w:rPr>
            </w:pPr>
          </w:p>
        </w:tc>
        <w:tc>
          <w:tcPr>
            <w:tcW w:w="882" w:type="pct"/>
          </w:tcPr>
          <w:p w14:paraId="430BE0E2" w14:textId="77777777" w:rsidR="007C4170" w:rsidRPr="00234D4D" w:rsidRDefault="007C4170" w:rsidP="007E523B">
            <w:pPr>
              <w:rPr>
                <w:color w:val="4472C4" w:themeColor="accent5"/>
              </w:rPr>
            </w:pPr>
          </w:p>
        </w:tc>
        <w:tc>
          <w:tcPr>
            <w:tcW w:w="723" w:type="pct"/>
          </w:tcPr>
          <w:p w14:paraId="39BF1AA4" w14:textId="77777777" w:rsidR="007C4170" w:rsidRPr="00234D4D" w:rsidRDefault="007C4170" w:rsidP="007E523B">
            <w:pPr>
              <w:rPr>
                <w:color w:val="4472C4" w:themeColor="accent5"/>
              </w:rPr>
            </w:pPr>
          </w:p>
        </w:tc>
      </w:tr>
      <w:tr w:rsidR="007C4170" w:rsidRPr="0065230A" w14:paraId="01BC9EA0" w14:textId="77777777" w:rsidTr="007E523B">
        <w:tc>
          <w:tcPr>
            <w:tcW w:w="837" w:type="pct"/>
          </w:tcPr>
          <w:p w14:paraId="55412A29" w14:textId="77777777" w:rsidR="007C4170" w:rsidRPr="00234D4D" w:rsidRDefault="007C4170" w:rsidP="007E523B">
            <w:pPr>
              <w:rPr>
                <w:color w:val="4472C4" w:themeColor="accent5"/>
              </w:rPr>
            </w:pPr>
          </w:p>
        </w:tc>
        <w:tc>
          <w:tcPr>
            <w:tcW w:w="411" w:type="pct"/>
          </w:tcPr>
          <w:p w14:paraId="3FFB42AF" w14:textId="77777777" w:rsidR="007C4170" w:rsidRDefault="007C4170" w:rsidP="007E523B">
            <w:pPr>
              <w:rPr>
                <w:color w:val="4472C4" w:themeColor="accent5"/>
              </w:rPr>
            </w:pPr>
          </w:p>
          <w:p w14:paraId="2539FA9C" w14:textId="77777777" w:rsidR="007C4170" w:rsidRPr="00234D4D" w:rsidRDefault="007C4170" w:rsidP="007E523B">
            <w:pPr>
              <w:rPr>
                <w:color w:val="4472C4" w:themeColor="accent5"/>
              </w:rPr>
            </w:pPr>
          </w:p>
        </w:tc>
        <w:tc>
          <w:tcPr>
            <w:tcW w:w="1344" w:type="pct"/>
          </w:tcPr>
          <w:p w14:paraId="3C4FEDA4" w14:textId="77777777" w:rsidR="007C4170" w:rsidRPr="00234D4D" w:rsidRDefault="007C4170" w:rsidP="007E523B">
            <w:pPr>
              <w:rPr>
                <w:color w:val="4472C4" w:themeColor="accent5"/>
              </w:rPr>
            </w:pPr>
          </w:p>
        </w:tc>
        <w:tc>
          <w:tcPr>
            <w:tcW w:w="802" w:type="pct"/>
          </w:tcPr>
          <w:p w14:paraId="615C848B" w14:textId="77777777" w:rsidR="007C4170" w:rsidRPr="00234D4D" w:rsidRDefault="007C4170" w:rsidP="007E523B">
            <w:pPr>
              <w:rPr>
                <w:color w:val="4472C4" w:themeColor="accent5"/>
              </w:rPr>
            </w:pPr>
          </w:p>
        </w:tc>
        <w:tc>
          <w:tcPr>
            <w:tcW w:w="882" w:type="pct"/>
          </w:tcPr>
          <w:p w14:paraId="3555ABC7" w14:textId="77777777" w:rsidR="007C4170" w:rsidRPr="00234D4D" w:rsidRDefault="007C4170" w:rsidP="007E523B">
            <w:pPr>
              <w:rPr>
                <w:color w:val="4472C4" w:themeColor="accent5"/>
              </w:rPr>
            </w:pPr>
          </w:p>
        </w:tc>
        <w:tc>
          <w:tcPr>
            <w:tcW w:w="723" w:type="pct"/>
          </w:tcPr>
          <w:p w14:paraId="32ABBE9F" w14:textId="77777777" w:rsidR="007C4170" w:rsidRPr="00234D4D" w:rsidRDefault="007C4170" w:rsidP="007E523B">
            <w:pPr>
              <w:rPr>
                <w:color w:val="4472C4" w:themeColor="accent5"/>
              </w:rPr>
            </w:pPr>
          </w:p>
        </w:tc>
      </w:tr>
      <w:tr w:rsidR="007C4170" w:rsidRPr="0065230A" w14:paraId="75B19774" w14:textId="77777777" w:rsidTr="007E523B">
        <w:tc>
          <w:tcPr>
            <w:tcW w:w="837" w:type="pct"/>
          </w:tcPr>
          <w:p w14:paraId="3C1E10D4" w14:textId="77777777" w:rsidR="007C4170" w:rsidRPr="00234D4D" w:rsidRDefault="007C4170" w:rsidP="007E523B">
            <w:pPr>
              <w:rPr>
                <w:color w:val="4472C4" w:themeColor="accent5"/>
              </w:rPr>
            </w:pPr>
          </w:p>
        </w:tc>
        <w:tc>
          <w:tcPr>
            <w:tcW w:w="411" w:type="pct"/>
          </w:tcPr>
          <w:p w14:paraId="68787167" w14:textId="77777777" w:rsidR="007C4170" w:rsidRDefault="007C4170" w:rsidP="007E523B">
            <w:pPr>
              <w:rPr>
                <w:color w:val="4472C4" w:themeColor="accent5"/>
              </w:rPr>
            </w:pPr>
          </w:p>
          <w:p w14:paraId="6FA36BD5" w14:textId="77777777" w:rsidR="007C4170" w:rsidRPr="00234D4D" w:rsidRDefault="007C4170" w:rsidP="007E523B">
            <w:pPr>
              <w:rPr>
                <w:color w:val="4472C4" w:themeColor="accent5"/>
              </w:rPr>
            </w:pPr>
          </w:p>
        </w:tc>
        <w:tc>
          <w:tcPr>
            <w:tcW w:w="1344" w:type="pct"/>
          </w:tcPr>
          <w:p w14:paraId="6B6CCE66" w14:textId="77777777" w:rsidR="007C4170" w:rsidRPr="00234D4D" w:rsidRDefault="007C4170" w:rsidP="007E523B">
            <w:pPr>
              <w:rPr>
                <w:color w:val="4472C4" w:themeColor="accent5"/>
              </w:rPr>
            </w:pPr>
          </w:p>
        </w:tc>
        <w:tc>
          <w:tcPr>
            <w:tcW w:w="802" w:type="pct"/>
          </w:tcPr>
          <w:p w14:paraId="4837215B" w14:textId="77777777" w:rsidR="007C4170" w:rsidRPr="00234D4D" w:rsidRDefault="007C4170" w:rsidP="007E523B">
            <w:pPr>
              <w:rPr>
                <w:color w:val="4472C4" w:themeColor="accent5"/>
              </w:rPr>
            </w:pPr>
          </w:p>
        </w:tc>
        <w:tc>
          <w:tcPr>
            <w:tcW w:w="882" w:type="pct"/>
          </w:tcPr>
          <w:p w14:paraId="0607751B" w14:textId="77777777" w:rsidR="007C4170" w:rsidRPr="00234D4D" w:rsidRDefault="007C4170" w:rsidP="007E523B">
            <w:pPr>
              <w:rPr>
                <w:color w:val="4472C4" w:themeColor="accent5"/>
              </w:rPr>
            </w:pPr>
          </w:p>
        </w:tc>
        <w:tc>
          <w:tcPr>
            <w:tcW w:w="723" w:type="pct"/>
          </w:tcPr>
          <w:p w14:paraId="67244680" w14:textId="77777777" w:rsidR="007C4170" w:rsidRPr="00234D4D" w:rsidRDefault="007C4170" w:rsidP="007E523B">
            <w:pPr>
              <w:rPr>
                <w:color w:val="4472C4" w:themeColor="accent5"/>
              </w:rPr>
            </w:pPr>
          </w:p>
        </w:tc>
      </w:tr>
      <w:tr w:rsidR="007C4170" w:rsidRPr="0065230A" w14:paraId="6C235BC7" w14:textId="77777777" w:rsidTr="007E523B">
        <w:tc>
          <w:tcPr>
            <w:tcW w:w="837" w:type="pct"/>
          </w:tcPr>
          <w:p w14:paraId="390C401E" w14:textId="77777777" w:rsidR="007C4170" w:rsidRPr="00234D4D" w:rsidRDefault="007C4170" w:rsidP="007E523B">
            <w:pPr>
              <w:rPr>
                <w:color w:val="4472C4" w:themeColor="accent5"/>
              </w:rPr>
            </w:pPr>
          </w:p>
        </w:tc>
        <w:tc>
          <w:tcPr>
            <w:tcW w:w="411" w:type="pct"/>
          </w:tcPr>
          <w:p w14:paraId="260485DC" w14:textId="77777777" w:rsidR="007C4170" w:rsidRDefault="007C4170" w:rsidP="007E523B">
            <w:pPr>
              <w:rPr>
                <w:color w:val="4472C4" w:themeColor="accent5"/>
              </w:rPr>
            </w:pPr>
          </w:p>
          <w:p w14:paraId="168FFCED" w14:textId="77777777" w:rsidR="007C4170" w:rsidRPr="00234D4D" w:rsidRDefault="007C4170" w:rsidP="007E523B">
            <w:pPr>
              <w:rPr>
                <w:color w:val="4472C4" w:themeColor="accent5"/>
              </w:rPr>
            </w:pPr>
          </w:p>
        </w:tc>
        <w:tc>
          <w:tcPr>
            <w:tcW w:w="1344" w:type="pct"/>
          </w:tcPr>
          <w:p w14:paraId="2CE6C5D3" w14:textId="77777777" w:rsidR="007C4170" w:rsidRPr="00234D4D" w:rsidRDefault="007C4170" w:rsidP="007E523B">
            <w:pPr>
              <w:rPr>
                <w:color w:val="4472C4" w:themeColor="accent5"/>
              </w:rPr>
            </w:pPr>
          </w:p>
        </w:tc>
        <w:tc>
          <w:tcPr>
            <w:tcW w:w="802" w:type="pct"/>
          </w:tcPr>
          <w:p w14:paraId="2C3FEC32" w14:textId="77777777" w:rsidR="007C4170" w:rsidRPr="00234D4D" w:rsidRDefault="007C4170" w:rsidP="007E523B">
            <w:pPr>
              <w:rPr>
                <w:color w:val="4472C4" w:themeColor="accent5"/>
              </w:rPr>
            </w:pPr>
          </w:p>
        </w:tc>
        <w:tc>
          <w:tcPr>
            <w:tcW w:w="882" w:type="pct"/>
          </w:tcPr>
          <w:p w14:paraId="2B550B03" w14:textId="77777777" w:rsidR="007C4170" w:rsidRPr="00234D4D" w:rsidRDefault="007C4170" w:rsidP="007E523B">
            <w:pPr>
              <w:rPr>
                <w:color w:val="4472C4" w:themeColor="accent5"/>
              </w:rPr>
            </w:pPr>
          </w:p>
        </w:tc>
        <w:tc>
          <w:tcPr>
            <w:tcW w:w="723" w:type="pct"/>
          </w:tcPr>
          <w:p w14:paraId="78944B8D" w14:textId="77777777" w:rsidR="007C4170" w:rsidRPr="00234D4D" w:rsidRDefault="007C4170" w:rsidP="007E523B">
            <w:pPr>
              <w:rPr>
                <w:color w:val="4472C4" w:themeColor="accent5"/>
              </w:rPr>
            </w:pPr>
          </w:p>
        </w:tc>
      </w:tr>
    </w:tbl>
    <w:p w14:paraId="2384CF5D" w14:textId="77777777" w:rsidR="007C4170" w:rsidRDefault="007C4170" w:rsidP="007C4170"/>
    <w:bookmarkEnd w:id="52"/>
    <w:p w14:paraId="754757FC" w14:textId="77777777" w:rsidR="000F528A" w:rsidRDefault="000F528A" w:rsidP="0075386E"/>
    <w:bookmarkEnd w:id="35"/>
    <w:sectPr w:rsidR="000F528A" w:rsidSect="00E3406C">
      <w:headerReference w:type="default" r:id="rId23"/>
      <w:foot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1ED5" w14:textId="77777777" w:rsidR="00243F8B" w:rsidRDefault="00243F8B" w:rsidP="009E10ED">
      <w:r>
        <w:separator/>
      </w:r>
    </w:p>
  </w:endnote>
  <w:endnote w:type="continuationSeparator" w:id="0">
    <w:p w14:paraId="145D4986" w14:textId="77777777" w:rsidR="00243F8B" w:rsidRDefault="00243F8B" w:rsidP="009E10ED">
      <w:r>
        <w:continuationSeparator/>
      </w:r>
    </w:p>
  </w:endnote>
  <w:endnote w:type="continuationNotice" w:id="1">
    <w:p w14:paraId="63057990" w14:textId="77777777" w:rsidR="00243F8B" w:rsidRDefault="0024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49735"/>
      <w:docPartObj>
        <w:docPartGallery w:val="Page Numbers (Bottom of Page)"/>
        <w:docPartUnique/>
      </w:docPartObj>
    </w:sdtPr>
    <w:sdtEndPr>
      <w:rPr>
        <w:noProof/>
      </w:rPr>
    </w:sdtEndPr>
    <w:sdtContent>
      <w:p w14:paraId="60110BB9" w14:textId="0D7A220F" w:rsidR="00243F8B" w:rsidRDefault="00243F8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C324A53" w14:textId="77777777" w:rsidR="00243F8B" w:rsidRDefault="0024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1C80" w14:textId="77777777" w:rsidR="00243F8B" w:rsidRDefault="00243F8B" w:rsidP="009E10ED">
      <w:r>
        <w:separator/>
      </w:r>
    </w:p>
  </w:footnote>
  <w:footnote w:type="continuationSeparator" w:id="0">
    <w:p w14:paraId="430425E0" w14:textId="77777777" w:rsidR="00243F8B" w:rsidRDefault="00243F8B" w:rsidP="009E10ED">
      <w:r>
        <w:continuationSeparator/>
      </w:r>
    </w:p>
  </w:footnote>
  <w:footnote w:type="continuationNotice" w:id="1">
    <w:p w14:paraId="25EA4B7F" w14:textId="77777777" w:rsidR="00243F8B" w:rsidRDefault="00243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92C4" w14:textId="47E5EC07" w:rsidR="00243F8B" w:rsidRDefault="00243F8B" w:rsidP="009E10ED">
    <w:pPr>
      <w:pStyle w:val="Header"/>
      <w:jc w:val="center"/>
    </w:pPr>
    <w:r>
      <w:rPr>
        <w:noProof/>
      </w:rPr>
      <w:drawing>
        <wp:inline distT="0" distB="0" distL="0" distR="0" wp14:anchorId="69574B7A" wp14:editId="54F77E9B">
          <wp:extent cx="960966" cy="271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m.jpg"/>
                  <pic:cNvPicPr/>
                </pic:nvPicPr>
                <pic:blipFill>
                  <a:blip r:embed="rId1">
                    <a:extLst>
                      <a:ext uri="{28A0092B-C50C-407E-A947-70E740481C1C}">
                        <a14:useLocalDpi xmlns:a14="http://schemas.microsoft.com/office/drawing/2010/main" val="0"/>
                      </a:ext>
                    </a:extLst>
                  </a:blip>
                  <a:stretch>
                    <a:fillRect/>
                  </a:stretch>
                </pic:blipFill>
                <pic:spPr>
                  <a:xfrm>
                    <a:off x="0" y="0"/>
                    <a:ext cx="1068066" cy="302283"/>
                  </a:xfrm>
                  <a:prstGeom prst="rect">
                    <a:avLst/>
                  </a:prstGeom>
                </pic:spPr>
              </pic:pic>
            </a:graphicData>
          </a:graphic>
        </wp:inline>
      </w:drawing>
    </w:r>
    <w:r>
      <w:ptab w:relativeTo="margin" w:alignment="center" w:leader="none"/>
    </w:r>
    <w:r>
      <w:t xml:space="preserve">IBC Registration Form </w:t>
    </w:r>
    <w:r>
      <w:ptab w:relativeTo="margin" w:alignment="right" w:leader="none"/>
    </w:r>
    <w:r>
      <w:t>Ver. 1.2    01/2018</w:t>
    </w:r>
  </w:p>
  <w:p w14:paraId="59722778" w14:textId="77777777" w:rsidR="00243F8B" w:rsidRDefault="00243F8B" w:rsidP="009E10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DF3D" w14:textId="1660C62B" w:rsidR="00243F8B" w:rsidRDefault="00243F8B" w:rsidP="00B14340">
    <w:pPr>
      <w:pStyle w:val="Header"/>
      <w:jc w:val="center"/>
    </w:pPr>
  </w:p>
  <w:p w14:paraId="5B838B2A" w14:textId="77777777" w:rsidR="00243F8B" w:rsidRPr="00B14340" w:rsidRDefault="00243F8B" w:rsidP="00B14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946"/>
    <w:multiLevelType w:val="hybridMultilevel"/>
    <w:tmpl w:val="9516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37C1"/>
    <w:multiLevelType w:val="hybridMultilevel"/>
    <w:tmpl w:val="C9D0D69A"/>
    <w:lvl w:ilvl="0" w:tplc="80E0ADC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28E1"/>
    <w:multiLevelType w:val="hybridMultilevel"/>
    <w:tmpl w:val="8BEC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223D"/>
    <w:multiLevelType w:val="hybridMultilevel"/>
    <w:tmpl w:val="E440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106D8"/>
    <w:multiLevelType w:val="hybridMultilevel"/>
    <w:tmpl w:val="E360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40AAA"/>
    <w:multiLevelType w:val="hybridMultilevel"/>
    <w:tmpl w:val="3DF2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974EA"/>
    <w:multiLevelType w:val="hybridMultilevel"/>
    <w:tmpl w:val="D92C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CCE"/>
    <w:multiLevelType w:val="hybridMultilevel"/>
    <w:tmpl w:val="534E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67493"/>
    <w:multiLevelType w:val="hybridMultilevel"/>
    <w:tmpl w:val="2700B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33781"/>
    <w:multiLevelType w:val="hybridMultilevel"/>
    <w:tmpl w:val="22AA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456BB"/>
    <w:multiLevelType w:val="hybridMultilevel"/>
    <w:tmpl w:val="7BBC74C0"/>
    <w:lvl w:ilvl="0" w:tplc="520AAFC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054A6"/>
    <w:multiLevelType w:val="hybridMultilevel"/>
    <w:tmpl w:val="22AA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86B33"/>
    <w:multiLevelType w:val="hybridMultilevel"/>
    <w:tmpl w:val="0E8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95B61"/>
    <w:multiLevelType w:val="hybridMultilevel"/>
    <w:tmpl w:val="8DEA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5538E"/>
    <w:multiLevelType w:val="hybridMultilevel"/>
    <w:tmpl w:val="9516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515E3"/>
    <w:multiLevelType w:val="hybridMultilevel"/>
    <w:tmpl w:val="0E8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51FD3"/>
    <w:multiLevelType w:val="hybridMultilevel"/>
    <w:tmpl w:val="4D94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B2321"/>
    <w:multiLevelType w:val="hybridMultilevel"/>
    <w:tmpl w:val="DE2C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93946"/>
    <w:multiLevelType w:val="hybridMultilevel"/>
    <w:tmpl w:val="0DB8BF48"/>
    <w:lvl w:ilvl="0" w:tplc="9E580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850C8"/>
    <w:multiLevelType w:val="hybridMultilevel"/>
    <w:tmpl w:val="9B26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B7357"/>
    <w:multiLevelType w:val="hybridMultilevel"/>
    <w:tmpl w:val="A14E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E2B81"/>
    <w:multiLevelType w:val="hybridMultilevel"/>
    <w:tmpl w:val="9516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F1B1E"/>
    <w:multiLevelType w:val="hybridMultilevel"/>
    <w:tmpl w:val="249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D1AAA"/>
    <w:multiLevelType w:val="hybridMultilevel"/>
    <w:tmpl w:val="F33A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517AA"/>
    <w:multiLevelType w:val="hybridMultilevel"/>
    <w:tmpl w:val="F24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3B38"/>
    <w:multiLevelType w:val="hybridMultilevel"/>
    <w:tmpl w:val="2C70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A3933"/>
    <w:multiLevelType w:val="hybridMultilevel"/>
    <w:tmpl w:val="D444C06E"/>
    <w:lvl w:ilvl="0" w:tplc="C0F06E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C629B"/>
    <w:multiLevelType w:val="hybridMultilevel"/>
    <w:tmpl w:val="9B26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A517D"/>
    <w:multiLevelType w:val="hybridMultilevel"/>
    <w:tmpl w:val="C39CC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5484F"/>
    <w:multiLevelType w:val="hybridMultilevel"/>
    <w:tmpl w:val="82381F48"/>
    <w:lvl w:ilvl="0" w:tplc="5F301E5A">
      <w:start w:val="1"/>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29"/>
  </w:num>
  <w:num w:numId="4">
    <w:abstractNumId w:val="1"/>
  </w:num>
  <w:num w:numId="5">
    <w:abstractNumId w:val="18"/>
  </w:num>
  <w:num w:numId="6">
    <w:abstractNumId w:val="2"/>
  </w:num>
  <w:num w:numId="7">
    <w:abstractNumId w:val="12"/>
  </w:num>
  <w:num w:numId="8">
    <w:abstractNumId w:val="17"/>
  </w:num>
  <w:num w:numId="9">
    <w:abstractNumId w:val="9"/>
  </w:num>
  <w:num w:numId="10">
    <w:abstractNumId w:val="11"/>
  </w:num>
  <w:num w:numId="11">
    <w:abstractNumId w:val="24"/>
  </w:num>
  <w:num w:numId="12">
    <w:abstractNumId w:val="10"/>
  </w:num>
  <w:num w:numId="13">
    <w:abstractNumId w:val="4"/>
  </w:num>
  <w:num w:numId="14">
    <w:abstractNumId w:val="0"/>
  </w:num>
  <w:num w:numId="15">
    <w:abstractNumId w:val="14"/>
  </w:num>
  <w:num w:numId="16">
    <w:abstractNumId w:val="21"/>
  </w:num>
  <w:num w:numId="17">
    <w:abstractNumId w:val="15"/>
  </w:num>
  <w:num w:numId="18">
    <w:abstractNumId w:val="23"/>
  </w:num>
  <w:num w:numId="19">
    <w:abstractNumId w:val="25"/>
  </w:num>
  <w:num w:numId="20">
    <w:abstractNumId w:val="19"/>
  </w:num>
  <w:num w:numId="21">
    <w:abstractNumId w:val="27"/>
  </w:num>
  <w:num w:numId="22">
    <w:abstractNumId w:val="5"/>
  </w:num>
  <w:num w:numId="23">
    <w:abstractNumId w:val="8"/>
  </w:num>
  <w:num w:numId="24">
    <w:abstractNumId w:val="20"/>
  </w:num>
  <w:num w:numId="25">
    <w:abstractNumId w:val="6"/>
  </w:num>
  <w:num w:numId="26">
    <w:abstractNumId w:val="22"/>
  </w:num>
  <w:num w:numId="27">
    <w:abstractNumId w:val="13"/>
  </w:num>
  <w:num w:numId="28">
    <w:abstractNumId w:val="3"/>
  </w:num>
  <w:num w:numId="29">
    <w:abstractNumId w:val="7"/>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ED"/>
    <w:rsid w:val="000016E6"/>
    <w:rsid w:val="0000261C"/>
    <w:rsid w:val="00013792"/>
    <w:rsid w:val="000237C0"/>
    <w:rsid w:val="00025899"/>
    <w:rsid w:val="00025BFC"/>
    <w:rsid w:val="00034310"/>
    <w:rsid w:val="00034BBB"/>
    <w:rsid w:val="00046B57"/>
    <w:rsid w:val="0004788D"/>
    <w:rsid w:val="00060769"/>
    <w:rsid w:val="00083520"/>
    <w:rsid w:val="000842EE"/>
    <w:rsid w:val="00091903"/>
    <w:rsid w:val="00093E3F"/>
    <w:rsid w:val="000A33EB"/>
    <w:rsid w:val="000A6D65"/>
    <w:rsid w:val="000B1F0F"/>
    <w:rsid w:val="000C697F"/>
    <w:rsid w:val="000D0B28"/>
    <w:rsid w:val="000D5CC5"/>
    <w:rsid w:val="000E556F"/>
    <w:rsid w:val="000F0E58"/>
    <w:rsid w:val="000F528A"/>
    <w:rsid w:val="00106E7A"/>
    <w:rsid w:val="001419AA"/>
    <w:rsid w:val="0014501B"/>
    <w:rsid w:val="00166505"/>
    <w:rsid w:val="0017072C"/>
    <w:rsid w:val="001775C3"/>
    <w:rsid w:val="00181457"/>
    <w:rsid w:val="001A08DC"/>
    <w:rsid w:val="001B3BE5"/>
    <w:rsid w:val="001B5436"/>
    <w:rsid w:val="001C4B57"/>
    <w:rsid w:val="001D67C1"/>
    <w:rsid w:val="001E67F3"/>
    <w:rsid w:val="00207B0F"/>
    <w:rsid w:val="00214EDB"/>
    <w:rsid w:val="0023494A"/>
    <w:rsid w:val="00234D4D"/>
    <w:rsid w:val="00243F8B"/>
    <w:rsid w:val="00245945"/>
    <w:rsid w:val="0025162E"/>
    <w:rsid w:val="00266392"/>
    <w:rsid w:val="002702BF"/>
    <w:rsid w:val="00276EA8"/>
    <w:rsid w:val="0028074F"/>
    <w:rsid w:val="00290E9D"/>
    <w:rsid w:val="00294597"/>
    <w:rsid w:val="002A610D"/>
    <w:rsid w:val="002C58C6"/>
    <w:rsid w:val="002D79F8"/>
    <w:rsid w:val="002D7CFB"/>
    <w:rsid w:val="002E4983"/>
    <w:rsid w:val="00301058"/>
    <w:rsid w:val="003021B5"/>
    <w:rsid w:val="00311399"/>
    <w:rsid w:val="0031781C"/>
    <w:rsid w:val="003203AC"/>
    <w:rsid w:val="003461DF"/>
    <w:rsid w:val="003473E7"/>
    <w:rsid w:val="00350DD5"/>
    <w:rsid w:val="00356C60"/>
    <w:rsid w:val="00357DDD"/>
    <w:rsid w:val="003744FD"/>
    <w:rsid w:val="00375605"/>
    <w:rsid w:val="003B4A4B"/>
    <w:rsid w:val="003B7023"/>
    <w:rsid w:val="003C19F5"/>
    <w:rsid w:val="003C5986"/>
    <w:rsid w:val="003C797B"/>
    <w:rsid w:val="003D61E1"/>
    <w:rsid w:val="003D6D1A"/>
    <w:rsid w:val="003F4AC2"/>
    <w:rsid w:val="00400148"/>
    <w:rsid w:val="00426536"/>
    <w:rsid w:val="004372BE"/>
    <w:rsid w:val="00437A90"/>
    <w:rsid w:val="004429B8"/>
    <w:rsid w:val="00442FA1"/>
    <w:rsid w:val="004468C6"/>
    <w:rsid w:val="00451BB8"/>
    <w:rsid w:val="004550A8"/>
    <w:rsid w:val="00475ABC"/>
    <w:rsid w:val="00476566"/>
    <w:rsid w:val="00476A32"/>
    <w:rsid w:val="00492CE8"/>
    <w:rsid w:val="004C56E6"/>
    <w:rsid w:val="004D6A0E"/>
    <w:rsid w:val="004F2B5C"/>
    <w:rsid w:val="00500A2E"/>
    <w:rsid w:val="00505C23"/>
    <w:rsid w:val="00510387"/>
    <w:rsid w:val="00515919"/>
    <w:rsid w:val="00517AFE"/>
    <w:rsid w:val="005231CE"/>
    <w:rsid w:val="0052762A"/>
    <w:rsid w:val="0053606F"/>
    <w:rsid w:val="0054335A"/>
    <w:rsid w:val="00562759"/>
    <w:rsid w:val="00570E6B"/>
    <w:rsid w:val="0057683F"/>
    <w:rsid w:val="00591147"/>
    <w:rsid w:val="005967CA"/>
    <w:rsid w:val="00597A45"/>
    <w:rsid w:val="005A7FC1"/>
    <w:rsid w:val="005B2C5B"/>
    <w:rsid w:val="005B410E"/>
    <w:rsid w:val="005C0665"/>
    <w:rsid w:val="005C1A83"/>
    <w:rsid w:val="005D52D1"/>
    <w:rsid w:val="005E6FC1"/>
    <w:rsid w:val="005F4E28"/>
    <w:rsid w:val="00625B54"/>
    <w:rsid w:val="006324B1"/>
    <w:rsid w:val="006337A9"/>
    <w:rsid w:val="00636BA0"/>
    <w:rsid w:val="00642389"/>
    <w:rsid w:val="0065230A"/>
    <w:rsid w:val="00655C3E"/>
    <w:rsid w:val="00673C75"/>
    <w:rsid w:val="00676104"/>
    <w:rsid w:val="00683D7A"/>
    <w:rsid w:val="00684155"/>
    <w:rsid w:val="00686F7B"/>
    <w:rsid w:val="006A2F07"/>
    <w:rsid w:val="006A4A82"/>
    <w:rsid w:val="006B2272"/>
    <w:rsid w:val="006B3FED"/>
    <w:rsid w:val="006B44AA"/>
    <w:rsid w:val="006B4914"/>
    <w:rsid w:val="006E6C43"/>
    <w:rsid w:val="00702CA9"/>
    <w:rsid w:val="0070451D"/>
    <w:rsid w:val="00720AD8"/>
    <w:rsid w:val="00730CC1"/>
    <w:rsid w:val="0075386E"/>
    <w:rsid w:val="00754898"/>
    <w:rsid w:val="007570D9"/>
    <w:rsid w:val="00763769"/>
    <w:rsid w:val="0076405A"/>
    <w:rsid w:val="007664AC"/>
    <w:rsid w:val="007703B5"/>
    <w:rsid w:val="007747A3"/>
    <w:rsid w:val="00774AEB"/>
    <w:rsid w:val="00777D12"/>
    <w:rsid w:val="007832C2"/>
    <w:rsid w:val="007B0EF8"/>
    <w:rsid w:val="007B281B"/>
    <w:rsid w:val="007C16F5"/>
    <w:rsid w:val="007C2D7B"/>
    <w:rsid w:val="007C4170"/>
    <w:rsid w:val="007C5D94"/>
    <w:rsid w:val="007C71D0"/>
    <w:rsid w:val="007D1059"/>
    <w:rsid w:val="007D69A5"/>
    <w:rsid w:val="007E0335"/>
    <w:rsid w:val="007F1D82"/>
    <w:rsid w:val="007F7597"/>
    <w:rsid w:val="0080143A"/>
    <w:rsid w:val="0080431A"/>
    <w:rsid w:val="00817876"/>
    <w:rsid w:val="008214EE"/>
    <w:rsid w:val="008557B2"/>
    <w:rsid w:val="0085600D"/>
    <w:rsid w:val="00871FB6"/>
    <w:rsid w:val="008768CF"/>
    <w:rsid w:val="00885066"/>
    <w:rsid w:val="008A7FF5"/>
    <w:rsid w:val="008B7941"/>
    <w:rsid w:val="008C1664"/>
    <w:rsid w:val="008C7072"/>
    <w:rsid w:val="008D284F"/>
    <w:rsid w:val="008D419F"/>
    <w:rsid w:val="009108C2"/>
    <w:rsid w:val="0091141E"/>
    <w:rsid w:val="00917825"/>
    <w:rsid w:val="0092545C"/>
    <w:rsid w:val="00956748"/>
    <w:rsid w:val="009618E3"/>
    <w:rsid w:val="009655C7"/>
    <w:rsid w:val="0097610A"/>
    <w:rsid w:val="00982FDE"/>
    <w:rsid w:val="009A4E69"/>
    <w:rsid w:val="009A4E89"/>
    <w:rsid w:val="009A6DAF"/>
    <w:rsid w:val="009C3B79"/>
    <w:rsid w:val="009E10ED"/>
    <w:rsid w:val="009E1E9E"/>
    <w:rsid w:val="009E71F6"/>
    <w:rsid w:val="009F6473"/>
    <w:rsid w:val="00A02D36"/>
    <w:rsid w:val="00A162AE"/>
    <w:rsid w:val="00A2486C"/>
    <w:rsid w:val="00A344D2"/>
    <w:rsid w:val="00A43B0F"/>
    <w:rsid w:val="00A54252"/>
    <w:rsid w:val="00A82324"/>
    <w:rsid w:val="00A9296B"/>
    <w:rsid w:val="00A93B84"/>
    <w:rsid w:val="00AA75B4"/>
    <w:rsid w:val="00AB567C"/>
    <w:rsid w:val="00AC5B2E"/>
    <w:rsid w:val="00AE297B"/>
    <w:rsid w:val="00AF452C"/>
    <w:rsid w:val="00AF6CD2"/>
    <w:rsid w:val="00B01DAC"/>
    <w:rsid w:val="00B06223"/>
    <w:rsid w:val="00B14340"/>
    <w:rsid w:val="00B7211F"/>
    <w:rsid w:val="00B728B4"/>
    <w:rsid w:val="00B740A7"/>
    <w:rsid w:val="00B81A34"/>
    <w:rsid w:val="00BA00EE"/>
    <w:rsid w:val="00BC79C8"/>
    <w:rsid w:val="00BD4766"/>
    <w:rsid w:val="00BE1560"/>
    <w:rsid w:val="00BE2FB5"/>
    <w:rsid w:val="00BE6443"/>
    <w:rsid w:val="00BF1BE1"/>
    <w:rsid w:val="00BF77BC"/>
    <w:rsid w:val="00C0744E"/>
    <w:rsid w:val="00C20576"/>
    <w:rsid w:val="00C213B6"/>
    <w:rsid w:val="00C22BA1"/>
    <w:rsid w:val="00C33020"/>
    <w:rsid w:val="00C33750"/>
    <w:rsid w:val="00C84957"/>
    <w:rsid w:val="00C850F6"/>
    <w:rsid w:val="00C8620D"/>
    <w:rsid w:val="00CA251C"/>
    <w:rsid w:val="00CA2F50"/>
    <w:rsid w:val="00CA3F8C"/>
    <w:rsid w:val="00CB0958"/>
    <w:rsid w:val="00CC0871"/>
    <w:rsid w:val="00CD62E9"/>
    <w:rsid w:val="00CF07E8"/>
    <w:rsid w:val="00CF33A3"/>
    <w:rsid w:val="00D034E4"/>
    <w:rsid w:val="00D129A5"/>
    <w:rsid w:val="00D12A91"/>
    <w:rsid w:val="00D317CE"/>
    <w:rsid w:val="00D373E1"/>
    <w:rsid w:val="00D43A7E"/>
    <w:rsid w:val="00D46CA4"/>
    <w:rsid w:val="00D502FE"/>
    <w:rsid w:val="00D56DA1"/>
    <w:rsid w:val="00D84231"/>
    <w:rsid w:val="00D92D9A"/>
    <w:rsid w:val="00D939A8"/>
    <w:rsid w:val="00D97F7C"/>
    <w:rsid w:val="00DA63AC"/>
    <w:rsid w:val="00DA7B73"/>
    <w:rsid w:val="00DB54F4"/>
    <w:rsid w:val="00DC41E8"/>
    <w:rsid w:val="00DE006D"/>
    <w:rsid w:val="00DE06B1"/>
    <w:rsid w:val="00DE25B5"/>
    <w:rsid w:val="00DE7BA8"/>
    <w:rsid w:val="00DF51BF"/>
    <w:rsid w:val="00DF724D"/>
    <w:rsid w:val="00E00D05"/>
    <w:rsid w:val="00E16B61"/>
    <w:rsid w:val="00E253ED"/>
    <w:rsid w:val="00E25F65"/>
    <w:rsid w:val="00E270B9"/>
    <w:rsid w:val="00E3406C"/>
    <w:rsid w:val="00E45A54"/>
    <w:rsid w:val="00E47C41"/>
    <w:rsid w:val="00E532D7"/>
    <w:rsid w:val="00E64B90"/>
    <w:rsid w:val="00E700E0"/>
    <w:rsid w:val="00E76BF8"/>
    <w:rsid w:val="00E80E98"/>
    <w:rsid w:val="00E91DCF"/>
    <w:rsid w:val="00E93BD2"/>
    <w:rsid w:val="00EC4E2F"/>
    <w:rsid w:val="00EC4FC4"/>
    <w:rsid w:val="00EC63AD"/>
    <w:rsid w:val="00ED398B"/>
    <w:rsid w:val="00ED3DA0"/>
    <w:rsid w:val="00EE0DAD"/>
    <w:rsid w:val="00F01C9B"/>
    <w:rsid w:val="00F12921"/>
    <w:rsid w:val="00F134E3"/>
    <w:rsid w:val="00F23A1D"/>
    <w:rsid w:val="00F36214"/>
    <w:rsid w:val="00F430B9"/>
    <w:rsid w:val="00F468B5"/>
    <w:rsid w:val="00F52BD5"/>
    <w:rsid w:val="00F56BEF"/>
    <w:rsid w:val="00F73334"/>
    <w:rsid w:val="00F86A09"/>
    <w:rsid w:val="00F91C63"/>
    <w:rsid w:val="00F92454"/>
    <w:rsid w:val="00F96883"/>
    <w:rsid w:val="00FA210F"/>
    <w:rsid w:val="00FA652A"/>
    <w:rsid w:val="00FA6559"/>
    <w:rsid w:val="00FA7BEA"/>
    <w:rsid w:val="00FB60CD"/>
    <w:rsid w:val="00FD11B3"/>
    <w:rsid w:val="00FD3447"/>
    <w:rsid w:val="00FD410D"/>
    <w:rsid w:val="00FD65DC"/>
    <w:rsid w:val="00FF2872"/>
    <w:rsid w:val="00FF38F2"/>
    <w:rsid w:val="00FF6BEF"/>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6E4F63D"/>
  <w15:chartTrackingRefBased/>
  <w15:docId w15:val="{1E8C3B5F-E60D-46B6-97B9-843A50E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3EB"/>
    <w:pPr>
      <w:spacing w:after="0" w:line="240" w:lineRule="auto"/>
    </w:pPr>
  </w:style>
  <w:style w:type="paragraph" w:styleId="Heading1">
    <w:name w:val="heading 1"/>
    <w:basedOn w:val="Normal"/>
    <w:next w:val="Normal"/>
    <w:link w:val="Heading1Char"/>
    <w:uiPriority w:val="9"/>
    <w:qFormat/>
    <w:rsid w:val="000A33EB"/>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43B0F"/>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52762A"/>
    <w:pPr>
      <w:keepNext/>
      <w:keepLines/>
      <w:spacing w:before="40"/>
      <w:outlineLvl w:val="2"/>
    </w:pPr>
    <w:rPr>
      <w:rFonts w:eastAsiaTheme="majorEastAsia" w:cstheme="majorBidi"/>
      <w:color w:val="767171" w:themeColor="background2" w:themeShade="8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ED"/>
    <w:pPr>
      <w:tabs>
        <w:tab w:val="center" w:pos="4680"/>
        <w:tab w:val="right" w:pos="9360"/>
      </w:tabs>
    </w:pPr>
  </w:style>
  <w:style w:type="character" w:customStyle="1" w:styleId="HeaderChar">
    <w:name w:val="Header Char"/>
    <w:basedOn w:val="DefaultParagraphFont"/>
    <w:link w:val="Header"/>
    <w:uiPriority w:val="99"/>
    <w:rsid w:val="009E10ED"/>
  </w:style>
  <w:style w:type="paragraph" w:styleId="Footer">
    <w:name w:val="footer"/>
    <w:basedOn w:val="Normal"/>
    <w:link w:val="FooterChar"/>
    <w:uiPriority w:val="99"/>
    <w:unhideWhenUsed/>
    <w:rsid w:val="009E10ED"/>
    <w:pPr>
      <w:tabs>
        <w:tab w:val="center" w:pos="4680"/>
        <w:tab w:val="right" w:pos="9360"/>
      </w:tabs>
    </w:pPr>
  </w:style>
  <w:style w:type="character" w:customStyle="1" w:styleId="FooterChar">
    <w:name w:val="Footer Char"/>
    <w:basedOn w:val="DefaultParagraphFont"/>
    <w:link w:val="Footer"/>
    <w:uiPriority w:val="99"/>
    <w:rsid w:val="009E10ED"/>
  </w:style>
  <w:style w:type="table" w:styleId="TableGrid">
    <w:name w:val="Table Grid"/>
    <w:basedOn w:val="TableNormal"/>
    <w:uiPriority w:val="39"/>
    <w:rsid w:val="009E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10ED"/>
    <w:rPr>
      <w:color w:val="808080"/>
    </w:rPr>
  </w:style>
  <w:style w:type="paragraph" w:styleId="Title">
    <w:name w:val="Title"/>
    <w:basedOn w:val="Normal"/>
    <w:next w:val="Normal"/>
    <w:link w:val="TitleChar"/>
    <w:uiPriority w:val="10"/>
    <w:qFormat/>
    <w:rsid w:val="00E91DCF"/>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91DC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91DC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91DCF"/>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0A33EB"/>
    <w:rPr>
      <w:rFonts w:eastAsiaTheme="majorEastAsia" w:cstheme="majorBidi"/>
      <w:b/>
      <w:sz w:val="24"/>
      <w:szCs w:val="32"/>
    </w:rPr>
  </w:style>
  <w:style w:type="character" w:customStyle="1" w:styleId="Heading2Char">
    <w:name w:val="Heading 2 Char"/>
    <w:basedOn w:val="DefaultParagraphFont"/>
    <w:link w:val="Heading2"/>
    <w:uiPriority w:val="9"/>
    <w:rsid w:val="00A43B0F"/>
    <w:rPr>
      <w:rFonts w:eastAsiaTheme="majorEastAsia" w:cstheme="majorBidi"/>
      <w:b/>
      <w:sz w:val="24"/>
      <w:szCs w:val="26"/>
      <w:u w:val="single"/>
    </w:rPr>
  </w:style>
  <w:style w:type="paragraph" w:styleId="TOCHeading">
    <w:name w:val="TOC Heading"/>
    <w:basedOn w:val="Heading1"/>
    <w:next w:val="Normal"/>
    <w:uiPriority w:val="39"/>
    <w:unhideWhenUsed/>
    <w:qFormat/>
    <w:rsid w:val="002A610D"/>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A610D"/>
    <w:pPr>
      <w:spacing w:after="100"/>
    </w:pPr>
  </w:style>
  <w:style w:type="paragraph" w:styleId="TOC2">
    <w:name w:val="toc 2"/>
    <w:basedOn w:val="Normal"/>
    <w:next w:val="Normal"/>
    <w:autoRedefine/>
    <w:uiPriority w:val="39"/>
    <w:unhideWhenUsed/>
    <w:rsid w:val="003D6D1A"/>
    <w:pPr>
      <w:tabs>
        <w:tab w:val="right" w:leader="dot" w:pos="10790"/>
      </w:tabs>
      <w:ind w:left="216"/>
    </w:pPr>
  </w:style>
  <w:style w:type="character" w:styleId="Hyperlink">
    <w:name w:val="Hyperlink"/>
    <w:basedOn w:val="DefaultParagraphFont"/>
    <w:uiPriority w:val="99"/>
    <w:unhideWhenUsed/>
    <w:rsid w:val="002A610D"/>
    <w:rPr>
      <w:color w:val="0563C1" w:themeColor="hyperlink"/>
      <w:u w:val="single"/>
    </w:rPr>
  </w:style>
  <w:style w:type="character" w:customStyle="1" w:styleId="Heading3Char">
    <w:name w:val="Heading 3 Char"/>
    <w:basedOn w:val="DefaultParagraphFont"/>
    <w:link w:val="Heading3"/>
    <w:uiPriority w:val="9"/>
    <w:rsid w:val="0052762A"/>
    <w:rPr>
      <w:rFonts w:eastAsiaTheme="majorEastAsia" w:cstheme="majorBidi"/>
      <w:color w:val="767171" w:themeColor="background2" w:themeShade="80"/>
      <w:sz w:val="24"/>
      <w:szCs w:val="24"/>
      <w:u w:val="single"/>
    </w:rPr>
  </w:style>
  <w:style w:type="paragraph" w:styleId="ListParagraph">
    <w:name w:val="List Paragraph"/>
    <w:basedOn w:val="Normal"/>
    <w:uiPriority w:val="34"/>
    <w:qFormat/>
    <w:rsid w:val="00294597"/>
    <w:pPr>
      <w:ind w:left="720"/>
      <w:contextualSpacing/>
    </w:pPr>
  </w:style>
  <w:style w:type="paragraph" w:styleId="TOC3">
    <w:name w:val="toc 3"/>
    <w:basedOn w:val="Normal"/>
    <w:next w:val="Normal"/>
    <w:autoRedefine/>
    <w:uiPriority w:val="39"/>
    <w:unhideWhenUsed/>
    <w:rsid w:val="00510387"/>
    <w:pPr>
      <w:spacing w:after="100"/>
      <w:ind w:left="440"/>
    </w:pPr>
  </w:style>
  <w:style w:type="character" w:styleId="Mention">
    <w:name w:val="Mention"/>
    <w:basedOn w:val="DefaultParagraphFont"/>
    <w:uiPriority w:val="99"/>
    <w:semiHidden/>
    <w:unhideWhenUsed/>
    <w:rsid w:val="0054335A"/>
    <w:rPr>
      <w:color w:val="2B579A"/>
      <w:shd w:val="clear" w:color="auto" w:fill="E6E6E6"/>
    </w:rPr>
  </w:style>
  <w:style w:type="character" w:styleId="FollowedHyperlink">
    <w:name w:val="FollowedHyperlink"/>
    <w:basedOn w:val="DefaultParagraphFont"/>
    <w:uiPriority w:val="99"/>
    <w:semiHidden/>
    <w:unhideWhenUsed/>
    <w:rsid w:val="00A54252"/>
    <w:rPr>
      <w:color w:val="954F72" w:themeColor="followedHyperlink"/>
      <w:u w:val="single"/>
    </w:rPr>
  </w:style>
  <w:style w:type="paragraph" w:styleId="BalloonText">
    <w:name w:val="Balloon Text"/>
    <w:basedOn w:val="Normal"/>
    <w:link w:val="BalloonTextChar"/>
    <w:uiPriority w:val="99"/>
    <w:semiHidden/>
    <w:unhideWhenUsed/>
    <w:rsid w:val="00CD6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E9"/>
    <w:rPr>
      <w:rFonts w:ascii="Segoe UI" w:hAnsi="Segoe UI" w:cs="Segoe UI"/>
      <w:sz w:val="18"/>
      <w:szCs w:val="18"/>
    </w:rPr>
  </w:style>
  <w:style w:type="character" w:customStyle="1" w:styleId="Style1">
    <w:name w:val="Style1"/>
    <w:basedOn w:val="DefaultParagraphFont"/>
    <w:uiPriority w:val="1"/>
    <w:rsid w:val="007570D9"/>
    <w:rPr>
      <w:rFonts w:asciiTheme="minorHAnsi" w:hAnsiTheme="minorHAnsi"/>
      <w:b/>
      <w:color w:val="4472C4" w:themeColor="accent5"/>
    </w:rPr>
  </w:style>
  <w:style w:type="character" w:customStyle="1" w:styleId="Style2">
    <w:name w:val="Style2"/>
    <w:basedOn w:val="DefaultParagraphFont"/>
    <w:uiPriority w:val="1"/>
    <w:rsid w:val="007570D9"/>
    <w:rPr>
      <w:rFonts w:asciiTheme="minorHAnsi" w:hAnsiTheme="minorHAnsi"/>
      <w:color w:val="4472C4" w:themeColor="accent5"/>
    </w:rPr>
  </w:style>
  <w:style w:type="character" w:customStyle="1" w:styleId="Style3">
    <w:name w:val="Style3"/>
    <w:basedOn w:val="DefaultParagraphFont"/>
    <w:uiPriority w:val="1"/>
    <w:rsid w:val="007570D9"/>
    <w:rPr>
      <w:rFonts w:asciiTheme="minorHAnsi" w:hAnsiTheme="minorHAnsi"/>
      <w:color w:val="4472C4" w:themeColor="accent5"/>
    </w:rPr>
  </w:style>
  <w:style w:type="character" w:customStyle="1" w:styleId="Style4">
    <w:name w:val="Style4"/>
    <w:basedOn w:val="DefaultParagraphFont"/>
    <w:uiPriority w:val="1"/>
    <w:rsid w:val="007570D9"/>
    <w:rPr>
      <w:rFonts w:asciiTheme="minorHAnsi" w:hAnsiTheme="minorHAnsi"/>
      <w:color w:val="4472C4" w:themeColor="accent5"/>
    </w:rPr>
  </w:style>
  <w:style w:type="paragraph" w:styleId="NoSpacing">
    <w:name w:val="No Spacing"/>
    <w:uiPriority w:val="1"/>
    <w:qFormat/>
    <w:rsid w:val="0085600D"/>
    <w:pPr>
      <w:spacing w:after="0" w:line="240" w:lineRule="auto"/>
    </w:pPr>
  </w:style>
  <w:style w:type="character" w:styleId="UnresolvedMention">
    <w:name w:val="Unresolved Mention"/>
    <w:basedOn w:val="DefaultParagraphFont"/>
    <w:uiPriority w:val="99"/>
    <w:semiHidden/>
    <w:unhideWhenUsed/>
    <w:rsid w:val="00633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8874">
      <w:bodyDiv w:val="1"/>
      <w:marLeft w:val="0"/>
      <w:marRight w:val="0"/>
      <w:marTop w:val="0"/>
      <w:marBottom w:val="0"/>
      <w:divBdr>
        <w:top w:val="none" w:sz="0" w:space="0" w:color="auto"/>
        <w:left w:val="none" w:sz="0" w:space="0" w:color="auto"/>
        <w:bottom w:val="none" w:sz="0" w:space="0" w:color="auto"/>
        <w:right w:val="none" w:sz="0" w:space="0" w:color="auto"/>
      </w:divBdr>
    </w:div>
    <w:div w:id="484902904">
      <w:bodyDiv w:val="1"/>
      <w:marLeft w:val="0"/>
      <w:marRight w:val="0"/>
      <w:marTop w:val="0"/>
      <w:marBottom w:val="0"/>
      <w:divBdr>
        <w:top w:val="none" w:sz="0" w:space="0" w:color="auto"/>
        <w:left w:val="none" w:sz="0" w:space="0" w:color="auto"/>
        <w:bottom w:val="none" w:sz="0" w:space="0" w:color="auto"/>
        <w:right w:val="none" w:sz="0" w:space="0" w:color="auto"/>
      </w:divBdr>
    </w:div>
    <w:div w:id="595746527">
      <w:bodyDiv w:val="1"/>
      <w:marLeft w:val="0"/>
      <w:marRight w:val="0"/>
      <w:marTop w:val="0"/>
      <w:marBottom w:val="0"/>
      <w:divBdr>
        <w:top w:val="none" w:sz="0" w:space="0" w:color="auto"/>
        <w:left w:val="none" w:sz="0" w:space="0" w:color="auto"/>
        <w:bottom w:val="none" w:sz="0" w:space="0" w:color="auto"/>
        <w:right w:val="none" w:sz="0" w:space="0" w:color="auto"/>
      </w:divBdr>
    </w:div>
    <w:div w:id="641009682">
      <w:bodyDiv w:val="1"/>
      <w:marLeft w:val="0"/>
      <w:marRight w:val="0"/>
      <w:marTop w:val="0"/>
      <w:marBottom w:val="0"/>
      <w:divBdr>
        <w:top w:val="none" w:sz="0" w:space="0" w:color="auto"/>
        <w:left w:val="none" w:sz="0" w:space="0" w:color="auto"/>
        <w:bottom w:val="none" w:sz="0" w:space="0" w:color="auto"/>
        <w:right w:val="none" w:sz="0" w:space="0" w:color="auto"/>
      </w:divBdr>
      <w:divsChild>
        <w:div w:id="2071726815">
          <w:marLeft w:val="0"/>
          <w:marRight w:val="0"/>
          <w:marTop w:val="0"/>
          <w:marBottom w:val="0"/>
          <w:divBdr>
            <w:top w:val="none" w:sz="0" w:space="0" w:color="auto"/>
            <w:left w:val="none" w:sz="0" w:space="0" w:color="auto"/>
            <w:bottom w:val="none" w:sz="0" w:space="0" w:color="auto"/>
            <w:right w:val="none" w:sz="0" w:space="0" w:color="auto"/>
          </w:divBdr>
          <w:divsChild>
            <w:div w:id="373426456">
              <w:marLeft w:val="0"/>
              <w:marRight w:val="0"/>
              <w:marTop w:val="0"/>
              <w:marBottom w:val="0"/>
              <w:divBdr>
                <w:top w:val="none" w:sz="0" w:space="0" w:color="auto"/>
                <w:left w:val="none" w:sz="0" w:space="0" w:color="auto"/>
                <w:bottom w:val="none" w:sz="0" w:space="0" w:color="auto"/>
                <w:right w:val="none" w:sz="0" w:space="0" w:color="auto"/>
              </w:divBdr>
              <w:divsChild>
                <w:div w:id="786460940">
                  <w:marLeft w:val="0"/>
                  <w:marRight w:val="0"/>
                  <w:marTop w:val="0"/>
                  <w:marBottom w:val="0"/>
                  <w:divBdr>
                    <w:top w:val="none" w:sz="0" w:space="0" w:color="auto"/>
                    <w:left w:val="none" w:sz="0" w:space="0" w:color="auto"/>
                    <w:bottom w:val="none" w:sz="0" w:space="0" w:color="auto"/>
                    <w:right w:val="none" w:sz="0" w:space="0" w:color="auto"/>
                  </w:divBdr>
                  <w:divsChild>
                    <w:div w:id="35276846">
                      <w:marLeft w:val="0"/>
                      <w:marRight w:val="0"/>
                      <w:marTop w:val="0"/>
                      <w:marBottom w:val="0"/>
                      <w:divBdr>
                        <w:top w:val="none" w:sz="0" w:space="0" w:color="auto"/>
                        <w:left w:val="none" w:sz="0" w:space="0" w:color="auto"/>
                        <w:bottom w:val="none" w:sz="0" w:space="0" w:color="auto"/>
                        <w:right w:val="none" w:sz="0" w:space="0" w:color="auto"/>
                      </w:divBdr>
                      <w:divsChild>
                        <w:div w:id="550775497">
                          <w:marLeft w:val="0"/>
                          <w:marRight w:val="0"/>
                          <w:marTop w:val="0"/>
                          <w:marBottom w:val="0"/>
                          <w:divBdr>
                            <w:top w:val="none" w:sz="0" w:space="0" w:color="auto"/>
                            <w:left w:val="none" w:sz="0" w:space="0" w:color="auto"/>
                            <w:bottom w:val="none" w:sz="0" w:space="0" w:color="auto"/>
                            <w:right w:val="none" w:sz="0" w:space="0" w:color="auto"/>
                          </w:divBdr>
                          <w:divsChild>
                            <w:div w:id="5672308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4958">
      <w:bodyDiv w:val="1"/>
      <w:marLeft w:val="0"/>
      <w:marRight w:val="0"/>
      <w:marTop w:val="0"/>
      <w:marBottom w:val="0"/>
      <w:divBdr>
        <w:top w:val="none" w:sz="0" w:space="0" w:color="auto"/>
        <w:left w:val="none" w:sz="0" w:space="0" w:color="auto"/>
        <w:bottom w:val="none" w:sz="0" w:space="0" w:color="auto"/>
        <w:right w:val="none" w:sz="0" w:space="0" w:color="auto"/>
      </w:divBdr>
    </w:div>
    <w:div w:id="975717204">
      <w:bodyDiv w:val="1"/>
      <w:marLeft w:val="0"/>
      <w:marRight w:val="0"/>
      <w:marTop w:val="0"/>
      <w:marBottom w:val="0"/>
      <w:divBdr>
        <w:top w:val="none" w:sz="0" w:space="0" w:color="auto"/>
        <w:left w:val="none" w:sz="0" w:space="0" w:color="auto"/>
        <w:bottom w:val="none" w:sz="0" w:space="0" w:color="auto"/>
        <w:right w:val="none" w:sz="0" w:space="0" w:color="auto"/>
      </w:divBdr>
    </w:div>
    <w:div w:id="1101025288">
      <w:bodyDiv w:val="1"/>
      <w:marLeft w:val="0"/>
      <w:marRight w:val="0"/>
      <w:marTop w:val="0"/>
      <w:marBottom w:val="0"/>
      <w:divBdr>
        <w:top w:val="none" w:sz="0" w:space="0" w:color="auto"/>
        <w:left w:val="none" w:sz="0" w:space="0" w:color="auto"/>
        <w:bottom w:val="none" w:sz="0" w:space="0" w:color="auto"/>
        <w:right w:val="none" w:sz="0" w:space="0" w:color="auto"/>
      </w:divBdr>
    </w:div>
    <w:div w:id="1216576179">
      <w:bodyDiv w:val="1"/>
      <w:marLeft w:val="0"/>
      <w:marRight w:val="0"/>
      <w:marTop w:val="0"/>
      <w:marBottom w:val="0"/>
      <w:divBdr>
        <w:top w:val="none" w:sz="0" w:space="0" w:color="auto"/>
        <w:left w:val="none" w:sz="0" w:space="0" w:color="auto"/>
        <w:bottom w:val="none" w:sz="0" w:space="0" w:color="auto"/>
        <w:right w:val="none" w:sz="0" w:space="0" w:color="auto"/>
      </w:divBdr>
    </w:div>
    <w:div w:id="1404982826">
      <w:bodyDiv w:val="1"/>
      <w:marLeft w:val="0"/>
      <w:marRight w:val="0"/>
      <w:marTop w:val="0"/>
      <w:marBottom w:val="0"/>
      <w:divBdr>
        <w:top w:val="none" w:sz="0" w:space="0" w:color="auto"/>
        <w:left w:val="none" w:sz="0" w:space="0" w:color="auto"/>
        <w:bottom w:val="none" w:sz="0" w:space="0" w:color="auto"/>
        <w:right w:val="none" w:sz="0" w:space="0" w:color="auto"/>
      </w:divBdr>
    </w:div>
    <w:div w:id="1601907681">
      <w:bodyDiv w:val="1"/>
      <w:marLeft w:val="0"/>
      <w:marRight w:val="0"/>
      <w:marTop w:val="0"/>
      <w:marBottom w:val="0"/>
      <w:divBdr>
        <w:top w:val="none" w:sz="0" w:space="0" w:color="auto"/>
        <w:left w:val="none" w:sz="0" w:space="0" w:color="auto"/>
        <w:bottom w:val="none" w:sz="0" w:space="0" w:color="auto"/>
        <w:right w:val="none" w:sz="0" w:space="0" w:color="auto"/>
      </w:divBdr>
    </w:div>
    <w:div w:id="1614551332">
      <w:bodyDiv w:val="1"/>
      <w:marLeft w:val="0"/>
      <w:marRight w:val="0"/>
      <w:marTop w:val="0"/>
      <w:marBottom w:val="0"/>
      <w:divBdr>
        <w:top w:val="none" w:sz="0" w:space="0" w:color="auto"/>
        <w:left w:val="none" w:sz="0" w:space="0" w:color="auto"/>
        <w:bottom w:val="none" w:sz="0" w:space="0" w:color="auto"/>
        <w:right w:val="none" w:sz="0" w:space="0" w:color="auto"/>
      </w:divBdr>
    </w:div>
    <w:div w:id="18362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absa.org/Riskgroups" TargetMode="External"/><Relationship Id="rId18" Type="http://schemas.openxmlformats.org/officeDocument/2006/relationships/hyperlink" Target="https://osp.od.nih.gov/wp-content/uploads/2013/06/NIH_Guidelin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sp.od.nih.gov/wp-content/uploads/2013/12/Lenti_Containment_Guidance.pdf" TargetMode="External"/><Relationship Id="rId7" Type="http://schemas.openxmlformats.org/officeDocument/2006/relationships/styles" Target="styles.xml"/><Relationship Id="rId12" Type="http://schemas.openxmlformats.org/officeDocument/2006/relationships/hyperlink" Target="mailto:uwm-biosafety@uwm.edu" TargetMode="External"/><Relationship Id="rId17" Type="http://schemas.openxmlformats.org/officeDocument/2006/relationships/hyperlink" Target="https://www.cdc.gov/DiseasesCondi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osp.od.nih.gov/office-biotechnology-activities/biosafety/nih-guidelines" TargetMode="External"/><Relationship Id="rId20" Type="http://schemas.openxmlformats.org/officeDocument/2006/relationships/hyperlink" Target="http://www.selectagent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dc.gov/biosafety/publications/bmbl5/"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osp.od.nih.gov/wp-content/uploads/Animal_Activities_Tabl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ac-aspc.gc.ca/lab-bio/res/psds-ftss/index-eng.php" TargetMode="External"/><Relationship Id="rId22" Type="http://schemas.openxmlformats.org/officeDocument/2006/relationships/hyperlink" Target="http://uwm.edu/safety-health/bbp-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7" ma:contentTypeDescription="Create a new document." ma:contentTypeScope="" ma:versionID="0fdddf68010c963b468ab4fe5caf2b16">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1deba18a692152a77e2b8b664f52ce5d"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16DC21-16D8-4C82-8690-A11E8B829867}">
  <ds:schemaRefs>
    <ds:schemaRef ds:uri="http://schemas.microsoft.com/sharepoint/v3/contenttype/forms"/>
  </ds:schemaRefs>
</ds:datastoreItem>
</file>

<file path=customXml/itemProps3.xml><?xml version="1.0" encoding="utf-8"?>
<ds:datastoreItem xmlns:ds="http://schemas.openxmlformats.org/officeDocument/2006/customXml" ds:itemID="{929AAA50-EEA9-4F20-9279-5E494146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3d03bc1f-65d6-4dbe-850b-94f6e71a1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A1A31-4110-44EE-9345-96625DD3100A}">
  <ds:schemaRefs>
    <ds:schemaRef ds:uri="http://purl.org/dc/elements/1.1/"/>
    <ds:schemaRef ds:uri="http://schemas.microsoft.com/office/2006/metadata/properties"/>
    <ds:schemaRef ds:uri="3d03bc1f-65d6-4dbe-850b-94f6e71a19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37ac6c-3c02-47b7-be39-29a4d2c95bd7"/>
    <ds:schemaRef ds:uri="http://www.w3.org/XML/1998/namespace"/>
    <ds:schemaRef ds:uri="http://purl.org/dc/dcmitype/"/>
  </ds:schemaRefs>
</ds:datastoreItem>
</file>

<file path=customXml/itemProps5.xml><?xml version="1.0" encoding="utf-8"?>
<ds:datastoreItem xmlns:ds="http://schemas.openxmlformats.org/officeDocument/2006/customXml" ds:itemID="{6BB0EDFA-E6CE-40AC-94B6-95C2CD86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22</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27</cp:revision>
  <cp:lastPrinted>2017-07-07T13:13:00Z</cp:lastPrinted>
  <dcterms:created xsi:type="dcterms:W3CDTF">2018-03-26T17:49:00Z</dcterms:created>
  <dcterms:modified xsi:type="dcterms:W3CDTF">2018-07-27T19:57:00Z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